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507D" w14:textId="77777777" w:rsidR="00B57BE3" w:rsidRPr="00CA5C17" w:rsidRDefault="00B57BE3" w:rsidP="00CA5C17">
      <w:pPr>
        <w:pStyle w:val="ConsPlusNormal"/>
        <w:tabs>
          <w:tab w:val="left" w:pos="9921"/>
        </w:tabs>
        <w:spacing w:before="0" w:after="120"/>
        <w:ind w:left="0" w:firstLine="0"/>
        <w:jc w:val="right"/>
        <w:rPr>
          <w:rFonts w:ascii="Times New Roman" w:hAnsi="Times New Roman" w:cs="Times New Roman"/>
          <w:b/>
          <w:sz w:val="26"/>
          <w:szCs w:val="26"/>
        </w:rPr>
      </w:pPr>
      <w:r w:rsidRPr="00CA5C17">
        <w:rPr>
          <w:rFonts w:ascii="Times New Roman" w:hAnsi="Times New Roman" w:cs="Times New Roman"/>
          <w:b/>
          <w:sz w:val="26"/>
          <w:szCs w:val="26"/>
        </w:rPr>
        <w:t>УТВЕРЖДЕНО</w:t>
      </w:r>
    </w:p>
    <w:p w14:paraId="6D7C98F5" w14:textId="77777777" w:rsidR="00B57BE3" w:rsidRPr="00CA5C17" w:rsidRDefault="00B57BE3" w:rsidP="00CA5C17">
      <w:pPr>
        <w:pStyle w:val="ConsPlusNormal"/>
        <w:tabs>
          <w:tab w:val="left" w:pos="9921"/>
        </w:tabs>
        <w:spacing w:before="0" w:after="120"/>
        <w:ind w:left="0" w:firstLine="0"/>
        <w:jc w:val="right"/>
        <w:rPr>
          <w:rFonts w:ascii="Times New Roman" w:hAnsi="Times New Roman" w:cs="Times New Roman"/>
          <w:b/>
          <w:sz w:val="26"/>
          <w:szCs w:val="26"/>
        </w:rPr>
      </w:pPr>
      <w:r w:rsidRPr="00CA5C17">
        <w:rPr>
          <w:rFonts w:ascii="Times New Roman" w:hAnsi="Times New Roman" w:cs="Times New Roman"/>
          <w:b/>
          <w:sz w:val="26"/>
          <w:szCs w:val="26"/>
        </w:rPr>
        <w:t>Советом директоров</w:t>
      </w:r>
    </w:p>
    <w:p w14:paraId="6004EF21" w14:textId="77777777" w:rsidR="00B57BE3" w:rsidRPr="00CA5C17" w:rsidRDefault="00B57BE3" w:rsidP="00CA5C17">
      <w:pPr>
        <w:pStyle w:val="ConsPlusNormal"/>
        <w:tabs>
          <w:tab w:val="left" w:pos="9921"/>
        </w:tabs>
        <w:spacing w:before="0" w:after="120"/>
        <w:ind w:left="0" w:firstLine="0"/>
        <w:jc w:val="right"/>
        <w:rPr>
          <w:rFonts w:ascii="Times New Roman" w:hAnsi="Times New Roman" w:cs="Times New Roman"/>
          <w:b/>
          <w:sz w:val="26"/>
          <w:szCs w:val="26"/>
        </w:rPr>
      </w:pPr>
      <w:r w:rsidRPr="00CA5C17">
        <w:rPr>
          <w:rFonts w:ascii="Times New Roman" w:hAnsi="Times New Roman" w:cs="Times New Roman"/>
          <w:b/>
          <w:sz w:val="26"/>
          <w:szCs w:val="26"/>
        </w:rPr>
        <w:t>АО «Калининградгазификация»</w:t>
      </w:r>
    </w:p>
    <w:p w14:paraId="3856B635" w14:textId="77BA791A" w:rsidR="00B57BE3" w:rsidRPr="00CA5C17" w:rsidRDefault="00B57BE3" w:rsidP="00CA5C17">
      <w:pPr>
        <w:pStyle w:val="ConsPlusNormal"/>
        <w:tabs>
          <w:tab w:val="left" w:pos="9921"/>
        </w:tabs>
        <w:spacing w:before="0" w:after="120"/>
        <w:ind w:left="0" w:firstLine="0"/>
        <w:jc w:val="right"/>
        <w:rPr>
          <w:rFonts w:ascii="Times New Roman" w:hAnsi="Times New Roman" w:cs="Times New Roman"/>
          <w:b/>
          <w:sz w:val="26"/>
          <w:szCs w:val="26"/>
        </w:rPr>
      </w:pPr>
      <w:r w:rsidRPr="00CA5C17">
        <w:rPr>
          <w:rFonts w:ascii="Times New Roman" w:hAnsi="Times New Roman" w:cs="Times New Roman"/>
          <w:b/>
          <w:sz w:val="26"/>
          <w:szCs w:val="26"/>
        </w:rPr>
        <w:t>(Протокол от «</w:t>
      </w:r>
      <w:r w:rsidR="000C7AD0">
        <w:rPr>
          <w:rFonts w:ascii="Times New Roman" w:hAnsi="Times New Roman" w:cs="Times New Roman"/>
          <w:b/>
          <w:sz w:val="26"/>
          <w:szCs w:val="26"/>
        </w:rPr>
        <w:t>02</w:t>
      </w:r>
      <w:r w:rsidRPr="00CA5C17">
        <w:rPr>
          <w:rFonts w:ascii="Times New Roman" w:hAnsi="Times New Roman" w:cs="Times New Roman"/>
          <w:b/>
          <w:sz w:val="26"/>
          <w:szCs w:val="26"/>
        </w:rPr>
        <w:t>»</w:t>
      </w:r>
      <w:r w:rsidR="00A3742C">
        <w:rPr>
          <w:rFonts w:ascii="Times New Roman" w:hAnsi="Times New Roman" w:cs="Times New Roman"/>
          <w:b/>
          <w:sz w:val="26"/>
          <w:szCs w:val="26"/>
        </w:rPr>
        <w:t xml:space="preserve"> </w:t>
      </w:r>
      <w:r w:rsidR="00896D42">
        <w:rPr>
          <w:rFonts w:ascii="Times New Roman" w:hAnsi="Times New Roman" w:cs="Times New Roman"/>
          <w:b/>
          <w:sz w:val="26"/>
          <w:szCs w:val="26"/>
        </w:rPr>
        <w:t xml:space="preserve">февраля </w:t>
      </w:r>
      <w:r w:rsidRPr="00CA5C17">
        <w:rPr>
          <w:rFonts w:ascii="Times New Roman" w:hAnsi="Times New Roman" w:cs="Times New Roman"/>
          <w:b/>
          <w:sz w:val="26"/>
          <w:szCs w:val="26"/>
        </w:rPr>
        <w:t>20</w:t>
      </w:r>
      <w:r w:rsidR="00A62827" w:rsidRPr="00CA5C17">
        <w:rPr>
          <w:rFonts w:ascii="Times New Roman" w:hAnsi="Times New Roman" w:cs="Times New Roman"/>
          <w:b/>
          <w:sz w:val="26"/>
          <w:szCs w:val="26"/>
        </w:rPr>
        <w:t>2</w:t>
      </w:r>
      <w:r w:rsidR="00A3742C">
        <w:rPr>
          <w:rFonts w:ascii="Times New Roman" w:hAnsi="Times New Roman" w:cs="Times New Roman"/>
          <w:b/>
          <w:sz w:val="26"/>
          <w:szCs w:val="26"/>
        </w:rPr>
        <w:t>3</w:t>
      </w:r>
      <w:r w:rsidRPr="00CA5C17">
        <w:rPr>
          <w:rFonts w:ascii="Times New Roman" w:hAnsi="Times New Roman" w:cs="Times New Roman"/>
          <w:b/>
          <w:sz w:val="26"/>
          <w:szCs w:val="26"/>
        </w:rPr>
        <w:t>г. №</w:t>
      </w:r>
      <w:r w:rsidR="00A3742C">
        <w:rPr>
          <w:rFonts w:ascii="Times New Roman" w:hAnsi="Times New Roman" w:cs="Times New Roman"/>
          <w:b/>
          <w:sz w:val="26"/>
          <w:szCs w:val="26"/>
        </w:rPr>
        <w:t xml:space="preserve"> </w:t>
      </w:r>
      <w:r w:rsidR="000C7AD0">
        <w:rPr>
          <w:rFonts w:ascii="Times New Roman" w:hAnsi="Times New Roman" w:cs="Times New Roman"/>
          <w:b/>
          <w:sz w:val="26"/>
          <w:szCs w:val="26"/>
        </w:rPr>
        <w:t>14</w:t>
      </w:r>
      <w:r w:rsidRPr="00CA5C17">
        <w:rPr>
          <w:rFonts w:ascii="Times New Roman" w:hAnsi="Times New Roman" w:cs="Times New Roman"/>
          <w:b/>
          <w:sz w:val="26"/>
          <w:szCs w:val="26"/>
        </w:rPr>
        <w:t>)</w:t>
      </w:r>
    </w:p>
    <w:p w14:paraId="7198D456" w14:textId="0611CE61" w:rsidR="00B57BE3" w:rsidRPr="00CA5C17" w:rsidRDefault="00B57BE3" w:rsidP="00CA5C17">
      <w:pPr>
        <w:pStyle w:val="ConsPlusNormal"/>
        <w:tabs>
          <w:tab w:val="left" w:pos="9921"/>
        </w:tabs>
        <w:spacing w:before="0" w:after="120"/>
        <w:ind w:left="0" w:firstLine="0"/>
        <w:jc w:val="right"/>
        <w:rPr>
          <w:rFonts w:ascii="Times New Roman" w:hAnsi="Times New Roman" w:cs="Times New Roman"/>
          <w:b/>
          <w:sz w:val="26"/>
          <w:szCs w:val="26"/>
        </w:rPr>
      </w:pPr>
      <w:r w:rsidRPr="00CA5C17">
        <w:rPr>
          <w:rFonts w:ascii="Times New Roman" w:hAnsi="Times New Roman" w:cs="Times New Roman"/>
          <w:b/>
          <w:sz w:val="26"/>
          <w:szCs w:val="26"/>
        </w:rPr>
        <w:t>Введено в действие «</w:t>
      </w:r>
      <w:r w:rsidR="000C7AD0">
        <w:rPr>
          <w:rFonts w:ascii="Times New Roman" w:hAnsi="Times New Roman" w:cs="Times New Roman"/>
          <w:b/>
          <w:sz w:val="26"/>
          <w:szCs w:val="26"/>
        </w:rPr>
        <w:t>02</w:t>
      </w:r>
      <w:r w:rsidRPr="00CA5C17">
        <w:rPr>
          <w:rFonts w:ascii="Times New Roman" w:hAnsi="Times New Roman" w:cs="Times New Roman"/>
          <w:b/>
          <w:sz w:val="26"/>
          <w:szCs w:val="26"/>
        </w:rPr>
        <w:t>»</w:t>
      </w:r>
      <w:r w:rsidR="00B12888" w:rsidRPr="00CA5C17">
        <w:rPr>
          <w:rFonts w:ascii="Times New Roman" w:hAnsi="Times New Roman" w:cs="Times New Roman"/>
          <w:b/>
          <w:sz w:val="26"/>
          <w:szCs w:val="26"/>
        </w:rPr>
        <w:t xml:space="preserve"> </w:t>
      </w:r>
      <w:r w:rsidR="00896D42">
        <w:rPr>
          <w:rFonts w:ascii="Times New Roman" w:hAnsi="Times New Roman" w:cs="Times New Roman"/>
          <w:b/>
          <w:sz w:val="26"/>
          <w:szCs w:val="26"/>
        </w:rPr>
        <w:t>февраля</w:t>
      </w:r>
      <w:r w:rsidR="00A3742C">
        <w:rPr>
          <w:rFonts w:ascii="Times New Roman" w:hAnsi="Times New Roman" w:cs="Times New Roman"/>
          <w:b/>
          <w:sz w:val="26"/>
          <w:szCs w:val="26"/>
        </w:rPr>
        <w:t xml:space="preserve"> </w:t>
      </w:r>
      <w:r w:rsidRPr="00CA5C17">
        <w:rPr>
          <w:rFonts w:ascii="Times New Roman" w:hAnsi="Times New Roman" w:cs="Times New Roman"/>
          <w:b/>
          <w:sz w:val="26"/>
          <w:szCs w:val="26"/>
        </w:rPr>
        <w:t>20</w:t>
      </w:r>
      <w:r w:rsidR="00A62827" w:rsidRPr="00CA5C17">
        <w:rPr>
          <w:rFonts w:ascii="Times New Roman" w:hAnsi="Times New Roman" w:cs="Times New Roman"/>
          <w:b/>
          <w:sz w:val="26"/>
          <w:szCs w:val="26"/>
        </w:rPr>
        <w:t>2</w:t>
      </w:r>
      <w:r w:rsidR="00A3742C">
        <w:rPr>
          <w:rFonts w:ascii="Times New Roman" w:hAnsi="Times New Roman" w:cs="Times New Roman"/>
          <w:b/>
          <w:sz w:val="26"/>
          <w:szCs w:val="26"/>
        </w:rPr>
        <w:t>3</w:t>
      </w:r>
      <w:r w:rsidRPr="00CA5C17">
        <w:rPr>
          <w:rFonts w:ascii="Times New Roman" w:hAnsi="Times New Roman" w:cs="Times New Roman"/>
          <w:b/>
          <w:sz w:val="26"/>
          <w:szCs w:val="26"/>
        </w:rPr>
        <w:t>г.</w:t>
      </w:r>
    </w:p>
    <w:p w14:paraId="0F16D338" w14:textId="77777777" w:rsidR="003F32CD" w:rsidRPr="00CA5C17" w:rsidRDefault="003F32CD" w:rsidP="00CA5C17">
      <w:pPr>
        <w:pStyle w:val="ConsPlusNormal"/>
        <w:tabs>
          <w:tab w:val="left" w:pos="9921"/>
        </w:tabs>
        <w:spacing w:before="0" w:after="120"/>
        <w:ind w:left="0" w:firstLine="0"/>
        <w:jc w:val="center"/>
        <w:rPr>
          <w:rFonts w:ascii="Times New Roman" w:hAnsi="Times New Roman" w:cs="Times New Roman"/>
          <w:sz w:val="26"/>
          <w:szCs w:val="26"/>
        </w:rPr>
      </w:pPr>
    </w:p>
    <w:p w14:paraId="79B1B513"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317CA0C6" w14:textId="77777777" w:rsidR="00E35BF8"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1530A3F9" w14:textId="77777777" w:rsidR="00D27C22" w:rsidRDefault="00D27C22" w:rsidP="00CA5C17">
      <w:pPr>
        <w:pStyle w:val="ConsPlusNormal"/>
        <w:tabs>
          <w:tab w:val="left" w:pos="9921"/>
        </w:tabs>
        <w:spacing w:before="0" w:after="120"/>
        <w:ind w:left="0" w:firstLine="0"/>
        <w:jc w:val="center"/>
        <w:rPr>
          <w:rFonts w:ascii="Times New Roman" w:hAnsi="Times New Roman" w:cs="Times New Roman"/>
          <w:b/>
          <w:sz w:val="26"/>
          <w:szCs w:val="26"/>
        </w:rPr>
      </w:pPr>
    </w:p>
    <w:p w14:paraId="060F4B59" w14:textId="77777777" w:rsidR="00D27C22" w:rsidRPr="00CA5C17" w:rsidRDefault="00D27C22" w:rsidP="00CA5C17">
      <w:pPr>
        <w:pStyle w:val="ConsPlusNormal"/>
        <w:tabs>
          <w:tab w:val="left" w:pos="9921"/>
        </w:tabs>
        <w:spacing w:before="0" w:after="120"/>
        <w:ind w:left="0" w:firstLine="0"/>
        <w:jc w:val="center"/>
        <w:rPr>
          <w:rFonts w:ascii="Times New Roman" w:hAnsi="Times New Roman" w:cs="Times New Roman"/>
          <w:b/>
          <w:sz w:val="26"/>
          <w:szCs w:val="26"/>
        </w:rPr>
      </w:pPr>
    </w:p>
    <w:p w14:paraId="13CA382D"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4FD9DB95"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73C9B6AC"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1C71D2A2"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b/>
          <w:sz w:val="26"/>
          <w:szCs w:val="26"/>
        </w:rPr>
      </w:pPr>
    </w:p>
    <w:p w14:paraId="55AA44ED" w14:textId="77777777" w:rsidR="00DB6A50" w:rsidRPr="00CA5C17" w:rsidRDefault="0045105F" w:rsidP="00CA5C17">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ПОЛОЖЕНИЕ</w:t>
      </w:r>
    </w:p>
    <w:p w14:paraId="00231B28" w14:textId="77777777" w:rsidR="0045105F" w:rsidRPr="00CA5C17" w:rsidRDefault="00DB6A50" w:rsidP="00CA5C17">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АО «Калининградгазификация»</w:t>
      </w:r>
    </w:p>
    <w:p w14:paraId="5DD585F3" w14:textId="77777777" w:rsidR="0045105F" w:rsidRPr="00CA5C17" w:rsidRDefault="0045105F" w:rsidP="00CA5C17">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о закупке товаров, работ, услуг</w:t>
      </w:r>
    </w:p>
    <w:p w14:paraId="6380B2DD" w14:textId="77777777" w:rsidR="008C25EE" w:rsidRPr="00CA5C17" w:rsidRDefault="008C25EE" w:rsidP="00CA5C17">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(версия</w:t>
      </w:r>
      <w:r w:rsidR="00A3742C">
        <w:rPr>
          <w:rFonts w:ascii="Times New Roman" w:hAnsi="Times New Roman" w:cs="Times New Roman"/>
          <w:b/>
          <w:sz w:val="26"/>
          <w:szCs w:val="26"/>
        </w:rPr>
        <w:t xml:space="preserve"> 7</w:t>
      </w:r>
      <w:r w:rsidR="00D6296B" w:rsidRPr="00CA5C17">
        <w:rPr>
          <w:rFonts w:ascii="Times New Roman" w:hAnsi="Times New Roman" w:cs="Times New Roman"/>
          <w:b/>
          <w:sz w:val="26"/>
          <w:szCs w:val="26"/>
        </w:rPr>
        <w:t>.0</w:t>
      </w:r>
      <w:r w:rsidRPr="00CA5C17">
        <w:rPr>
          <w:rFonts w:ascii="Times New Roman" w:hAnsi="Times New Roman" w:cs="Times New Roman"/>
          <w:b/>
          <w:sz w:val="26"/>
          <w:szCs w:val="26"/>
        </w:rPr>
        <w:t>)</w:t>
      </w:r>
    </w:p>
    <w:p w14:paraId="5B5AAC9D" w14:textId="77777777" w:rsidR="0045105F" w:rsidRPr="00CA5C17" w:rsidRDefault="0045105F" w:rsidP="00CA5C17">
      <w:pPr>
        <w:pStyle w:val="ConsPlusNormal"/>
        <w:tabs>
          <w:tab w:val="left" w:pos="9921"/>
        </w:tabs>
        <w:spacing w:before="0" w:after="120"/>
        <w:ind w:left="0" w:firstLine="0"/>
        <w:jc w:val="center"/>
        <w:rPr>
          <w:rFonts w:ascii="Times New Roman" w:hAnsi="Times New Roman" w:cs="Times New Roman"/>
          <w:sz w:val="26"/>
          <w:szCs w:val="26"/>
        </w:rPr>
      </w:pPr>
    </w:p>
    <w:p w14:paraId="409CE531"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5E1160B1"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5BB7429C"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2083527C"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69002387"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455FF2FF"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0CF9EB45" w14:textId="77777777" w:rsidR="00E35BF8"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6AC3663E" w14:textId="77777777" w:rsidR="00DC35A3"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653650DB" w14:textId="77777777" w:rsidR="00DC35A3"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6FC8D6D2" w14:textId="77777777" w:rsidR="00DC35A3"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06E61A66" w14:textId="77777777" w:rsidR="00DC35A3"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448F61F1" w14:textId="77777777" w:rsidR="00DC35A3"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4BAD3ECE" w14:textId="77777777" w:rsidR="00DC35A3" w:rsidRPr="00CA5C17" w:rsidRDefault="00DC35A3" w:rsidP="00CA5C17">
      <w:pPr>
        <w:pStyle w:val="ConsPlusNormal"/>
        <w:tabs>
          <w:tab w:val="left" w:pos="9921"/>
        </w:tabs>
        <w:spacing w:before="0" w:after="120"/>
        <w:ind w:left="0" w:firstLine="0"/>
        <w:jc w:val="center"/>
        <w:rPr>
          <w:rFonts w:ascii="Times New Roman" w:hAnsi="Times New Roman" w:cs="Times New Roman"/>
          <w:sz w:val="26"/>
          <w:szCs w:val="26"/>
        </w:rPr>
      </w:pPr>
    </w:p>
    <w:p w14:paraId="504F4006" w14:textId="77777777" w:rsidR="00E35BF8" w:rsidRPr="00CA5C17" w:rsidRDefault="00E35BF8" w:rsidP="00CA5C17">
      <w:pPr>
        <w:pStyle w:val="ConsPlusNormal"/>
        <w:tabs>
          <w:tab w:val="left" w:pos="9921"/>
        </w:tabs>
        <w:spacing w:before="0" w:after="120"/>
        <w:ind w:left="0" w:firstLine="0"/>
        <w:jc w:val="center"/>
        <w:rPr>
          <w:rFonts w:ascii="Times New Roman" w:hAnsi="Times New Roman" w:cs="Times New Roman"/>
          <w:sz w:val="26"/>
          <w:szCs w:val="26"/>
        </w:rPr>
      </w:pPr>
    </w:p>
    <w:p w14:paraId="0B580232" w14:textId="77777777" w:rsidR="0045105F" w:rsidRPr="00CA5C17" w:rsidRDefault="0045105F" w:rsidP="00CA5C17">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Калининград</w:t>
      </w:r>
    </w:p>
    <w:p w14:paraId="4A58EDBD" w14:textId="77777777" w:rsidR="00BA0588" w:rsidRPr="00CA5C17" w:rsidRDefault="008D1240" w:rsidP="00D27C22">
      <w:pPr>
        <w:pStyle w:val="ConsPlusNormal"/>
        <w:tabs>
          <w:tab w:val="left" w:pos="9921"/>
        </w:tabs>
        <w:spacing w:before="0" w:after="120"/>
        <w:ind w:left="0" w:firstLine="0"/>
        <w:jc w:val="center"/>
        <w:rPr>
          <w:rFonts w:ascii="Times New Roman" w:hAnsi="Times New Roman" w:cs="Times New Roman"/>
          <w:b/>
          <w:sz w:val="26"/>
          <w:szCs w:val="26"/>
        </w:rPr>
      </w:pPr>
      <w:r w:rsidRPr="00CA5C17">
        <w:rPr>
          <w:rFonts w:ascii="Times New Roman" w:hAnsi="Times New Roman" w:cs="Times New Roman"/>
          <w:b/>
          <w:sz w:val="26"/>
          <w:szCs w:val="26"/>
        </w:rPr>
        <w:t>20</w:t>
      </w:r>
      <w:r w:rsidR="00A62827" w:rsidRPr="00CA5C17">
        <w:rPr>
          <w:rFonts w:ascii="Times New Roman" w:hAnsi="Times New Roman" w:cs="Times New Roman"/>
          <w:b/>
          <w:sz w:val="26"/>
          <w:szCs w:val="26"/>
        </w:rPr>
        <w:t>2</w:t>
      </w:r>
      <w:r w:rsidR="007B220D" w:rsidRPr="00CA5C17">
        <w:rPr>
          <w:rFonts w:ascii="Times New Roman" w:hAnsi="Times New Roman" w:cs="Times New Roman"/>
          <w:b/>
          <w:sz w:val="26"/>
          <w:szCs w:val="26"/>
        </w:rPr>
        <w:t>2</w:t>
      </w:r>
      <w:r w:rsidR="0045105F" w:rsidRPr="00CA5C17">
        <w:rPr>
          <w:rFonts w:ascii="Times New Roman" w:hAnsi="Times New Roman" w:cs="Times New Roman"/>
          <w:b/>
          <w:sz w:val="26"/>
          <w:szCs w:val="26"/>
        </w:rPr>
        <w:t xml:space="preserve"> г.</w:t>
      </w:r>
    </w:p>
    <w:p w14:paraId="50A540A1" w14:textId="77777777" w:rsidR="0011515B" w:rsidRPr="00C15E57" w:rsidRDefault="0011515B" w:rsidP="00E22FE9">
      <w:pPr>
        <w:pStyle w:val="ConsPlusNormal"/>
        <w:tabs>
          <w:tab w:val="left" w:pos="9921"/>
        </w:tabs>
        <w:spacing w:before="0" w:after="120"/>
        <w:ind w:firstLine="709"/>
        <w:mirrorIndents/>
        <w:rPr>
          <w:rFonts w:ascii="Times New Roman" w:hAnsi="Times New Roman" w:cs="Times New Roman"/>
          <w:b/>
          <w:sz w:val="32"/>
          <w:szCs w:val="32"/>
        </w:rPr>
      </w:pPr>
      <w:r w:rsidRPr="00C15E57">
        <w:rPr>
          <w:rFonts w:ascii="Times New Roman" w:hAnsi="Times New Roman" w:cs="Times New Roman"/>
          <w:b/>
          <w:sz w:val="32"/>
          <w:szCs w:val="32"/>
        </w:rPr>
        <w:lastRenderedPageBreak/>
        <w:t>СОДЕРЖАНИЕ</w:t>
      </w:r>
    </w:p>
    <w:p w14:paraId="6EAD3993" w14:textId="77777777" w:rsidR="00E22FE9" w:rsidRPr="00E57896" w:rsidRDefault="00E22FE9" w:rsidP="00E22FE9">
      <w:pPr>
        <w:pStyle w:val="ConsPlusNormal"/>
        <w:tabs>
          <w:tab w:val="left" w:pos="9921"/>
        </w:tabs>
        <w:spacing w:before="0" w:after="120"/>
        <w:ind w:firstLine="709"/>
        <w:mirrorIndents/>
        <w:rPr>
          <w:rFonts w:ascii="Times New Roman" w:hAnsi="Times New Roman" w:cs="Times New Roman"/>
          <w:b/>
          <w:sz w:val="24"/>
          <w:szCs w:val="24"/>
        </w:rPr>
      </w:pPr>
    </w:p>
    <w:p w14:paraId="0686BB7C" w14:textId="77777777" w:rsidR="008501CC" w:rsidRPr="00E57896" w:rsidRDefault="00E57896" w:rsidP="00BC0A83">
      <w:pPr>
        <w:pStyle w:val="ConsPlusNormal"/>
        <w:tabs>
          <w:tab w:val="right" w:pos="9356"/>
        </w:tabs>
        <w:spacing w:before="0" w:after="120"/>
        <w:ind w:left="0" w:firstLine="0"/>
        <w:mirrorIndents/>
        <w:rPr>
          <w:rFonts w:ascii="Times New Roman" w:hAnsi="Times New Roman" w:cs="Times New Roman"/>
          <w:b/>
          <w:sz w:val="18"/>
          <w:szCs w:val="18"/>
        </w:rPr>
      </w:pPr>
      <w:r w:rsidRPr="00E57896">
        <w:rPr>
          <w:rFonts w:ascii="Times New Roman" w:hAnsi="Times New Roman" w:cs="Times New Roman"/>
          <w:b/>
          <w:sz w:val="18"/>
          <w:szCs w:val="18"/>
        </w:rPr>
        <w:t xml:space="preserve">СОДЕРЖАНИЕ </w:t>
      </w:r>
      <w:r>
        <w:rPr>
          <w:rFonts w:ascii="Times New Roman" w:hAnsi="Times New Roman" w:cs="Times New Roman"/>
          <w:b/>
          <w:sz w:val="18"/>
          <w:szCs w:val="18"/>
        </w:rPr>
        <w:t xml:space="preserve">  6</w:t>
      </w:r>
    </w:p>
    <w:tbl>
      <w:tblPr>
        <w:tblStyle w:val="af5"/>
        <w:tblW w:w="1048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42"/>
        <w:gridCol w:w="8796"/>
        <w:gridCol w:w="273"/>
        <w:gridCol w:w="436"/>
        <w:gridCol w:w="273"/>
      </w:tblGrid>
      <w:tr w:rsidR="00C72AEE" w:rsidRPr="00240238" w14:paraId="2FAFC773" w14:textId="77777777" w:rsidTr="00BC0A83">
        <w:trPr>
          <w:trHeight w:val="397"/>
        </w:trPr>
        <w:tc>
          <w:tcPr>
            <w:tcW w:w="710" w:type="dxa"/>
            <w:gridSpan w:val="2"/>
          </w:tcPr>
          <w:p w14:paraId="79D339EB" w14:textId="77777777" w:rsidR="000E33A2" w:rsidRPr="005D5DD4" w:rsidRDefault="000E33A2" w:rsidP="00BC0A83">
            <w:pPr>
              <w:pStyle w:val="ConsPlusNormal"/>
              <w:tabs>
                <w:tab w:val="right" w:pos="9356"/>
              </w:tabs>
              <w:spacing w:after="120"/>
              <w:ind w:left="0" w:firstLine="0"/>
              <w:mirrorIndents/>
              <w:rPr>
                <w:rFonts w:ascii="Times New Roman" w:hAnsi="Times New Roman" w:cs="Times New Roman"/>
                <w:b/>
                <w:sz w:val="18"/>
                <w:szCs w:val="18"/>
              </w:rPr>
            </w:pPr>
          </w:p>
        </w:tc>
        <w:tc>
          <w:tcPr>
            <w:tcW w:w="9069" w:type="dxa"/>
            <w:gridSpan w:val="2"/>
          </w:tcPr>
          <w:p w14:paraId="3761DD37" w14:textId="77777777" w:rsidR="000E33A2" w:rsidRPr="005D5DD4" w:rsidRDefault="000E33A2" w:rsidP="00BC0A83">
            <w:pPr>
              <w:pStyle w:val="ConsPlusNormal"/>
              <w:tabs>
                <w:tab w:val="right" w:pos="9356"/>
              </w:tabs>
              <w:spacing w:after="120"/>
              <w:ind w:left="-110"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ВВОДНЫЕ ПОЛОЖЕНИЯ</w:t>
            </w:r>
          </w:p>
        </w:tc>
        <w:tc>
          <w:tcPr>
            <w:tcW w:w="709" w:type="dxa"/>
            <w:gridSpan w:val="2"/>
          </w:tcPr>
          <w:p w14:paraId="40704FBC" w14:textId="77777777" w:rsidR="000E33A2" w:rsidRPr="005D5DD4" w:rsidRDefault="00387103" w:rsidP="00BC0A83">
            <w:pPr>
              <w:pStyle w:val="ConsPlusNormal"/>
              <w:tabs>
                <w:tab w:val="right" w:pos="9356"/>
              </w:tabs>
              <w:spacing w:after="120"/>
              <w:ind w:left="-102" w:firstLine="0"/>
              <w:mirrorIndents/>
              <w:rPr>
                <w:rFonts w:ascii="Times New Roman" w:hAnsi="Times New Roman" w:cs="Times New Roman"/>
                <w:b/>
                <w:sz w:val="18"/>
                <w:szCs w:val="18"/>
              </w:rPr>
            </w:pPr>
            <w:r>
              <w:rPr>
                <w:rFonts w:ascii="Times New Roman" w:hAnsi="Times New Roman" w:cs="Times New Roman"/>
                <w:b/>
                <w:sz w:val="18"/>
                <w:szCs w:val="18"/>
              </w:rPr>
              <w:t>6</w:t>
            </w:r>
          </w:p>
        </w:tc>
      </w:tr>
      <w:tr w:rsidR="00C72AEE" w:rsidRPr="00240238" w14:paraId="322838C0" w14:textId="77777777" w:rsidTr="00BC0A83">
        <w:trPr>
          <w:trHeight w:val="397"/>
        </w:trPr>
        <w:tc>
          <w:tcPr>
            <w:tcW w:w="710" w:type="dxa"/>
            <w:gridSpan w:val="2"/>
          </w:tcPr>
          <w:p w14:paraId="05834CB0" w14:textId="77777777" w:rsidR="000E33A2" w:rsidRPr="005D5DD4" w:rsidRDefault="000E33A2" w:rsidP="00BC0A83">
            <w:pPr>
              <w:pStyle w:val="ConsPlusNormal"/>
              <w:tabs>
                <w:tab w:val="right" w:pos="9356"/>
              </w:tabs>
              <w:spacing w:after="120"/>
              <w:ind w:left="0" w:firstLine="0"/>
              <w:mirrorIndents/>
              <w:rPr>
                <w:rFonts w:ascii="Times New Roman" w:hAnsi="Times New Roman" w:cs="Times New Roman"/>
                <w:bCs/>
                <w:sz w:val="18"/>
                <w:szCs w:val="18"/>
              </w:rPr>
            </w:pPr>
          </w:p>
        </w:tc>
        <w:tc>
          <w:tcPr>
            <w:tcW w:w="9069" w:type="dxa"/>
            <w:gridSpan w:val="2"/>
          </w:tcPr>
          <w:p w14:paraId="1921C179" w14:textId="77777777" w:rsidR="000E33A2" w:rsidRPr="005D5DD4" w:rsidRDefault="000E33A2" w:rsidP="00BC0A83">
            <w:pPr>
              <w:pStyle w:val="ConsPlusNormal"/>
              <w:tabs>
                <w:tab w:val="right" w:pos="9356"/>
              </w:tabs>
              <w:spacing w:after="120"/>
              <w:ind w:left="-110" w:firstLine="0"/>
              <w:mirrorIndents/>
              <w:jc w:val="left"/>
              <w:rPr>
                <w:rFonts w:ascii="Times New Roman" w:hAnsi="Times New Roman" w:cs="Times New Roman"/>
                <w:b/>
                <w:bCs/>
                <w:sz w:val="18"/>
                <w:szCs w:val="18"/>
              </w:rPr>
            </w:pPr>
            <w:r w:rsidRPr="005D5DD4">
              <w:rPr>
                <w:rFonts w:ascii="Times New Roman" w:hAnsi="Times New Roman" w:cs="Times New Roman"/>
                <w:b/>
                <w:bCs/>
                <w:sz w:val="18"/>
                <w:szCs w:val="18"/>
              </w:rPr>
              <w:t>НАЗНАЧЕНИЕ</w:t>
            </w:r>
          </w:p>
        </w:tc>
        <w:tc>
          <w:tcPr>
            <w:tcW w:w="709" w:type="dxa"/>
            <w:gridSpan w:val="2"/>
          </w:tcPr>
          <w:p w14:paraId="3F080803" w14:textId="77777777" w:rsidR="000E33A2" w:rsidRPr="005D5DD4" w:rsidRDefault="00387103" w:rsidP="00BC0A83">
            <w:pPr>
              <w:pStyle w:val="ConsPlusNormal"/>
              <w:tabs>
                <w:tab w:val="right" w:pos="9356"/>
              </w:tabs>
              <w:spacing w:after="120"/>
              <w:ind w:left="-102" w:firstLine="0"/>
              <w:mirrorIndents/>
              <w:rPr>
                <w:rFonts w:ascii="Times New Roman" w:hAnsi="Times New Roman" w:cs="Times New Roman"/>
                <w:b/>
                <w:sz w:val="18"/>
                <w:szCs w:val="18"/>
              </w:rPr>
            </w:pPr>
            <w:r>
              <w:rPr>
                <w:rFonts w:ascii="Times New Roman" w:hAnsi="Times New Roman" w:cs="Times New Roman"/>
                <w:b/>
                <w:sz w:val="18"/>
                <w:szCs w:val="18"/>
              </w:rPr>
              <w:t>6</w:t>
            </w:r>
          </w:p>
        </w:tc>
      </w:tr>
      <w:tr w:rsidR="00C72AEE" w:rsidRPr="00240238" w14:paraId="773E2ED2" w14:textId="77777777" w:rsidTr="00BC0A83">
        <w:trPr>
          <w:trHeight w:val="397"/>
        </w:trPr>
        <w:tc>
          <w:tcPr>
            <w:tcW w:w="710" w:type="dxa"/>
            <w:gridSpan w:val="2"/>
          </w:tcPr>
          <w:p w14:paraId="4C15F989" w14:textId="77777777" w:rsidR="000E33A2" w:rsidRPr="005D5DD4" w:rsidRDefault="000E33A2" w:rsidP="00BC0A83">
            <w:pPr>
              <w:pStyle w:val="ConsPlusNormal"/>
              <w:tabs>
                <w:tab w:val="right" w:pos="9356"/>
              </w:tabs>
              <w:spacing w:after="120"/>
              <w:ind w:left="0" w:firstLine="0"/>
              <w:mirrorIndents/>
              <w:rPr>
                <w:rFonts w:ascii="Times New Roman" w:hAnsi="Times New Roman" w:cs="Times New Roman"/>
                <w:bCs/>
                <w:sz w:val="18"/>
                <w:szCs w:val="18"/>
              </w:rPr>
            </w:pPr>
          </w:p>
        </w:tc>
        <w:tc>
          <w:tcPr>
            <w:tcW w:w="9069" w:type="dxa"/>
            <w:gridSpan w:val="2"/>
          </w:tcPr>
          <w:p w14:paraId="0212EA2B" w14:textId="77777777" w:rsidR="000E33A2" w:rsidRPr="005D5DD4" w:rsidRDefault="000E33A2" w:rsidP="00BC0A83">
            <w:pPr>
              <w:pStyle w:val="ConsPlusNormal"/>
              <w:tabs>
                <w:tab w:val="right" w:pos="9356"/>
              </w:tabs>
              <w:spacing w:after="120"/>
              <w:ind w:left="-110" w:firstLine="0"/>
              <w:mirrorIndents/>
              <w:jc w:val="left"/>
              <w:rPr>
                <w:rFonts w:ascii="Times New Roman" w:hAnsi="Times New Roman" w:cs="Times New Roman"/>
                <w:b/>
                <w:bCs/>
                <w:sz w:val="18"/>
                <w:szCs w:val="18"/>
              </w:rPr>
            </w:pPr>
            <w:r w:rsidRPr="005D5DD4">
              <w:rPr>
                <w:rFonts w:ascii="Times New Roman" w:hAnsi="Times New Roman" w:cs="Times New Roman"/>
                <w:b/>
                <w:bCs/>
                <w:sz w:val="18"/>
                <w:szCs w:val="18"/>
              </w:rPr>
              <w:t>ЦЕЛИ И ЗАДАЧИ</w:t>
            </w:r>
          </w:p>
        </w:tc>
        <w:tc>
          <w:tcPr>
            <w:tcW w:w="709" w:type="dxa"/>
            <w:gridSpan w:val="2"/>
          </w:tcPr>
          <w:p w14:paraId="2AAE2E97" w14:textId="77777777" w:rsidR="000E33A2" w:rsidRPr="005D5DD4" w:rsidRDefault="00387103" w:rsidP="00BC0A83">
            <w:pPr>
              <w:pStyle w:val="ConsPlusNormal"/>
              <w:tabs>
                <w:tab w:val="right" w:pos="9356"/>
              </w:tabs>
              <w:spacing w:after="120"/>
              <w:ind w:left="-102" w:firstLine="0"/>
              <w:mirrorIndents/>
              <w:rPr>
                <w:rFonts w:ascii="Times New Roman" w:hAnsi="Times New Roman" w:cs="Times New Roman"/>
                <w:b/>
                <w:sz w:val="18"/>
                <w:szCs w:val="18"/>
              </w:rPr>
            </w:pPr>
            <w:r>
              <w:rPr>
                <w:rFonts w:ascii="Times New Roman" w:hAnsi="Times New Roman" w:cs="Times New Roman"/>
                <w:b/>
                <w:sz w:val="18"/>
                <w:szCs w:val="18"/>
              </w:rPr>
              <w:t>6</w:t>
            </w:r>
          </w:p>
        </w:tc>
      </w:tr>
      <w:tr w:rsidR="00C72AEE" w:rsidRPr="00240238" w14:paraId="6DC0D431" w14:textId="77777777" w:rsidTr="00BC0A83">
        <w:trPr>
          <w:trHeight w:val="397"/>
        </w:trPr>
        <w:tc>
          <w:tcPr>
            <w:tcW w:w="710" w:type="dxa"/>
            <w:gridSpan w:val="2"/>
          </w:tcPr>
          <w:p w14:paraId="27972893" w14:textId="77777777" w:rsidR="000E33A2" w:rsidRPr="005D5DD4" w:rsidRDefault="000E33A2" w:rsidP="00BC0A83">
            <w:pPr>
              <w:pStyle w:val="ConsPlusNormal"/>
              <w:tabs>
                <w:tab w:val="right" w:pos="9356"/>
              </w:tabs>
              <w:spacing w:after="120"/>
              <w:ind w:left="0" w:firstLine="0"/>
              <w:mirrorIndents/>
              <w:rPr>
                <w:rFonts w:ascii="Times New Roman" w:hAnsi="Times New Roman" w:cs="Times New Roman"/>
                <w:bCs/>
                <w:sz w:val="18"/>
                <w:szCs w:val="18"/>
              </w:rPr>
            </w:pPr>
          </w:p>
        </w:tc>
        <w:tc>
          <w:tcPr>
            <w:tcW w:w="9069" w:type="dxa"/>
            <w:gridSpan w:val="2"/>
          </w:tcPr>
          <w:p w14:paraId="6CFC53A9" w14:textId="77777777" w:rsidR="000E33A2" w:rsidRPr="005D5DD4" w:rsidRDefault="000E33A2" w:rsidP="00BC0A83">
            <w:pPr>
              <w:pStyle w:val="ConsPlusNormal"/>
              <w:tabs>
                <w:tab w:val="right" w:pos="9356"/>
              </w:tabs>
              <w:spacing w:after="120"/>
              <w:ind w:left="-110" w:firstLine="0"/>
              <w:mirrorIndents/>
              <w:jc w:val="left"/>
              <w:rPr>
                <w:rFonts w:ascii="Times New Roman" w:hAnsi="Times New Roman" w:cs="Times New Roman"/>
                <w:b/>
                <w:bCs/>
                <w:sz w:val="18"/>
                <w:szCs w:val="18"/>
              </w:rPr>
            </w:pPr>
            <w:r w:rsidRPr="005D5DD4">
              <w:rPr>
                <w:rFonts w:ascii="Times New Roman" w:hAnsi="Times New Roman" w:cs="Times New Roman"/>
                <w:b/>
                <w:bCs/>
                <w:sz w:val="18"/>
                <w:szCs w:val="18"/>
              </w:rPr>
              <w:t>ОБЛАСТЬ ДЕЙСТВИЯ</w:t>
            </w:r>
          </w:p>
        </w:tc>
        <w:tc>
          <w:tcPr>
            <w:tcW w:w="709" w:type="dxa"/>
            <w:gridSpan w:val="2"/>
          </w:tcPr>
          <w:p w14:paraId="27226671" w14:textId="77777777" w:rsidR="000E33A2" w:rsidRPr="005D5DD4" w:rsidRDefault="00387103" w:rsidP="00BC0A83">
            <w:pPr>
              <w:pStyle w:val="ConsPlusNormal"/>
              <w:tabs>
                <w:tab w:val="right" w:pos="9356"/>
              </w:tabs>
              <w:spacing w:after="120"/>
              <w:ind w:left="-102" w:firstLine="0"/>
              <w:mirrorIndents/>
              <w:rPr>
                <w:rFonts w:ascii="Times New Roman" w:hAnsi="Times New Roman" w:cs="Times New Roman"/>
                <w:b/>
                <w:sz w:val="18"/>
                <w:szCs w:val="18"/>
              </w:rPr>
            </w:pPr>
            <w:r>
              <w:rPr>
                <w:rFonts w:ascii="Times New Roman" w:hAnsi="Times New Roman" w:cs="Times New Roman"/>
                <w:b/>
                <w:sz w:val="18"/>
                <w:szCs w:val="18"/>
              </w:rPr>
              <w:t>6</w:t>
            </w:r>
          </w:p>
        </w:tc>
      </w:tr>
      <w:tr w:rsidR="00C72AEE" w:rsidRPr="00240238" w14:paraId="6DA80555" w14:textId="77777777" w:rsidTr="00BC0A83">
        <w:trPr>
          <w:trHeight w:val="397"/>
        </w:trPr>
        <w:tc>
          <w:tcPr>
            <w:tcW w:w="710" w:type="dxa"/>
            <w:gridSpan w:val="2"/>
          </w:tcPr>
          <w:p w14:paraId="19993F29" w14:textId="77777777" w:rsidR="000E33A2" w:rsidRPr="00C15E57" w:rsidRDefault="000E33A2" w:rsidP="00BC0A83">
            <w:pPr>
              <w:pStyle w:val="ConsPlusNormal"/>
              <w:tabs>
                <w:tab w:val="right" w:pos="9356"/>
              </w:tabs>
              <w:spacing w:after="120"/>
              <w:ind w:left="0" w:firstLine="0"/>
              <w:mirrorIndents/>
              <w:rPr>
                <w:rFonts w:ascii="Times New Roman" w:hAnsi="Times New Roman" w:cs="Times New Roman"/>
                <w:bCs/>
                <w:sz w:val="16"/>
                <w:szCs w:val="16"/>
              </w:rPr>
            </w:pPr>
          </w:p>
        </w:tc>
        <w:tc>
          <w:tcPr>
            <w:tcW w:w="9069" w:type="dxa"/>
            <w:gridSpan w:val="2"/>
          </w:tcPr>
          <w:p w14:paraId="2718B5FA" w14:textId="77777777" w:rsidR="000E33A2" w:rsidRPr="005D5DD4" w:rsidRDefault="000E33A2" w:rsidP="00BC0A83">
            <w:pPr>
              <w:pStyle w:val="ConsPlusNormal"/>
              <w:tabs>
                <w:tab w:val="right" w:pos="9356"/>
              </w:tabs>
              <w:spacing w:after="120"/>
              <w:ind w:left="-110" w:firstLine="0"/>
              <w:mirrorIndents/>
              <w:jc w:val="left"/>
              <w:rPr>
                <w:rFonts w:ascii="Times New Roman" w:hAnsi="Times New Roman" w:cs="Times New Roman"/>
                <w:b/>
                <w:bCs/>
                <w:sz w:val="18"/>
                <w:szCs w:val="18"/>
              </w:rPr>
            </w:pPr>
            <w:r w:rsidRPr="005D5DD4">
              <w:rPr>
                <w:rFonts w:ascii="Times New Roman" w:hAnsi="Times New Roman" w:cs="Times New Roman"/>
                <w:b/>
                <w:bCs/>
                <w:sz w:val="18"/>
                <w:szCs w:val="18"/>
              </w:rPr>
              <w:t>ПЕРИОД ДЕЙСТВИЯ И ПОРЯДОК ВНЕСЕНИЯ ИЗМЕНЕНИЙ</w:t>
            </w:r>
          </w:p>
        </w:tc>
        <w:tc>
          <w:tcPr>
            <w:tcW w:w="709" w:type="dxa"/>
            <w:gridSpan w:val="2"/>
          </w:tcPr>
          <w:p w14:paraId="7A0A067E" w14:textId="77777777" w:rsidR="000E33A2" w:rsidRPr="005D5DD4" w:rsidRDefault="00387103" w:rsidP="00BC0A83">
            <w:pPr>
              <w:pStyle w:val="ConsPlusNormal"/>
              <w:tabs>
                <w:tab w:val="right" w:pos="9356"/>
              </w:tabs>
              <w:spacing w:after="120"/>
              <w:ind w:left="-102" w:firstLine="0"/>
              <w:mirrorIndents/>
              <w:rPr>
                <w:rFonts w:ascii="Times New Roman" w:hAnsi="Times New Roman" w:cs="Times New Roman"/>
                <w:b/>
                <w:sz w:val="18"/>
                <w:szCs w:val="18"/>
              </w:rPr>
            </w:pPr>
            <w:r>
              <w:rPr>
                <w:rFonts w:ascii="Times New Roman" w:hAnsi="Times New Roman" w:cs="Times New Roman"/>
                <w:b/>
                <w:sz w:val="18"/>
                <w:szCs w:val="18"/>
              </w:rPr>
              <w:t>7</w:t>
            </w:r>
          </w:p>
        </w:tc>
      </w:tr>
      <w:tr w:rsidR="00C72AEE" w:rsidRPr="00240238" w14:paraId="7592337E" w14:textId="77777777" w:rsidTr="00BC0A83">
        <w:trPr>
          <w:gridAfter w:val="1"/>
          <w:wAfter w:w="273" w:type="dxa"/>
          <w:trHeight w:val="397"/>
        </w:trPr>
        <w:tc>
          <w:tcPr>
            <w:tcW w:w="568" w:type="dxa"/>
          </w:tcPr>
          <w:p w14:paraId="61E18DEE" w14:textId="77777777" w:rsidR="000E33A2" w:rsidRPr="00C15E57" w:rsidRDefault="000E33A2"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w:t>
            </w:r>
            <w:r w:rsidR="00E16C34" w:rsidRPr="00C15E57">
              <w:rPr>
                <w:rFonts w:ascii="Times New Roman" w:hAnsi="Times New Roman" w:cs="Times New Roman"/>
                <w:b/>
                <w:sz w:val="16"/>
                <w:szCs w:val="16"/>
              </w:rPr>
              <w:t>.</w:t>
            </w:r>
          </w:p>
        </w:tc>
        <w:tc>
          <w:tcPr>
            <w:tcW w:w="8938" w:type="dxa"/>
            <w:gridSpan w:val="2"/>
          </w:tcPr>
          <w:p w14:paraId="250ECDA3" w14:textId="77777777" w:rsidR="000E33A2" w:rsidRPr="005D5DD4" w:rsidRDefault="000E33A2"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ТЕРМИНЫ И ОПРЕДЕЛЕНИЯ</w:t>
            </w:r>
          </w:p>
        </w:tc>
        <w:tc>
          <w:tcPr>
            <w:tcW w:w="709" w:type="dxa"/>
            <w:gridSpan w:val="2"/>
          </w:tcPr>
          <w:p w14:paraId="43F3A874"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w:t>
            </w:r>
          </w:p>
        </w:tc>
      </w:tr>
      <w:tr w:rsidR="00C72AEE" w:rsidRPr="00240238" w14:paraId="254B8A5F" w14:textId="77777777" w:rsidTr="00BC0A83">
        <w:trPr>
          <w:gridAfter w:val="1"/>
          <w:wAfter w:w="273" w:type="dxa"/>
          <w:trHeight w:val="397"/>
        </w:trPr>
        <w:tc>
          <w:tcPr>
            <w:tcW w:w="568" w:type="dxa"/>
          </w:tcPr>
          <w:p w14:paraId="04CE6250" w14:textId="77777777" w:rsidR="000E33A2" w:rsidRPr="00C15E57" w:rsidRDefault="000E33A2"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2</w:t>
            </w:r>
            <w:r w:rsidR="00E16C34" w:rsidRPr="00C15E57">
              <w:rPr>
                <w:rFonts w:ascii="Times New Roman" w:hAnsi="Times New Roman" w:cs="Times New Roman"/>
                <w:b/>
                <w:sz w:val="16"/>
                <w:szCs w:val="16"/>
              </w:rPr>
              <w:t>.</w:t>
            </w:r>
          </w:p>
        </w:tc>
        <w:tc>
          <w:tcPr>
            <w:tcW w:w="8938" w:type="dxa"/>
            <w:gridSpan w:val="2"/>
          </w:tcPr>
          <w:p w14:paraId="7C9E3C26" w14:textId="77777777" w:rsidR="000E33A2" w:rsidRPr="005D5DD4" w:rsidRDefault="000E33A2"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ОБОЗНАЧЕНИЯ И СОКРАЩЕНИЯ</w:t>
            </w:r>
          </w:p>
        </w:tc>
        <w:tc>
          <w:tcPr>
            <w:tcW w:w="709" w:type="dxa"/>
            <w:gridSpan w:val="2"/>
          </w:tcPr>
          <w:p w14:paraId="5D767AA2"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w:t>
            </w:r>
            <w:r w:rsidR="00094BB7">
              <w:rPr>
                <w:rFonts w:ascii="Times New Roman" w:hAnsi="Times New Roman" w:cs="Times New Roman"/>
                <w:b/>
                <w:sz w:val="18"/>
                <w:szCs w:val="18"/>
              </w:rPr>
              <w:t>3</w:t>
            </w:r>
          </w:p>
        </w:tc>
      </w:tr>
      <w:tr w:rsidR="00C72AEE" w:rsidRPr="00240238" w14:paraId="633C00CD" w14:textId="77777777" w:rsidTr="00BC0A83">
        <w:trPr>
          <w:gridAfter w:val="1"/>
          <w:wAfter w:w="273" w:type="dxa"/>
          <w:trHeight w:val="397"/>
        </w:trPr>
        <w:tc>
          <w:tcPr>
            <w:tcW w:w="568" w:type="dxa"/>
          </w:tcPr>
          <w:p w14:paraId="5E08191B" w14:textId="77777777" w:rsidR="000E33A2" w:rsidRPr="00C15E57" w:rsidRDefault="000E33A2"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3</w:t>
            </w:r>
            <w:r w:rsidR="00E16C34" w:rsidRPr="00C15E57">
              <w:rPr>
                <w:rFonts w:ascii="Times New Roman" w:hAnsi="Times New Roman" w:cs="Times New Roman"/>
                <w:b/>
                <w:sz w:val="16"/>
                <w:szCs w:val="16"/>
              </w:rPr>
              <w:t>.</w:t>
            </w:r>
          </w:p>
        </w:tc>
        <w:tc>
          <w:tcPr>
            <w:tcW w:w="8938" w:type="dxa"/>
            <w:gridSpan w:val="2"/>
          </w:tcPr>
          <w:p w14:paraId="77B7FC4B" w14:textId="77777777" w:rsidR="000E33A2" w:rsidRPr="005D5DD4" w:rsidRDefault="000E33A2"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w:t>
            </w:r>
          </w:p>
        </w:tc>
        <w:tc>
          <w:tcPr>
            <w:tcW w:w="709" w:type="dxa"/>
            <w:gridSpan w:val="2"/>
          </w:tcPr>
          <w:p w14:paraId="6856C121"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w:t>
            </w:r>
            <w:r w:rsidR="00094BB7">
              <w:rPr>
                <w:rFonts w:ascii="Times New Roman" w:hAnsi="Times New Roman" w:cs="Times New Roman"/>
                <w:b/>
                <w:sz w:val="18"/>
                <w:szCs w:val="18"/>
              </w:rPr>
              <w:t>4</w:t>
            </w:r>
          </w:p>
        </w:tc>
      </w:tr>
      <w:tr w:rsidR="00C72AEE" w:rsidRPr="00240238" w14:paraId="6C77E5DA" w14:textId="77777777" w:rsidTr="00BC0A83">
        <w:trPr>
          <w:gridAfter w:val="1"/>
          <w:wAfter w:w="273" w:type="dxa"/>
          <w:trHeight w:val="397"/>
        </w:trPr>
        <w:tc>
          <w:tcPr>
            <w:tcW w:w="568" w:type="dxa"/>
          </w:tcPr>
          <w:p w14:paraId="0FF7B54E" w14:textId="77777777" w:rsidR="000E33A2" w:rsidRPr="00C15E57" w:rsidRDefault="000E33A2"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4</w:t>
            </w:r>
            <w:r w:rsidR="00E16C34" w:rsidRPr="00C15E57">
              <w:rPr>
                <w:rFonts w:ascii="Times New Roman" w:hAnsi="Times New Roman" w:cs="Times New Roman"/>
                <w:b/>
                <w:sz w:val="16"/>
                <w:szCs w:val="16"/>
              </w:rPr>
              <w:t>.</w:t>
            </w:r>
          </w:p>
        </w:tc>
        <w:tc>
          <w:tcPr>
            <w:tcW w:w="8938" w:type="dxa"/>
            <w:gridSpan w:val="2"/>
          </w:tcPr>
          <w:p w14:paraId="2CF33C57" w14:textId="77777777" w:rsidR="000E33A2" w:rsidRPr="005D5DD4" w:rsidRDefault="000E33A2"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СУБЪЕКТЫ ЗАКУПОЧНОЙ ДЕЯТЕЛЬНОСТИ</w:t>
            </w:r>
          </w:p>
        </w:tc>
        <w:tc>
          <w:tcPr>
            <w:tcW w:w="709" w:type="dxa"/>
            <w:gridSpan w:val="2"/>
          </w:tcPr>
          <w:p w14:paraId="0A5EA8A1"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16</w:t>
            </w:r>
          </w:p>
        </w:tc>
      </w:tr>
      <w:tr w:rsidR="00C72AEE" w:rsidRPr="00240238" w14:paraId="518B24D7" w14:textId="77777777" w:rsidTr="00BC0A83">
        <w:trPr>
          <w:gridAfter w:val="1"/>
          <w:wAfter w:w="273" w:type="dxa"/>
          <w:trHeight w:val="397"/>
        </w:trPr>
        <w:tc>
          <w:tcPr>
            <w:tcW w:w="568" w:type="dxa"/>
          </w:tcPr>
          <w:p w14:paraId="4EB9D355" w14:textId="77777777" w:rsidR="000E33A2" w:rsidRPr="00C15E57" w:rsidRDefault="007D271B"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4.1</w:t>
            </w:r>
            <w:r w:rsidR="005829CB" w:rsidRPr="00C15E57">
              <w:rPr>
                <w:rFonts w:ascii="Times New Roman" w:hAnsi="Times New Roman" w:cs="Times New Roman"/>
                <w:bCs/>
                <w:i/>
                <w:iCs/>
                <w:sz w:val="16"/>
                <w:szCs w:val="16"/>
              </w:rPr>
              <w:t>.</w:t>
            </w:r>
          </w:p>
        </w:tc>
        <w:tc>
          <w:tcPr>
            <w:tcW w:w="8938" w:type="dxa"/>
            <w:gridSpan w:val="2"/>
          </w:tcPr>
          <w:p w14:paraId="49ED3686"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ИНИЦИАТОР ЗАКУПКИ</w:t>
            </w:r>
          </w:p>
        </w:tc>
        <w:tc>
          <w:tcPr>
            <w:tcW w:w="709" w:type="dxa"/>
            <w:gridSpan w:val="2"/>
          </w:tcPr>
          <w:p w14:paraId="2C5199EF"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17</w:t>
            </w:r>
          </w:p>
        </w:tc>
      </w:tr>
      <w:tr w:rsidR="00C72AEE" w:rsidRPr="00240238" w14:paraId="2EF38063" w14:textId="77777777" w:rsidTr="00BC0A83">
        <w:trPr>
          <w:gridAfter w:val="1"/>
          <w:wAfter w:w="273" w:type="dxa"/>
          <w:trHeight w:val="397"/>
        </w:trPr>
        <w:tc>
          <w:tcPr>
            <w:tcW w:w="568" w:type="dxa"/>
          </w:tcPr>
          <w:p w14:paraId="62111CBA" w14:textId="77777777" w:rsidR="000E33A2" w:rsidRPr="00C15E57" w:rsidRDefault="007D271B"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4.2</w:t>
            </w:r>
            <w:r w:rsidR="005829CB" w:rsidRPr="00C15E57">
              <w:rPr>
                <w:rFonts w:ascii="Times New Roman" w:hAnsi="Times New Roman" w:cs="Times New Roman"/>
                <w:bCs/>
                <w:i/>
                <w:iCs/>
                <w:sz w:val="16"/>
                <w:szCs w:val="16"/>
              </w:rPr>
              <w:t>.</w:t>
            </w:r>
          </w:p>
        </w:tc>
        <w:tc>
          <w:tcPr>
            <w:tcW w:w="8938" w:type="dxa"/>
            <w:gridSpan w:val="2"/>
          </w:tcPr>
          <w:p w14:paraId="4587F67E"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ОРГАНИЗАТОР ЗАКУПКИ</w:t>
            </w:r>
          </w:p>
        </w:tc>
        <w:tc>
          <w:tcPr>
            <w:tcW w:w="709" w:type="dxa"/>
            <w:gridSpan w:val="2"/>
          </w:tcPr>
          <w:p w14:paraId="0C082155"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17</w:t>
            </w:r>
          </w:p>
        </w:tc>
      </w:tr>
      <w:tr w:rsidR="00C72AEE" w:rsidRPr="00240238" w14:paraId="5A85E2B7" w14:textId="77777777" w:rsidTr="00BC0A83">
        <w:trPr>
          <w:gridAfter w:val="1"/>
          <w:wAfter w:w="273" w:type="dxa"/>
          <w:trHeight w:val="397"/>
        </w:trPr>
        <w:tc>
          <w:tcPr>
            <w:tcW w:w="568" w:type="dxa"/>
          </w:tcPr>
          <w:p w14:paraId="4E912CE2" w14:textId="77777777" w:rsidR="000E33A2" w:rsidRPr="00C15E57" w:rsidRDefault="007D271B"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4.3</w:t>
            </w:r>
            <w:r w:rsidR="005829CB" w:rsidRPr="00C15E57">
              <w:rPr>
                <w:rFonts w:ascii="Times New Roman" w:hAnsi="Times New Roman" w:cs="Times New Roman"/>
                <w:bCs/>
                <w:i/>
                <w:iCs/>
                <w:sz w:val="16"/>
                <w:szCs w:val="16"/>
              </w:rPr>
              <w:t>.</w:t>
            </w:r>
          </w:p>
        </w:tc>
        <w:tc>
          <w:tcPr>
            <w:tcW w:w="8938" w:type="dxa"/>
            <w:gridSpan w:val="2"/>
          </w:tcPr>
          <w:p w14:paraId="3273A88D"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УЧАСТНИК ЗАКУПКИ, ПОСТАВЩИК, ПОБЕДИТЕЛЬ</w:t>
            </w:r>
          </w:p>
        </w:tc>
        <w:tc>
          <w:tcPr>
            <w:tcW w:w="709" w:type="dxa"/>
            <w:gridSpan w:val="2"/>
          </w:tcPr>
          <w:p w14:paraId="1A1609E2"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18</w:t>
            </w:r>
          </w:p>
        </w:tc>
      </w:tr>
      <w:tr w:rsidR="00C72AEE" w:rsidRPr="00240238" w14:paraId="0F365375" w14:textId="77777777" w:rsidTr="00BC0A83">
        <w:trPr>
          <w:gridAfter w:val="1"/>
          <w:wAfter w:w="273" w:type="dxa"/>
          <w:trHeight w:val="397"/>
        </w:trPr>
        <w:tc>
          <w:tcPr>
            <w:tcW w:w="568" w:type="dxa"/>
          </w:tcPr>
          <w:p w14:paraId="5D57687C" w14:textId="77777777" w:rsidR="000E33A2" w:rsidRPr="00C15E57" w:rsidRDefault="007D271B"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4.4</w:t>
            </w:r>
            <w:r w:rsidR="005829CB" w:rsidRPr="00C15E57">
              <w:rPr>
                <w:rFonts w:ascii="Times New Roman" w:hAnsi="Times New Roman" w:cs="Times New Roman"/>
                <w:bCs/>
                <w:i/>
                <w:iCs/>
                <w:sz w:val="16"/>
                <w:szCs w:val="16"/>
              </w:rPr>
              <w:t>.</w:t>
            </w:r>
          </w:p>
        </w:tc>
        <w:tc>
          <w:tcPr>
            <w:tcW w:w="8938" w:type="dxa"/>
            <w:gridSpan w:val="2"/>
          </w:tcPr>
          <w:p w14:paraId="7D504D5C"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ЗАКУПОЧНАЯ КОМИССИЯ</w:t>
            </w:r>
          </w:p>
        </w:tc>
        <w:tc>
          <w:tcPr>
            <w:tcW w:w="709" w:type="dxa"/>
            <w:gridSpan w:val="2"/>
          </w:tcPr>
          <w:p w14:paraId="0CB4CD58"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18</w:t>
            </w:r>
          </w:p>
        </w:tc>
      </w:tr>
      <w:tr w:rsidR="00C72AEE" w:rsidRPr="00240238" w14:paraId="46C2B17D" w14:textId="77777777" w:rsidTr="00BC0A83">
        <w:trPr>
          <w:gridAfter w:val="1"/>
          <w:wAfter w:w="273" w:type="dxa"/>
          <w:trHeight w:val="397"/>
        </w:trPr>
        <w:tc>
          <w:tcPr>
            <w:tcW w:w="568" w:type="dxa"/>
          </w:tcPr>
          <w:p w14:paraId="322C629B" w14:textId="77777777" w:rsidR="000E33A2" w:rsidRPr="00C15E57" w:rsidRDefault="007D271B"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4.5</w:t>
            </w:r>
            <w:r w:rsidR="005829CB" w:rsidRPr="00C15E57">
              <w:rPr>
                <w:rFonts w:ascii="Times New Roman" w:hAnsi="Times New Roman" w:cs="Times New Roman"/>
                <w:bCs/>
                <w:i/>
                <w:iCs/>
                <w:sz w:val="16"/>
                <w:szCs w:val="16"/>
              </w:rPr>
              <w:t>.</w:t>
            </w:r>
          </w:p>
        </w:tc>
        <w:tc>
          <w:tcPr>
            <w:tcW w:w="8938" w:type="dxa"/>
            <w:gridSpan w:val="2"/>
          </w:tcPr>
          <w:p w14:paraId="6BCFA980"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ОПЕРАТОР ЭЛЕКТРОННОЙ ПЛОЩАДКИ</w:t>
            </w:r>
          </w:p>
        </w:tc>
        <w:tc>
          <w:tcPr>
            <w:tcW w:w="709" w:type="dxa"/>
            <w:gridSpan w:val="2"/>
          </w:tcPr>
          <w:p w14:paraId="18A6817F"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20</w:t>
            </w:r>
          </w:p>
        </w:tc>
      </w:tr>
      <w:tr w:rsidR="00C72AEE" w:rsidRPr="00240238" w14:paraId="63516061" w14:textId="77777777" w:rsidTr="00BC0A83">
        <w:trPr>
          <w:gridAfter w:val="1"/>
          <w:wAfter w:w="273" w:type="dxa"/>
          <w:trHeight w:val="397"/>
        </w:trPr>
        <w:tc>
          <w:tcPr>
            <w:tcW w:w="568" w:type="dxa"/>
          </w:tcPr>
          <w:p w14:paraId="361FE5C6" w14:textId="77777777" w:rsidR="000E33A2" w:rsidRPr="00C15E57" w:rsidRDefault="00E807DC"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5</w:t>
            </w:r>
            <w:r w:rsidR="00E16C34" w:rsidRPr="00C15E57">
              <w:rPr>
                <w:rFonts w:ascii="Times New Roman" w:hAnsi="Times New Roman" w:cs="Times New Roman"/>
                <w:b/>
                <w:sz w:val="16"/>
                <w:szCs w:val="16"/>
              </w:rPr>
              <w:t>.</w:t>
            </w:r>
          </w:p>
        </w:tc>
        <w:tc>
          <w:tcPr>
            <w:tcW w:w="8938" w:type="dxa"/>
            <w:gridSpan w:val="2"/>
          </w:tcPr>
          <w:p w14:paraId="00BE9CD9"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СПОСОБЫ ПРОВЕДЕНИЯ ЗАКУПОК И УСЛОВИЯ ИХПРИМЕНЕНИЯ</w:t>
            </w:r>
          </w:p>
        </w:tc>
        <w:tc>
          <w:tcPr>
            <w:tcW w:w="709" w:type="dxa"/>
            <w:gridSpan w:val="2"/>
          </w:tcPr>
          <w:p w14:paraId="2B93E1FD"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21</w:t>
            </w:r>
          </w:p>
        </w:tc>
      </w:tr>
      <w:tr w:rsidR="00C72AEE" w:rsidRPr="00240238" w14:paraId="4C5F1E38" w14:textId="77777777" w:rsidTr="00BC0A83">
        <w:trPr>
          <w:gridAfter w:val="1"/>
          <w:wAfter w:w="273" w:type="dxa"/>
          <w:trHeight w:val="397"/>
        </w:trPr>
        <w:tc>
          <w:tcPr>
            <w:tcW w:w="568" w:type="dxa"/>
          </w:tcPr>
          <w:p w14:paraId="43EB5ACB" w14:textId="77777777" w:rsidR="000E33A2" w:rsidRPr="00C15E57" w:rsidRDefault="002F18A3"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5.1</w:t>
            </w:r>
            <w:r w:rsidR="005829CB" w:rsidRPr="00C15E57">
              <w:rPr>
                <w:rFonts w:ascii="Times New Roman" w:hAnsi="Times New Roman" w:cs="Times New Roman"/>
                <w:b/>
                <w:sz w:val="16"/>
                <w:szCs w:val="16"/>
              </w:rPr>
              <w:t>.</w:t>
            </w:r>
          </w:p>
        </w:tc>
        <w:tc>
          <w:tcPr>
            <w:tcW w:w="8938" w:type="dxa"/>
            <w:gridSpan w:val="2"/>
          </w:tcPr>
          <w:p w14:paraId="3706EEF8"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w:t>
            </w:r>
          </w:p>
        </w:tc>
        <w:tc>
          <w:tcPr>
            <w:tcW w:w="709" w:type="dxa"/>
            <w:gridSpan w:val="2"/>
          </w:tcPr>
          <w:p w14:paraId="200A760A"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21</w:t>
            </w:r>
          </w:p>
        </w:tc>
      </w:tr>
      <w:tr w:rsidR="00C72AEE" w:rsidRPr="00240238" w14:paraId="1346C422" w14:textId="77777777" w:rsidTr="00BC0A83">
        <w:trPr>
          <w:gridAfter w:val="1"/>
          <w:wAfter w:w="273" w:type="dxa"/>
          <w:trHeight w:val="397"/>
        </w:trPr>
        <w:tc>
          <w:tcPr>
            <w:tcW w:w="568" w:type="dxa"/>
          </w:tcPr>
          <w:p w14:paraId="78173A35" w14:textId="77777777" w:rsidR="000E33A2" w:rsidRPr="00C15E57" w:rsidRDefault="002F18A3"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5.2</w:t>
            </w:r>
            <w:r w:rsidR="005829CB" w:rsidRPr="00C15E57">
              <w:rPr>
                <w:rFonts w:ascii="Times New Roman" w:hAnsi="Times New Roman" w:cs="Times New Roman"/>
                <w:b/>
                <w:sz w:val="16"/>
                <w:szCs w:val="16"/>
              </w:rPr>
              <w:t>.</w:t>
            </w:r>
          </w:p>
        </w:tc>
        <w:tc>
          <w:tcPr>
            <w:tcW w:w="8938" w:type="dxa"/>
            <w:gridSpan w:val="2"/>
          </w:tcPr>
          <w:p w14:paraId="2E210ABA"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КОНКУРЕНТНЫЕ ЗАКУПКИ</w:t>
            </w:r>
          </w:p>
        </w:tc>
        <w:tc>
          <w:tcPr>
            <w:tcW w:w="709" w:type="dxa"/>
            <w:gridSpan w:val="2"/>
          </w:tcPr>
          <w:p w14:paraId="44A544A2"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21</w:t>
            </w:r>
          </w:p>
        </w:tc>
      </w:tr>
      <w:tr w:rsidR="00C72AEE" w:rsidRPr="00240238" w14:paraId="2A813DA8" w14:textId="77777777" w:rsidTr="00BC0A83">
        <w:trPr>
          <w:gridAfter w:val="1"/>
          <w:wAfter w:w="273" w:type="dxa"/>
          <w:trHeight w:val="397"/>
        </w:trPr>
        <w:tc>
          <w:tcPr>
            <w:tcW w:w="568" w:type="dxa"/>
          </w:tcPr>
          <w:p w14:paraId="1CDF188E" w14:textId="77777777" w:rsidR="000E33A2" w:rsidRPr="00C15E57" w:rsidRDefault="002F18A3"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5.</w:t>
            </w:r>
            <w:r w:rsidR="00BC62CC" w:rsidRPr="00C15E57">
              <w:rPr>
                <w:rFonts w:ascii="Times New Roman" w:hAnsi="Times New Roman" w:cs="Times New Roman"/>
                <w:b/>
                <w:sz w:val="16"/>
                <w:szCs w:val="16"/>
              </w:rPr>
              <w:t>3</w:t>
            </w:r>
            <w:r w:rsidR="005829CB" w:rsidRPr="00C15E57">
              <w:rPr>
                <w:rFonts w:ascii="Times New Roman" w:hAnsi="Times New Roman" w:cs="Times New Roman"/>
                <w:b/>
                <w:sz w:val="16"/>
                <w:szCs w:val="16"/>
              </w:rPr>
              <w:t>.</w:t>
            </w:r>
          </w:p>
        </w:tc>
        <w:tc>
          <w:tcPr>
            <w:tcW w:w="8938" w:type="dxa"/>
            <w:gridSpan w:val="2"/>
          </w:tcPr>
          <w:p w14:paraId="35BDCF03"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НЕКОНКУРЕНТНЫЕ ЗАКУПКИИ, ЗАКУПКИ У ЕДИНСТВЕННОГО ПОСТАВЩИКА(ИСПОЛНИТЕЛЯ, ПОДРЯДЧИКА)</w:t>
            </w:r>
          </w:p>
        </w:tc>
        <w:tc>
          <w:tcPr>
            <w:tcW w:w="709" w:type="dxa"/>
            <w:gridSpan w:val="2"/>
          </w:tcPr>
          <w:p w14:paraId="4DBB6E3F"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22</w:t>
            </w:r>
          </w:p>
        </w:tc>
      </w:tr>
      <w:tr w:rsidR="00C72AEE" w:rsidRPr="00240238" w14:paraId="29627E6C" w14:textId="77777777" w:rsidTr="00BC0A83">
        <w:trPr>
          <w:gridAfter w:val="1"/>
          <w:wAfter w:w="273" w:type="dxa"/>
          <w:trHeight w:val="397"/>
        </w:trPr>
        <w:tc>
          <w:tcPr>
            <w:tcW w:w="568" w:type="dxa"/>
          </w:tcPr>
          <w:p w14:paraId="3B27168C" w14:textId="77777777" w:rsidR="000E33A2" w:rsidRPr="00C15E57" w:rsidRDefault="002F18A3"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5.4</w:t>
            </w:r>
            <w:r w:rsidR="005829CB" w:rsidRPr="00C15E57">
              <w:rPr>
                <w:rFonts w:ascii="Times New Roman" w:hAnsi="Times New Roman" w:cs="Times New Roman"/>
                <w:b/>
                <w:sz w:val="16"/>
                <w:szCs w:val="16"/>
              </w:rPr>
              <w:t>.</w:t>
            </w:r>
          </w:p>
        </w:tc>
        <w:tc>
          <w:tcPr>
            <w:tcW w:w="8938" w:type="dxa"/>
            <w:gridSpan w:val="2"/>
          </w:tcPr>
          <w:p w14:paraId="6598BB65"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МЕЛКАЯ ЗАКУПКА</w:t>
            </w:r>
          </w:p>
        </w:tc>
        <w:tc>
          <w:tcPr>
            <w:tcW w:w="709" w:type="dxa"/>
            <w:gridSpan w:val="2"/>
          </w:tcPr>
          <w:p w14:paraId="2F59F6EC"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25</w:t>
            </w:r>
          </w:p>
        </w:tc>
      </w:tr>
      <w:tr w:rsidR="00C72AEE" w:rsidRPr="00240238" w14:paraId="2CF67FE0" w14:textId="77777777" w:rsidTr="00BC0A83">
        <w:trPr>
          <w:gridAfter w:val="1"/>
          <w:wAfter w:w="273" w:type="dxa"/>
          <w:trHeight w:val="397"/>
        </w:trPr>
        <w:tc>
          <w:tcPr>
            <w:tcW w:w="568" w:type="dxa"/>
          </w:tcPr>
          <w:p w14:paraId="4298C209" w14:textId="77777777" w:rsidR="000E33A2" w:rsidRPr="00C15E57" w:rsidRDefault="0092163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6</w:t>
            </w:r>
            <w:r w:rsidR="00E16C34" w:rsidRPr="00C15E57">
              <w:rPr>
                <w:rFonts w:ascii="Times New Roman" w:hAnsi="Times New Roman" w:cs="Times New Roman"/>
                <w:b/>
                <w:sz w:val="16"/>
                <w:szCs w:val="16"/>
              </w:rPr>
              <w:t>.</w:t>
            </w:r>
          </w:p>
        </w:tc>
        <w:tc>
          <w:tcPr>
            <w:tcW w:w="8938" w:type="dxa"/>
            <w:gridSpan w:val="2"/>
          </w:tcPr>
          <w:p w14:paraId="7958B413" w14:textId="77777777" w:rsidR="00E807DC"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 xml:space="preserve">ИНФОРМАЦИОННОЕ ОБЕСПЕЧЕНИЕ ЗАКУПОЧНОЙ </w:t>
            </w:r>
          </w:p>
          <w:p w14:paraId="5B0130D1" w14:textId="77777777" w:rsidR="000E33A2" w:rsidRPr="005D5DD4" w:rsidRDefault="00E807DC"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ДЕЯТЕЛЬНОСТИ</w:t>
            </w:r>
          </w:p>
        </w:tc>
        <w:tc>
          <w:tcPr>
            <w:tcW w:w="709" w:type="dxa"/>
            <w:gridSpan w:val="2"/>
          </w:tcPr>
          <w:p w14:paraId="57BA9BC4"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26</w:t>
            </w:r>
          </w:p>
        </w:tc>
      </w:tr>
      <w:tr w:rsidR="00C72AEE" w:rsidRPr="00240238" w14:paraId="42BA1975" w14:textId="77777777" w:rsidTr="00BC0A83">
        <w:trPr>
          <w:gridAfter w:val="1"/>
          <w:wAfter w:w="273" w:type="dxa"/>
          <w:trHeight w:val="397"/>
        </w:trPr>
        <w:tc>
          <w:tcPr>
            <w:tcW w:w="568" w:type="dxa"/>
          </w:tcPr>
          <w:p w14:paraId="07948DC5" w14:textId="77777777" w:rsidR="000E33A2" w:rsidRPr="00C15E57" w:rsidRDefault="0087696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6.1</w:t>
            </w:r>
            <w:r w:rsidR="005829CB" w:rsidRPr="00C15E57">
              <w:rPr>
                <w:rFonts w:ascii="Times New Roman" w:hAnsi="Times New Roman" w:cs="Times New Roman"/>
                <w:b/>
                <w:sz w:val="16"/>
                <w:szCs w:val="16"/>
              </w:rPr>
              <w:t>.</w:t>
            </w:r>
          </w:p>
        </w:tc>
        <w:tc>
          <w:tcPr>
            <w:tcW w:w="8938" w:type="dxa"/>
            <w:gridSpan w:val="2"/>
          </w:tcPr>
          <w:p w14:paraId="690F666D" w14:textId="77777777" w:rsidR="000E33A2" w:rsidRPr="005D5DD4" w:rsidRDefault="00921637"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w:t>
            </w:r>
          </w:p>
        </w:tc>
        <w:tc>
          <w:tcPr>
            <w:tcW w:w="709" w:type="dxa"/>
            <w:gridSpan w:val="2"/>
          </w:tcPr>
          <w:p w14:paraId="0ED955B7"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26</w:t>
            </w:r>
          </w:p>
        </w:tc>
      </w:tr>
      <w:tr w:rsidR="00C72AEE" w:rsidRPr="00240238" w14:paraId="7924C360" w14:textId="77777777" w:rsidTr="00BC0A83">
        <w:trPr>
          <w:gridAfter w:val="1"/>
          <w:wAfter w:w="273" w:type="dxa"/>
          <w:trHeight w:val="397"/>
        </w:trPr>
        <w:tc>
          <w:tcPr>
            <w:tcW w:w="568" w:type="dxa"/>
          </w:tcPr>
          <w:p w14:paraId="786F7E62" w14:textId="77777777" w:rsidR="000E33A2" w:rsidRPr="00C15E57" w:rsidRDefault="0087696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6.2</w:t>
            </w:r>
            <w:r w:rsidR="005829CB" w:rsidRPr="00C15E57">
              <w:rPr>
                <w:rFonts w:ascii="Times New Roman" w:hAnsi="Times New Roman" w:cs="Times New Roman"/>
                <w:b/>
                <w:sz w:val="16"/>
                <w:szCs w:val="16"/>
              </w:rPr>
              <w:t>.</w:t>
            </w:r>
          </w:p>
        </w:tc>
        <w:tc>
          <w:tcPr>
            <w:tcW w:w="8938" w:type="dxa"/>
            <w:gridSpan w:val="2"/>
          </w:tcPr>
          <w:p w14:paraId="6850707B" w14:textId="77777777" w:rsidR="000E33A2" w:rsidRPr="005D5DD4" w:rsidRDefault="00921637"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МЕСТО (СПОСОБ) И СРОКИ РАЗМЕЩЕНИЯ ИНФОРМАЦИИ</w:t>
            </w:r>
          </w:p>
        </w:tc>
        <w:tc>
          <w:tcPr>
            <w:tcW w:w="709" w:type="dxa"/>
            <w:gridSpan w:val="2"/>
          </w:tcPr>
          <w:p w14:paraId="70F81AB0"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28</w:t>
            </w:r>
          </w:p>
        </w:tc>
      </w:tr>
      <w:tr w:rsidR="00C72AEE" w:rsidRPr="00240238" w14:paraId="6989A8B1" w14:textId="77777777" w:rsidTr="00BC0A83">
        <w:trPr>
          <w:gridAfter w:val="1"/>
          <w:wAfter w:w="273" w:type="dxa"/>
          <w:trHeight w:val="397"/>
        </w:trPr>
        <w:tc>
          <w:tcPr>
            <w:tcW w:w="568" w:type="dxa"/>
          </w:tcPr>
          <w:p w14:paraId="12683A61" w14:textId="77777777" w:rsidR="000E33A2" w:rsidRPr="00C15E57" w:rsidRDefault="0087696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7</w:t>
            </w:r>
            <w:r w:rsidR="00E16C34" w:rsidRPr="00C15E57">
              <w:rPr>
                <w:rFonts w:ascii="Times New Roman" w:hAnsi="Times New Roman" w:cs="Times New Roman"/>
                <w:b/>
                <w:sz w:val="16"/>
                <w:szCs w:val="16"/>
              </w:rPr>
              <w:t>.</w:t>
            </w:r>
          </w:p>
        </w:tc>
        <w:tc>
          <w:tcPr>
            <w:tcW w:w="8938" w:type="dxa"/>
            <w:gridSpan w:val="2"/>
          </w:tcPr>
          <w:p w14:paraId="4394627F" w14:textId="77777777" w:rsidR="000E33A2" w:rsidRPr="005D5DD4" w:rsidRDefault="00876967"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ПРИОРИТЕТ ПРОДУКЦИИ РОССИЙСКОГО ПРОИСХОДЖЕНИЯ</w:t>
            </w:r>
            <w:r w:rsidR="00102599" w:rsidRPr="005D5DD4">
              <w:rPr>
                <w:rFonts w:ascii="Times New Roman" w:hAnsi="Times New Roman" w:cs="Times New Roman"/>
                <w:b/>
                <w:sz w:val="18"/>
                <w:szCs w:val="18"/>
              </w:rPr>
              <w:t xml:space="preserve"> НОРМИРОВАНИЕ ЗАКУПОК</w:t>
            </w:r>
          </w:p>
        </w:tc>
        <w:tc>
          <w:tcPr>
            <w:tcW w:w="709" w:type="dxa"/>
            <w:gridSpan w:val="2"/>
          </w:tcPr>
          <w:p w14:paraId="2E937203"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31</w:t>
            </w:r>
          </w:p>
        </w:tc>
      </w:tr>
      <w:tr w:rsidR="00C72AEE" w:rsidRPr="00240238" w14:paraId="6BBC90E4" w14:textId="77777777" w:rsidTr="00BC0A83">
        <w:trPr>
          <w:gridAfter w:val="1"/>
          <w:wAfter w:w="273" w:type="dxa"/>
          <w:trHeight w:val="397"/>
        </w:trPr>
        <w:tc>
          <w:tcPr>
            <w:tcW w:w="568" w:type="dxa"/>
          </w:tcPr>
          <w:p w14:paraId="611972B4" w14:textId="77777777" w:rsidR="000E33A2" w:rsidRPr="00C15E57" w:rsidRDefault="00102599"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7.1.</w:t>
            </w:r>
          </w:p>
        </w:tc>
        <w:tc>
          <w:tcPr>
            <w:tcW w:w="8938" w:type="dxa"/>
            <w:gridSpan w:val="2"/>
          </w:tcPr>
          <w:p w14:paraId="28524C84" w14:textId="77777777" w:rsidR="000E33A2" w:rsidRPr="005D5DD4" w:rsidRDefault="00102599"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ПРИОРИТЕТ ПРОДУКЦИИ РОССИЙСКОГО ПРОИСХОЖДЕНИЯ</w:t>
            </w:r>
          </w:p>
        </w:tc>
        <w:tc>
          <w:tcPr>
            <w:tcW w:w="709" w:type="dxa"/>
            <w:gridSpan w:val="2"/>
          </w:tcPr>
          <w:p w14:paraId="784E37B8" w14:textId="77777777" w:rsidR="000E33A2"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31</w:t>
            </w:r>
          </w:p>
        </w:tc>
      </w:tr>
      <w:tr w:rsidR="00C72AEE" w:rsidRPr="00A86463" w14:paraId="475DCC9C" w14:textId="77777777" w:rsidTr="00BC0A83">
        <w:trPr>
          <w:gridAfter w:val="1"/>
          <w:wAfter w:w="273" w:type="dxa"/>
          <w:trHeight w:val="397"/>
        </w:trPr>
        <w:tc>
          <w:tcPr>
            <w:tcW w:w="568" w:type="dxa"/>
          </w:tcPr>
          <w:p w14:paraId="3C0F6F31" w14:textId="77777777" w:rsidR="00876967" w:rsidRPr="00C15E57" w:rsidRDefault="00102599"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7.2.</w:t>
            </w:r>
          </w:p>
        </w:tc>
        <w:tc>
          <w:tcPr>
            <w:tcW w:w="8938" w:type="dxa"/>
            <w:gridSpan w:val="2"/>
          </w:tcPr>
          <w:p w14:paraId="37298816" w14:textId="77777777" w:rsidR="00876967" w:rsidRPr="005D5DD4" w:rsidRDefault="00102599"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НОРМИРОВАНИЕ ЗАКУПОК</w:t>
            </w:r>
          </w:p>
        </w:tc>
        <w:tc>
          <w:tcPr>
            <w:tcW w:w="709" w:type="dxa"/>
            <w:gridSpan w:val="2"/>
          </w:tcPr>
          <w:p w14:paraId="4F56934D" w14:textId="77777777" w:rsidR="00876967"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34</w:t>
            </w:r>
          </w:p>
        </w:tc>
      </w:tr>
      <w:tr w:rsidR="00C72AEE" w:rsidRPr="00A86463" w14:paraId="0197A33E" w14:textId="77777777" w:rsidTr="00BC0A83">
        <w:trPr>
          <w:gridAfter w:val="1"/>
          <w:wAfter w:w="273" w:type="dxa"/>
          <w:trHeight w:val="397"/>
        </w:trPr>
        <w:tc>
          <w:tcPr>
            <w:tcW w:w="568" w:type="dxa"/>
          </w:tcPr>
          <w:p w14:paraId="747F5C21" w14:textId="77777777" w:rsidR="00876967" w:rsidRPr="00C15E57" w:rsidRDefault="00102599"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8</w:t>
            </w:r>
            <w:r w:rsidR="00E16C34" w:rsidRPr="00C15E57">
              <w:rPr>
                <w:rFonts w:ascii="Times New Roman" w:hAnsi="Times New Roman" w:cs="Times New Roman"/>
                <w:b/>
                <w:sz w:val="16"/>
                <w:szCs w:val="16"/>
              </w:rPr>
              <w:t>.</w:t>
            </w:r>
          </w:p>
        </w:tc>
        <w:tc>
          <w:tcPr>
            <w:tcW w:w="8938" w:type="dxa"/>
            <w:gridSpan w:val="2"/>
          </w:tcPr>
          <w:p w14:paraId="54FE4790" w14:textId="77777777" w:rsidR="00876967" w:rsidRPr="005D5DD4" w:rsidRDefault="00102599"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ПЛАНИРОВАНИЕ ЗАКУПОК</w:t>
            </w:r>
          </w:p>
        </w:tc>
        <w:tc>
          <w:tcPr>
            <w:tcW w:w="709" w:type="dxa"/>
            <w:gridSpan w:val="2"/>
          </w:tcPr>
          <w:p w14:paraId="3A0C369B" w14:textId="77777777" w:rsidR="00876967"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36</w:t>
            </w:r>
          </w:p>
        </w:tc>
      </w:tr>
      <w:tr w:rsidR="00C72AEE" w:rsidRPr="00A86463" w14:paraId="384BDB71" w14:textId="77777777" w:rsidTr="00BC0A83">
        <w:trPr>
          <w:gridAfter w:val="1"/>
          <w:wAfter w:w="273" w:type="dxa"/>
          <w:trHeight w:val="397"/>
        </w:trPr>
        <w:tc>
          <w:tcPr>
            <w:tcW w:w="568" w:type="dxa"/>
          </w:tcPr>
          <w:p w14:paraId="315E2737" w14:textId="77777777" w:rsidR="00D341B8" w:rsidRPr="00C15E57" w:rsidRDefault="00D341B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8.1.</w:t>
            </w:r>
          </w:p>
        </w:tc>
        <w:tc>
          <w:tcPr>
            <w:tcW w:w="8938" w:type="dxa"/>
            <w:gridSpan w:val="2"/>
          </w:tcPr>
          <w:p w14:paraId="04132A79" w14:textId="77777777" w:rsidR="00D341B8" w:rsidRPr="005D5DD4" w:rsidRDefault="00D341B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ФОРМИРОВАНИЕ ПЛАНА ЗАКУПОК</w:t>
            </w:r>
          </w:p>
        </w:tc>
        <w:tc>
          <w:tcPr>
            <w:tcW w:w="709" w:type="dxa"/>
            <w:gridSpan w:val="2"/>
          </w:tcPr>
          <w:p w14:paraId="6E51197E" w14:textId="77777777" w:rsidR="00D341B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36</w:t>
            </w:r>
          </w:p>
        </w:tc>
      </w:tr>
      <w:tr w:rsidR="00C72AEE" w:rsidRPr="00A86463" w14:paraId="30B882DF" w14:textId="77777777" w:rsidTr="00BC0A83">
        <w:trPr>
          <w:gridAfter w:val="1"/>
          <w:wAfter w:w="273" w:type="dxa"/>
          <w:trHeight w:val="397"/>
        </w:trPr>
        <w:tc>
          <w:tcPr>
            <w:tcW w:w="568" w:type="dxa"/>
          </w:tcPr>
          <w:p w14:paraId="512E460E" w14:textId="77777777" w:rsidR="00D341B8" w:rsidRPr="00C15E57" w:rsidRDefault="00D341B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8.2.</w:t>
            </w:r>
          </w:p>
        </w:tc>
        <w:tc>
          <w:tcPr>
            <w:tcW w:w="8938" w:type="dxa"/>
            <w:gridSpan w:val="2"/>
          </w:tcPr>
          <w:p w14:paraId="77427647" w14:textId="77777777" w:rsidR="00D341B8" w:rsidRPr="005D5DD4" w:rsidRDefault="00D341B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КОРРЕКТИРОВКА ПЛАНА ЗАКУПОК</w:t>
            </w:r>
          </w:p>
        </w:tc>
        <w:tc>
          <w:tcPr>
            <w:tcW w:w="709" w:type="dxa"/>
            <w:gridSpan w:val="2"/>
          </w:tcPr>
          <w:p w14:paraId="4BC070E9" w14:textId="77777777" w:rsidR="00D341B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w:t>
            </w:r>
            <w:r w:rsidR="008D1D66">
              <w:rPr>
                <w:rFonts w:ascii="Times New Roman" w:hAnsi="Times New Roman" w:cs="Times New Roman"/>
                <w:b/>
                <w:sz w:val="18"/>
                <w:szCs w:val="18"/>
              </w:rPr>
              <w:t>7</w:t>
            </w:r>
          </w:p>
        </w:tc>
      </w:tr>
      <w:tr w:rsidR="00C72AEE" w:rsidRPr="00A86463" w14:paraId="62A509D6" w14:textId="77777777" w:rsidTr="00BC0A83">
        <w:trPr>
          <w:gridAfter w:val="1"/>
          <w:wAfter w:w="273" w:type="dxa"/>
          <w:trHeight w:val="397"/>
        </w:trPr>
        <w:tc>
          <w:tcPr>
            <w:tcW w:w="568" w:type="dxa"/>
          </w:tcPr>
          <w:p w14:paraId="318171E4" w14:textId="77777777" w:rsidR="00A86463" w:rsidRPr="00C15E57" w:rsidRDefault="00A86463" w:rsidP="004750E9">
            <w:pPr>
              <w:pStyle w:val="ConsPlusNormal"/>
              <w:tabs>
                <w:tab w:val="left" w:pos="9921"/>
              </w:tabs>
              <w:spacing w:after="120"/>
              <w:ind w:left="0" w:right="-104" w:hanging="90"/>
              <w:mirrorIndents/>
              <w:jc w:val="left"/>
              <w:rPr>
                <w:rFonts w:ascii="Times New Roman" w:hAnsi="Times New Roman" w:cs="Times New Roman"/>
                <w:b/>
                <w:sz w:val="16"/>
                <w:szCs w:val="16"/>
              </w:rPr>
            </w:pPr>
          </w:p>
          <w:p w14:paraId="4DFAF93D"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9.</w:t>
            </w:r>
          </w:p>
        </w:tc>
        <w:tc>
          <w:tcPr>
            <w:tcW w:w="8938" w:type="dxa"/>
            <w:gridSpan w:val="2"/>
          </w:tcPr>
          <w:p w14:paraId="303888F4"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bCs/>
                <w:sz w:val="18"/>
                <w:szCs w:val="18"/>
              </w:rPr>
              <w:t>ПОРЯДОК ОПРЕДЕЛЕНИЯ НАЧАЛЬНОЙ (МАКСИМАЛЬНОЙ) ЦЕНЫ ДОГОВОРА, ЦЕНЫ ДОГОВОРА, ЗАКЛЮЧАЕМОГО С ЕДИНСТВЕННЫМ ПОСТАВЩИКОМ (ПОДРЯДЧИКОМ, ИСПОЛНИТЕЛЕМ)</w:t>
            </w:r>
          </w:p>
        </w:tc>
        <w:tc>
          <w:tcPr>
            <w:tcW w:w="709" w:type="dxa"/>
            <w:gridSpan w:val="2"/>
          </w:tcPr>
          <w:p w14:paraId="03EAD2C9"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38</w:t>
            </w:r>
          </w:p>
        </w:tc>
      </w:tr>
      <w:tr w:rsidR="00C72AEE" w:rsidRPr="00A86463" w14:paraId="5C863080" w14:textId="77777777" w:rsidTr="00BC0A83">
        <w:trPr>
          <w:gridAfter w:val="1"/>
          <w:wAfter w:w="273" w:type="dxa"/>
          <w:trHeight w:val="397"/>
        </w:trPr>
        <w:tc>
          <w:tcPr>
            <w:tcW w:w="568" w:type="dxa"/>
          </w:tcPr>
          <w:p w14:paraId="70774602"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9.1.</w:t>
            </w:r>
          </w:p>
        </w:tc>
        <w:tc>
          <w:tcPr>
            <w:tcW w:w="8938" w:type="dxa"/>
            <w:gridSpan w:val="2"/>
          </w:tcPr>
          <w:p w14:paraId="2AC5B0D1"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w:t>
            </w:r>
          </w:p>
        </w:tc>
        <w:tc>
          <w:tcPr>
            <w:tcW w:w="709" w:type="dxa"/>
            <w:gridSpan w:val="2"/>
          </w:tcPr>
          <w:p w14:paraId="7D1CFF97"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38</w:t>
            </w:r>
          </w:p>
        </w:tc>
      </w:tr>
      <w:tr w:rsidR="00C72AEE" w:rsidRPr="00A86463" w14:paraId="6550F50A" w14:textId="77777777" w:rsidTr="00BC0A83">
        <w:trPr>
          <w:gridAfter w:val="1"/>
          <w:wAfter w:w="273" w:type="dxa"/>
          <w:trHeight w:val="397"/>
        </w:trPr>
        <w:tc>
          <w:tcPr>
            <w:tcW w:w="568" w:type="dxa"/>
          </w:tcPr>
          <w:p w14:paraId="22FF8707"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9.2.</w:t>
            </w:r>
          </w:p>
        </w:tc>
        <w:tc>
          <w:tcPr>
            <w:tcW w:w="8938" w:type="dxa"/>
            <w:gridSpan w:val="2"/>
          </w:tcPr>
          <w:p w14:paraId="3FEBD9E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ОПРЕДЕЛЕНИЕ НМЦ ДОГОВОРА МЕТОДОМ СОПОСТАВИМЫХ РЫНОЧНЫХ ЦЕН (АНАЛИЗ РЫНКА)</w:t>
            </w:r>
          </w:p>
        </w:tc>
        <w:tc>
          <w:tcPr>
            <w:tcW w:w="709" w:type="dxa"/>
            <w:gridSpan w:val="2"/>
          </w:tcPr>
          <w:p w14:paraId="561456C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39</w:t>
            </w:r>
          </w:p>
        </w:tc>
      </w:tr>
      <w:tr w:rsidR="00C72AEE" w:rsidRPr="00A86463" w14:paraId="218E0A37" w14:textId="77777777" w:rsidTr="00BC0A83">
        <w:trPr>
          <w:gridAfter w:val="1"/>
          <w:wAfter w:w="273" w:type="dxa"/>
          <w:trHeight w:val="397"/>
        </w:trPr>
        <w:tc>
          <w:tcPr>
            <w:tcW w:w="568" w:type="dxa"/>
          </w:tcPr>
          <w:p w14:paraId="6DD5730C" w14:textId="77777777" w:rsidR="00BA0588" w:rsidRPr="00C15E57" w:rsidRDefault="00C15E5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Pr>
                <w:rFonts w:ascii="Times New Roman" w:hAnsi="Times New Roman" w:cs="Times New Roman"/>
                <w:b/>
                <w:sz w:val="16"/>
                <w:szCs w:val="16"/>
              </w:rPr>
              <w:lastRenderedPageBreak/>
              <w:t>9</w:t>
            </w:r>
            <w:r w:rsidR="00BA0588" w:rsidRPr="00C15E57">
              <w:rPr>
                <w:rFonts w:ascii="Times New Roman" w:hAnsi="Times New Roman" w:cs="Times New Roman"/>
                <w:b/>
                <w:sz w:val="16"/>
                <w:szCs w:val="16"/>
              </w:rPr>
              <w:t>.3.</w:t>
            </w:r>
          </w:p>
        </w:tc>
        <w:tc>
          <w:tcPr>
            <w:tcW w:w="8938" w:type="dxa"/>
            <w:gridSpan w:val="2"/>
          </w:tcPr>
          <w:p w14:paraId="30AB7B36"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ОПРЕДЕЛЕНИЕ НМЦ ДОГОВОРА НОРМАТИВНЫМ МЕТОДОМ</w:t>
            </w:r>
          </w:p>
        </w:tc>
        <w:tc>
          <w:tcPr>
            <w:tcW w:w="709" w:type="dxa"/>
            <w:gridSpan w:val="2"/>
          </w:tcPr>
          <w:p w14:paraId="3DA2972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43</w:t>
            </w:r>
          </w:p>
        </w:tc>
      </w:tr>
      <w:tr w:rsidR="00C72AEE" w:rsidRPr="00A86463" w14:paraId="0DBE04ED" w14:textId="77777777" w:rsidTr="00BC0A83">
        <w:trPr>
          <w:gridAfter w:val="1"/>
          <w:wAfter w:w="273" w:type="dxa"/>
          <w:trHeight w:val="397"/>
        </w:trPr>
        <w:tc>
          <w:tcPr>
            <w:tcW w:w="568" w:type="dxa"/>
          </w:tcPr>
          <w:p w14:paraId="612A9F4B" w14:textId="77777777" w:rsidR="00BA0588" w:rsidRPr="00C15E57" w:rsidRDefault="00C15E5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Pr>
                <w:rFonts w:ascii="Times New Roman" w:hAnsi="Times New Roman" w:cs="Times New Roman"/>
                <w:b/>
                <w:sz w:val="16"/>
                <w:szCs w:val="16"/>
              </w:rPr>
              <w:t>9</w:t>
            </w:r>
            <w:r w:rsidR="00BA0588" w:rsidRPr="00C15E57">
              <w:rPr>
                <w:rFonts w:ascii="Times New Roman" w:hAnsi="Times New Roman" w:cs="Times New Roman"/>
                <w:b/>
                <w:sz w:val="16"/>
                <w:szCs w:val="16"/>
              </w:rPr>
              <w:t>.4.</w:t>
            </w:r>
          </w:p>
        </w:tc>
        <w:tc>
          <w:tcPr>
            <w:tcW w:w="8938" w:type="dxa"/>
            <w:gridSpan w:val="2"/>
          </w:tcPr>
          <w:p w14:paraId="3B2DECB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ОПРЕДЕЛЕНИЕ НМЦ ДОГОВОРА ТАРИФНЫМ МЕТОДОМ</w:t>
            </w:r>
          </w:p>
        </w:tc>
        <w:tc>
          <w:tcPr>
            <w:tcW w:w="709" w:type="dxa"/>
            <w:gridSpan w:val="2"/>
          </w:tcPr>
          <w:p w14:paraId="6BE00F76"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44</w:t>
            </w:r>
          </w:p>
        </w:tc>
      </w:tr>
      <w:tr w:rsidR="00C72AEE" w:rsidRPr="00A86463" w14:paraId="47B4BB42" w14:textId="77777777" w:rsidTr="00BC0A83">
        <w:trPr>
          <w:gridAfter w:val="1"/>
          <w:wAfter w:w="273" w:type="dxa"/>
          <w:trHeight w:val="397"/>
        </w:trPr>
        <w:tc>
          <w:tcPr>
            <w:tcW w:w="568" w:type="dxa"/>
          </w:tcPr>
          <w:p w14:paraId="4DCFB0AB"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9.5.</w:t>
            </w:r>
          </w:p>
        </w:tc>
        <w:tc>
          <w:tcPr>
            <w:tcW w:w="8938" w:type="dxa"/>
            <w:gridSpan w:val="2"/>
          </w:tcPr>
          <w:p w14:paraId="33B96F4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ОПРЕДЕЛЕНИЕ НМЦ ДОГОВОРА ПРОЕКТНО-СМЕТНЫМ МЕТОДОМ</w:t>
            </w:r>
          </w:p>
        </w:tc>
        <w:tc>
          <w:tcPr>
            <w:tcW w:w="709" w:type="dxa"/>
            <w:gridSpan w:val="2"/>
          </w:tcPr>
          <w:p w14:paraId="6BEEEAD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44</w:t>
            </w:r>
          </w:p>
        </w:tc>
      </w:tr>
      <w:tr w:rsidR="00C72AEE" w:rsidRPr="00A86463" w14:paraId="169B4BFB" w14:textId="77777777" w:rsidTr="00BC0A83">
        <w:trPr>
          <w:gridAfter w:val="1"/>
          <w:wAfter w:w="273" w:type="dxa"/>
          <w:trHeight w:val="397"/>
        </w:trPr>
        <w:tc>
          <w:tcPr>
            <w:tcW w:w="568" w:type="dxa"/>
          </w:tcPr>
          <w:p w14:paraId="7B80BBCC"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9.6.</w:t>
            </w:r>
          </w:p>
        </w:tc>
        <w:tc>
          <w:tcPr>
            <w:tcW w:w="8938" w:type="dxa"/>
            <w:gridSpan w:val="2"/>
          </w:tcPr>
          <w:p w14:paraId="14B185BC"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ОПРЕДЕЛЕНИЕ НМЦ ДОГОВОРА ЗАТРАТНЫМ МЕТОДОМ</w:t>
            </w:r>
          </w:p>
        </w:tc>
        <w:tc>
          <w:tcPr>
            <w:tcW w:w="709" w:type="dxa"/>
            <w:gridSpan w:val="2"/>
          </w:tcPr>
          <w:p w14:paraId="7964444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45</w:t>
            </w:r>
          </w:p>
        </w:tc>
      </w:tr>
      <w:tr w:rsidR="00C72AEE" w:rsidRPr="00A86463" w14:paraId="4DF71864" w14:textId="77777777" w:rsidTr="00BC0A83">
        <w:trPr>
          <w:gridAfter w:val="1"/>
          <w:wAfter w:w="273" w:type="dxa"/>
          <w:trHeight w:val="397"/>
        </w:trPr>
        <w:tc>
          <w:tcPr>
            <w:tcW w:w="568" w:type="dxa"/>
          </w:tcPr>
          <w:p w14:paraId="5EBE920E" w14:textId="77777777" w:rsidR="00BA0588" w:rsidRPr="00C15E57" w:rsidRDefault="004526CD"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10</w:t>
            </w:r>
            <w:r w:rsidR="00BA0588" w:rsidRPr="00C15E57">
              <w:rPr>
                <w:rFonts w:ascii="Times New Roman" w:hAnsi="Times New Roman" w:cs="Times New Roman"/>
                <w:b/>
                <w:sz w:val="16"/>
                <w:szCs w:val="16"/>
              </w:rPr>
              <w:t>.</w:t>
            </w:r>
          </w:p>
        </w:tc>
        <w:tc>
          <w:tcPr>
            <w:tcW w:w="8938" w:type="dxa"/>
            <w:gridSpan w:val="2"/>
          </w:tcPr>
          <w:p w14:paraId="4FF613E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ПОДГОТОВКА К ПРОВЕДЕНИЮ ЗАКУПОЧНЫХ ПРОЦЕДУР</w:t>
            </w:r>
          </w:p>
        </w:tc>
        <w:tc>
          <w:tcPr>
            <w:tcW w:w="709" w:type="dxa"/>
            <w:gridSpan w:val="2"/>
          </w:tcPr>
          <w:p w14:paraId="2E675A1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46</w:t>
            </w:r>
          </w:p>
        </w:tc>
      </w:tr>
      <w:tr w:rsidR="00C72AEE" w:rsidRPr="00A86463" w14:paraId="355CBACF" w14:textId="77777777" w:rsidTr="00BC0A83">
        <w:trPr>
          <w:gridAfter w:val="1"/>
          <w:wAfter w:w="273" w:type="dxa"/>
          <w:trHeight w:val="397"/>
        </w:trPr>
        <w:tc>
          <w:tcPr>
            <w:tcW w:w="568" w:type="dxa"/>
          </w:tcPr>
          <w:p w14:paraId="1B6F827B" w14:textId="77777777" w:rsidR="00BA0588" w:rsidRPr="00C15E57" w:rsidRDefault="00C15E57"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Pr>
                <w:rFonts w:ascii="Times New Roman" w:hAnsi="Times New Roman" w:cs="Times New Roman"/>
                <w:b/>
                <w:sz w:val="16"/>
                <w:szCs w:val="16"/>
              </w:rPr>
              <w:t>1</w:t>
            </w:r>
            <w:r w:rsidR="004526CD" w:rsidRPr="00C15E57">
              <w:rPr>
                <w:rFonts w:ascii="Times New Roman" w:hAnsi="Times New Roman" w:cs="Times New Roman"/>
                <w:b/>
                <w:sz w:val="16"/>
                <w:szCs w:val="16"/>
              </w:rPr>
              <w:t>0</w:t>
            </w:r>
            <w:r w:rsidR="00BA0588" w:rsidRPr="00C15E57">
              <w:rPr>
                <w:rFonts w:ascii="Times New Roman" w:hAnsi="Times New Roman" w:cs="Times New Roman"/>
                <w:b/>
                <w:sz w:val="16"/>
                <w:szCs w:val="16"/>
              </w:rPr>
              <w:t>.1.</w:t>
            </w:r>
          </w:p>
        </w:tc>
        <w:tc>
          <w:tcPr>
            <w:tcW w:w="8938" w:type="dxa"/>
            <w:gridSpan w:val="2"/>
          </w:tcPr>
          <w:p w14:paraId="1FED6D7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 ПОДГОТОВКИ КПРОВЕДЕНИЮ ПРОЦЕДУРЫ ЗАКУПКИ</w:t>
            </w:r>
          </w:p>
        </w:tc>
        <w:tc>
          <w:tcPr>
            <w:tcW w:w="709" w:type="dxa"/>
            <w:gridSpan w:val="2"/>
          </w:tcPr>
          <w:p w14:paraId="728D64B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46</w:t>
            </w:r>
          </w:p>
        </w:tc>
      </w:tr>
      <w:tr w:rsidR="00C72AEE" w:rsidRPr="00240238" w14:paraId="41E8BBEE" w14:textId="77777777" w:rsidTr="00BC0A83">
        <w:trPr>
          <w:gridAfter w:val="1"/>
          <w:wAfter w:w="273" w:type="dxa"/>
          <w:trHeight w:val="397"/>
        </w:trPr>
        <w:tc>
          <w:tcPr>
            <w:tcW w:w="568" w:type="dxa"/>
          </w:tcPr>
          <w:p w14:paraId="41776F3D" w14:textId="77777777" w:rsidR="00BA0588" w:rsidRPr="00C15E57" w:rsidRDefault="004526CD"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.1.2</w:t>
            </w:r>
            <w:r w:rsidR="004203EC">
              <w:rPr>
                <w:rFonts w:ascii="Times New Roman" w:hAnsi="Times New Roman" w:cs="Times New Roman"/>
                <w:bCs/>
                <w:i/>
                <w:iCs/>
                <w:sz w:val="16"/>
                <w:szCs w:val="16"/>
              </w:rPr>
              <w:t>.</w:t>
            </w:r>
          </w:p>
        </w:tc>
        <w:tc>
          <w:tcPr>
            <w:tcW w:w="8938" w:type="dxa"/>
            <w:gridSpan w:val="2"/>
          </w:tcPr>
          <w:p w14:paraId="1DF3616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ОСОБЫЕ УСЛОВИЯ ПРИ ПРОВЕДЕНИИ ЗАКУПОК</w:t>
            </w:r>
          </w:p>
        </w:tc>
        <w:tc>
          <w:tcPr>
            <w:tcW w:w="709" w:type="dxa"/>
            <w:gridSpan w:val="2"/>
          </w:tcPr>
          <w:p w14:paraId="1CECC25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46</w:t>
            </w:r>
          </w:p>
        </w:tc>
      </w:tr>
      <w:tr w:rsidR="00C72AEE" w:rsidRPr="00240238" w14:paraId="2A265313" w14:textId="77777777" w:rsidTr="00BC0A83">
        <w:trPr>
          <w:gridAfter w:val="1"/>
          <w:wAfter w:w="273" w:type="dxa"/>
          <w:trHeight w:val="397"/>
        </w:trPr>
        <w:tc>
          <w:tcPr>
            <w:tcW w:w="568" w:type="dxa"/>
          </w:tcPr>
          <w:p w14:paraId="187E6D02" w14:textId="77777777" w:rsidR="00BA0588" w:rsidRPr="00C15E57" w:rsidRDefault="004526CD"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10</w:t>
            </w:r>
            <w:r w:rsidR="00BA0588" w:rsidRPr="00C15E57">
              <w:rPr>
                <w:rFonts w:ascii="Times New Roman" w:hAnsi="Times New Roman" w:cs="Times New Roman"/>
                <w:b/>
                <w:sz w:val="16"/>
                <w:szCs w:val="16"/>
              </w:rPr>
              <w:t>.2.</w:t>
            </w:r>
          </w:p>
        </w:tc>
        <w:tc>
          <w:tcPr>
            <w:tcW w:w="8938" w:type="dxa"/>
            <w:gridSpan w:val="2"/>
          </w:tcPr>
          <w:p w14:paraId="4528AD82"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ПОДГОТОВКА ИЗВЕЩЕНИЯ О КОНКУРЕНТНОЙ ЗАКУПКЕ</w:t>
            </w:r>
          </w:p>
        </w:tc>
        <w:tc>
          <w:tcPr>
            <w:tcW w:w="709" w:type="dxa"/>
            <w:gridSpan w:val="2"/>
          </w:tcPr>
          <w:p w14:paraId="44952E84"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49</w:t>
            </w:r>
          </w:p>
        </w:tc>
      </w:tr>
      <w:tr w:rsidR="00C72AEE" w:rsidRPr="00240238" w14:paraId="3C3FA82F" w14:textId="77777777" w:rsidTr="00BC0A83">
        <w:trPr>
          <w:gridAfter w:val="1"/>
          <w:wAfter w:w="273" w:type="dxa"/>
          <w:trHeight w:val="397"/>
        </w:trPr>
        <w:tc>
          <w:tcPr>
            <w:tcW w:w="568" w:type="dxa"/>
          </w:tcPr>
          <w:p w14:paraId="1B4DC091" w14:textId="77777777" w:rsidR="00BA0588" w:rsidRPr="00C15E57" w:rsidRDefault="004526CD"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10</w:t>
            </w:r>
            <w:r w:rsidR="00BA0588" w:rsidRPr="00C15E57">
              <w:rPr>
                <w:rFonts w:ascii="Times New Roman" w:hAnsi="Times New Roman" w:cs="Times New Roman"/>
                <w:b/>
                <w:sz w:val="16"/>
                <w:szCs w:val="16"/>
              </w:rPr>
              <w:t>.3</w:t>
            </w:r>
            <w:r w:rsidR="002C4C16">
              <w:rPr>
                <w:rFonts w:ascii="Times New Roman" w:hAnsi="Times New Roman" w:cs="Times New Roman"/>
                <w:b/>
                <w:sz w:val="16"/>
                <w:szCs w:val="16"/>
              </w:rPr>
              <w:t>.</w:t>
            </w:r>
          </w:p>
        </w:tc>
        <w:tc>
          <w:tcPr>
            <w:tcW w:w="8938" w:type="dxa"/>
            <w:gridSpan w:val="2"/>
          </w:tcPr>
          <w:p w14:paraId="10E14B2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ПОДГОТОВКА ДОКУМЕНТАЦИИ О КОНКУРЕНТНОЙ ЗАКУПКЕ</w:t>
            </w:r>
          </w:p>
        </w:tc>
        <w:tc>
          <w:tcPr>
            <w:tcW w:w="709" w:type="dxa"/>
            <w:gridSpan w:val="2"/>
          </w:tcPr>
          <w:p w14:paraId="2E0CCDC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50</w:t>
            </w:r>
          </w:p>
        </w:tc>
      </w:tr>
      <w:tr w:rsidR="00C72AEE" w:rsidRPr="00240238" w14:paraId="65F77592" w14:textId="77777777" w:rsidTr="00BC0A83">
        <w:trPr>
          <w:gridAfter w:val="1"/>
          <w:wAfter w:w="273" w:type="dxa"/>
          <w:trHeight w:val="397"/>
        </w:trPr>
        <w:tc>
          <w:tcPr>
            <w:tcW w:w="568" w:type="dxa"/>
          </w:tcPr>
          <w:p w14:paraId="7123D8D4" w14:textId="77777777" w:rsidR="00BA0588" w:rsidRPr="00C15E57" w:rsidRDefault="002C4C16" w:rsidP="004750E9">
            <w:pPr>
              <w:pStyle w:val="ConsPlusNormal"/>
              <w:tabs>
                <w:tab w:val="left" w:pos="9921"/>
              </w:tabs>
              <w:spacing w:after="120"/>
              <w:ind w:left="0" w:right="-104" w:hanging="141"/>
              <w:mirrorIndents/>
              <w:jc w:val="left"/>
              <w:rPr>
                <w:rFonts w:ascii="Times New Roman" w:hAnsi="Times New Roman" w:cs="Times New Roman"/>
                <w:bCs/>
                <w:i/>
                <w:iCs/>
                <w:sz w:val="16"/>
                <w:szCs w:val="16"/>
              </w:rPr>
            </w:pPr>
            <w:r>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3.1</w:t>
            </w:r>
          </w:p>
        </w:tc>
        <w:tc>
          <w:tcPr>
            <w:tcW w:w="8938" w:type="dxa"/>
            <w:gridSpan w:val="2"/>
          </w:tcPr>
          <w:p w14:paraId="0742415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ОБЩИЕ ПОЛОЖЕНИЯ</w:t>
            </w:r>
          </w:p>
        </w:tc>
        <w:tc>
          <w:tcPr>
            <w:tcW w:w="709" w:type="dxa"/>
            <w:gridSpan w:val="2"/>
          </w:tcPr>
          <w:p w14:paraId="13D1780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50</w:t>
            </w:r>
          </w:p>
        </w:tc>
      </w:tr>
      <w:tr w:rsidR="00C72AEE" w:rsidRPr="00240238" w14:paraId="23625106" w14:textId="77777777" w:rsidTr="00BC0A83">
        <w:trPr>
          <w:gridAfter w:val="1"/>
          <w:wAfter w:w="273" w:type="dxa"/>
          <w:trHeight w:val="397"/>
        </w:trPr>
        <w:tc>
          <w:tcPr>
            <w:tcW w:w="568" w:type="dxa"/>
          </w:tcPr>
          <w:p w14:paraId="61663CA0" w14:textId="77777777" w:rsidR="00BA0588" w:rsidRPr="00C15E57" w:rsidRDefault="002C4C16" w:rsidP="004750E9">
            <w:pPr>
              <w:tabs>
                <w:tab w:val="left" w:pos="9921"/>
              </w:tabs>
              <w:ind w:left="0" w:right="-104" w:hanging="90"/>
              <w:jc w:val="left"/>
              <w:rPr>
                <w:rFonts w:ascii="Times New Roman" w:hAnsi="Times New Roman" w:cs="Times New Roman"/>
                <w:bCs/>
                <w:i/>
                <w:iCs/>
                <w:sz w:val="16"/>
                <w:szCs w:val="16"/>
              </w:rPr>
            </w:pPr>
            <w:r>
              <w:rPr>
                <w:rFonts w:ascii="Times New Roman" w:hAnsi="Times New Roman" w:cs="Times New Roman"/>
                <w:bCs/>
                <w:i/>
                <w:iCs/>
                <w:sz w:val="16"/>
                <w:szCs w:val="16"/>
              </w:rPr>
              <w:t>10.3</w:t>
            </w:r>
            <w:r w:rsidR="00BA0588" w:rsidRPr="00C15E57">
              <w:rPr>
                <w:rFonts w:ascii="Times New Roman" w:hAnsi="Times New Roman" w:cs="Times New Roman"/>
                <w:bCs/>
                <w:i/>
                <w:iCs/>
                <w:sz w:val="16"/>
                <w:szCs w:val="16"/>
              </w:rPr>
              <w:t>.2</w:t>
            </w:r>
            <w:r w:rsidR="004203EC">
              <w:rPr>
                <w:rFonts w:ascii="Times New Roman" w:hAnsi="Times New Roman" w:cs="Times New Roman"/>
                <w:bCs/>
                <w:i/>
                <w:iCs/>
                <w:sz w:val="16"/>
                <w:szCs w:val="16"/>
              </w:rPr>
              <w:t>.</w:t>
            </w:r>
          </w:p>
        </w:tc>
        <w:tc>
          <w:tcPr>
            <w:tcW w:w="8938" w:type="dxa"/>
            <w:gridSpan w:val="2"/>
          </w:tcPr>
          <w:p w14:paraId="2A30B71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ТРЕБОВАНИЯ К УЧАСТНИКУ ЗАКУПКИ</w:t>
            </w:r>
          </w:p>
        </w:tc>
        <w:tc>
          <w:tcPr>
            <w:tcW w:w="709" w:type="dxa"/>
            <w:gridSpan w:val="2"/>
          </w:tcPr>
          <w:p w14:paraId="29EDD07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52</w:t>
            </w:r>
          </w:p>
        </w:tc>
      </w:tr>
      <w:tr w:rsidR="00C72AEE" w:rsidRPr="00240238" w14:paraId="4BEA4718" w14:textId="77777777" w:rsidTr="00BC0A83">
        <w:trPr>
          <w:gridAfter w:val="1"/>
          <w:wAfter w:w="273" w:type="dxa"/>
          <w:trHeight w:val="397"/>
        </w:trPr>
        <w:tc>
          <w:tcPr>
            <w:tcW w:w="568" w:type="dxa"/>
          </w:tcPr>
          <w:p w14:paraId="0DCB2215" w14:textId="77777777" w:rsidR="00BA0588" w:rsidRPr="00C15E57" w:rsidRDefault="002C4C16" w:rsidP="00360AD9">
            <w:pPr>
              <w:tabs>
                <w:tab w:val="left" w:pos="9921"/>
              </w:tabs>
              <w:ind w:left="-111" w:right="-104" w:firstLine="0"/>
              <w:jc w:val="left"/>
              <w:rPr>
                <w:rFonts w:ascii="Times New Roman" w:hAnsi="Times New Roman" w:cs="Times New Roman"/>
                <w:bCs/>
                <w:i/>
                <w:iCs/>
                <w:sz w:val="16"/>
                <w:szCs w:val="16"/>
              </w:rPr>
            </w:pPr>
            <w:r>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.3.3</w:t>
            </w:r>
            <w:r w:rsidR="004203EC">
              <w:rPr>
                <w:rFonts w:ascii="Times New Roman" w:hAnsi="Times New Roman" w:cs="Times New Roman"/>
                <w:bCs/>
                <w:i/>
                <w:iCs/>
                <w:sz w:val="16"/>
                <w:szCs w:val="16"/>
              </w:rPr>
              <w:t>.</w:t>
            </w:r>
          </w:p>
        </w:tc>
        <w:tc>
          <w:tcPr>
            <w:tcW w:w="8938" w:type="dxa"/>
            <w:gridSpan w:val="2"/>
          </w:tcPr>
          <w:p w14:paraId="44E73D5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ТРЕБОВАНИЯ К СУБПОДРЯДЧИКАМ (СОИСПОЛНИТЕЛЯМ)</w:t>
            </w:r>
          </w:p>
        </w:tc>
        <w:tc>
          <w:tcPr>
            <w:tcW w:w="709" w:type="dxa"/>
            <w:gridSpan w:val="2"/>
          </w:tcPr>
          <w:p w14:paraId="762A32C3"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54</w:t>
            </w:r>
          </w:p>
        </w:tc>
      </w:tr>
      <w:tr w:rsidR="00C72AEE" w:rsidRPr="00240238" w14:paraId="35AD2B44" w14:textId="77777777" w:rsidTr="00BC0A83">
        <w:trPr>
          <w:gridAfter w:val="1"/>
          <w:wAfter w:w="273" w:type="dxa"/>
          <w:trHeight w:val="397"/>
        </w:trPr>
        <w:tc>
          <w:tcPr>
            <w:tcW w:w="568" w:type="dxa"/>
          </w:tcPr>
          <w:p w14:paraId="75B63F0E" w14:textId="77777777" w:rsidR="00BA0588" w:rsidRPr="00C15E57" w:rsidRDefault="004526CD"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.3.4</w:t>
            </w:r>
            <w:r w:rsidR="004203EC">
              <w:rPr>
                <w:rFonts w:ascii="Times New Roman" w:hAnsi="Times New Roman" w:cs="Times New Roman"/>
                <w:bCs/>
                <w:i/>
                <w:iCs/>
                <w:sz w:val="16"/>
                <w:szCs w:val="16"/>
              </w:rPr>
              <w:t>.</w:t>
            </w:r>
          </w:p>
        </w:tc>
        <w:tc>
          <w:tcPr>
            <w:tcW w:w="8938" w:type="dxa"/>
            <w:gridSpan w:val="2"/>
          </w:tcPr>
          <w:p w14:paraId="6B9DE60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ТРЕБОВАНИЯ К ПРОДУКЦИИ И К ЕЕ ОПИСАНИЮ</w:t>
            </w:r>
          </w:p>
        </w:tc>
        <w:tc>
          <w:tcPr>
            <w:tcW w:w="709" w:type="dxa"/>
            <w:gridSpan w:val="2"/>
          </w:tcPr>
          <w:p w14:paraId="238EBB1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55</w:t>
            </w:r>
          </w:p>
        </w:tc>
      </w:tr>
      <w:tr w:rsidR="00C72AEE" w:rsidRPr="00240238" w14:paraId="62093AC7" w14:textId="77777777" w:rsidTr="00BC0A83">
        <w:trPr>
          <w:gridAfter w:val="1"/>
          <w:wAfter w:w="273" w:type="dxa"/>
          <w:trHeight w:val="397"/>
        </w:trPr>
        <w:tc>
          <w:tcPr>
            <w:tcW w:w="568" w:type="dxa"/>
          </w:tcPr>
          <w:p w14:paraId="4F61A07A" w14:textId="77777777" w:rsidR="00BA0588" w:rsidRPr="00C15E57" w:rsidRDefault="002C4C16" w:rsidP="00360AD9">
            <w:pPr>
              <w:tabs>
                <w:tab w:val="left" w:pos="9921"/>
              </w:tabs>
              <w:ind w:left="-111" w:right="-104" w:firstLine="0"/>
              <w:jc w:val="left"/>
              <w:rPr>
                <w:rFonts w:ascii="Times New Roman" w:hAnsi="Times New Roman" w:cs="Times New Roman"/>
                <w:bCs/>
                <w:i/>
                <w:iCs/>
                <w:sz w:val="16"/>
                <w:szCs w:val="16"/>
              </w:rPr>
            </w:pPr>
            <w:r>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.3.5</w:t>
            </w:r>
            <w:r w:rsidR="004203EC">
              <w:rPr>
                <w:rFonts w:ascii="Times New Roman" w:hAnsi="Times New Roman" w:cs="Times New Roman"/>
                <w:bCs/>
                <w:i/>
                <w:iCs/>
                <w:sz w:val="16"/>
                <w:szCs w:val="16"/>
              </w:rPr>
              <w:t>.</w:t>
            </w:r>
          </w:p>
        </w:tc>
        <w:tc>
          <w:tcPr>
            <w:tcW w:w="8938" w:type="dxa"/>
            <w:gridSpan w:val="2"/>
          </w:tcPr>
          <w:p w14:paraId="6F563AD0"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ТРЕБОВАНИЯ К УСЛОВИЯМ ДОГОВОРА</w:t>
            </w:r>
          </w:p>
        </w:tc>
        <w:tc>
          <w:tcPr>
            <w:tcW w:w="709" w:type="dxa"/>
            <w:gridSpan w:val="2"/>
          </w:tcPr>
          <w:p w14:paraId="5A1B3D3D"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57</w:t>
            </w:r>
          </w:p>
        </w:tc>
      </w:tr>
      <w:tr w:rsidR="00C72AEE" w:rsidRPr="00240238" w14:paraId="0E5C3F1E" w14:textId="77777777" w:rsidTr="00BC0A83">
        <w:trPr>
          <w:gridAfter w:val="1"/>
          <w:wAfter w:w="273" w:type="dxa"/>
          <w:trHeight w:val="397"/>
        </w:trPr>
        <w:tc>
          <w:tcPr>
            <w:tcW w:w="568" w:type="dxa"/>
          </w:tcPr>
          <w:p w14:paraId="1720DA88" w14:textId="77777777" w:rsidR="00BA0588" w:rsidRPr="00C15E57" w:rsidRDefault="002C4C16" w:rsidP="00360AD9">
            <w:pPr>
              <w:tabs>
                <w:tab w:val="left" w:pos="9921"/>
              </w:tabs>
              <w:ind w:left="-111" w:right="-104" w:firstLine="0"/>
              <w:jc w:val="left"/>
              <w:rPr>
                <w:rFonts w:ascii="Times New Roman" w:hAnsi="Times New Roman" w:cs="Times New Roman"/>
                <w:bCs/>
                <w:i/>
                <w:iCs/>
                <w:sz w:val="16"/>
                <w:szCs w:val="16"/>
              </w:rPr>
            </w:pPr>
            <w:r>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0</w:t>
            </w:r>
            <w:r w:rsidR="00BA0588" w:rsidRPr="00C15E57">
              <w:rPr>
                <w:rFonts w:ascii="Times New Roman" w:hAnsi="Times New Roman" w:cs="Times New Roman"/>
                <w:bCs/>
                <w:i/>
                <w:iCs/>
                <w:sz w:val="16"/>
                <w:szCs w:val="16"/>
              </w:rPr>
              <w:t>.3.6</w:t>
            </w:r>
            <w:r w:rsidR="004203EC">
              <w:rPr>
                <w:rFonts w:ascii="Times New Roman" w:hAnsi="Times New Roman" w:cs="Times New Roman"/>
                <w:bCs/>
                <w:i/>
                <w:iCs/>
                <w:sz w:val="16"/>
                <w:szCs w:val="16"/>
              </w:rPr>
              <w:t>.</w:t>
            </w:r>
          </w:p>
        </w:tc>
        <w:tc>
          <w:tcPr>
            <w:tcW w:w="8938" w:type="dxa"/>
            <w:gridSpan w:val="2"/>
          </w:tcPr>
          <w:p w14:paraId="626C5F02"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ТРЕБОВАНИЯ К ОБЕСПЕЧЕНИЮ ЗАЯВКИ</w:t>
            </w:r>
          </w:p>
        </w:tc>
        <w:tc>
          <w:tcPr>
            <w:tcW w:w="709" w:type="dxa"/>
            <w:gridSpan w:val="2"/>
          </w:tcPr>
          <w:p w14:paraId="7285B42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60</w:t>
            </w:r>
          </w:p>
        </w:tc>
      </w:tr>
      <w:tr w:rsidR="00C72AEE" w:rsidRPr="00240238" w14:paraId="00CD9642" w14:textId="77777777" w:rsidTr="00BC0A83">
        <w:trPr>
          <w:gridAfter w:val="1"/>
          <w:wAfter w:w="273" w:type="dxa"/>
          <w:trHeight w:val="397"/>
        </w:trPr>
        <w:tc>
          <w:tcPr>
            <w:tcW w:w="568" w:type="dxa"/>
          </w:tcPr>
          <w:p w14:paraId="03EE0F62" w14:textId="77777777" w:rsidR="00BA0588" w:rsidRPr="00C15E57" w:rsidRDefault="002C4C16" w:rsidP="00360AD9">
            <w:pPr>
              <w:tabs>
                <w:tab w:val="left" w:pos="9921"/>
              </w:tabs>
              <w:ind w:left="-111" w:right="-104" w:hanging="90"/>
              <w:jc w:val="left"/>
              <w:rPr>
                <w:rFonts w:ascii="Times New Roman" w:hAnsi="Times New Roman" w:cs="Times New Roman"/>
                <w:bCs/>
                <w:i/>
                <w:iCs/>
                <w:sz w:val="16"/>
                <w:szCs w:val="16"/>
              </w:rPr>
            </w:pPr>
            <w:r>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0</w:t>
            </w:r>
            <w:r w:rsidR="00BA0588" w:rsidRPr="00C15E57">
              <w:rPr>
                <w:rFonts w:ascii="Times New Roman" w:hAnsi="Times New Roman" w:cs="Times New Roman"/>
                <w:bCs/>
                <w:i/>
                <w:iCs/>
                <w:sz w:val="16"/>
                <w:szCs w:val="16"/>
              </w:rPr>
              <w:t>.3.7</w:t>
            </w:r>
            <w:r w:rsidR="004203EC">
              <w:rPr>
                <w:rFonts w:ascii="Times New Roman" w:hAnsi="Times New Roman" w:cs="Times New Roman"/>
                <w:bCs/>
                <w:i/>
                <w:iCs/>
                <w:sz w:val="16"/>
                <w:szCs w:val="16"/>
              </w:rPr>
              <w:t>.</w:t>
            </w:r>
          </w:p>
        </w:tc>
        <w:tc>
          <w:tcPr>
            <w:tcW w:w="8938" w:type="dxa"/>
            <w:gridSpan w:val="2"/>
          </w:tcPr>
          <w:p w14:paraId="5ED0DFE4"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КРИТЕРИИ ОТБОРА, ОЦЕНКИ И СОПОСТАВЛЕНИЯ ЗАЯВОК</w:t>
            </w:r>
          </w:p>
        </w:tc>
        <w:tc>
          <w:tcPr>
            <w:tcW w:w="709" w:type="dxa"/>
            <w:gridSpan w:val="2"/>
          </w:tcPr>
          <w:p w14:paraId="0E2A1E0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62</w:t>
            </w:r>
          </w:p>
        </w:tc>
      </w:tr>
      <w:tr w:rsidR="00C72AEE" w:rsidRPr="00240238" w14:paraId="41E250A5" w14:textId="77777777" w:rsidTr="00BC0A83">
        <w:trPr>
          <w:gridAfter w:val="1"/>
          <w:wAfter w:w="273" w:type="dxa"/>
          <w:trHeight w:val="397"/>
        </w:trPr>
        <w:tc>
          <w:tcPr>
            <w:tcW w:w="568" w:type="dxa"/>
          </w:tcPr>
          <w:p w14:paraId="6A0A148D" w14:textId="77777777" w:rsidR="00BA0588" w:rsidRPr="00C15E57" w:rsidRDefault="004526CD" w:rsidP="00360AD9">
            <w:pPr>
              <w:tabs>
                <w:tab w:val="left" w:pos="9921"/>
              </w:tabs>
              <w:ind w:left="-111" w:right="-104" w:firstLine="21"/>
              <w:jc w:val="left"/>
              <w:rPr>
                <w:rFonts w:ascii="Times New Roman" w:hAnsi="Times New Roman" w:cs="Times New Roman"/>
                <w:bCs/>
                <w:i/>
                <w:iCs/>
                <w:sz w:val="16"/>
                <w:szCs w:val="16"/>
              </w:rPr>
            </w:pPr>
            <w:r w:rsidRPr="00C15E57">
              <w:rPr>
                <w:rFonts w:ascii="Times New Roman" w:hAnsi="Times New Roman" w:cs="Times New Roman"/>
                <w:bCs/>
                <w:i/>
                <w:iCs/>
                <w:sz w:val="16"/>
                <w:szCs w:val="16"/>
              </w:rPr>
              <w:t>10</w:t>
            </w:r>
            <w:r w:rsidR="00BA0588" w:rsidRPr="00C15E57">
              <w:rPr>
                <w:rFonts w:ascii="Times New Roman" w:hAnsi="Times New Roman" w:cs="Times New Roman"/>
                <w:bCs/>
                <w:i/>
                <w:iCs/>
                <w:sz w:val="16"/>
                <w:szCs w:val="16"/>
              </w:rPr>
              <w:t>.3.8</w:t>
            </w:r>
            <w:r w:rsidR="004203EC">
              <w:rPr>
                <w:rFonts w:ascii="Times New Roman" w:hAnsi="Times New Roman" w:cs="Times New Roman"/>
                <w:bCs/>
                <w:i/>
                <w:iCs/>
                <w:sz w:val="16"/>
                <w:szCs w:val="16"/>
              </w:rPr>
              <w:t>.</w:t>
            </w:r>
          </w:p>
        </w:tc>
        <w:tc>
          <w:tcPr>
            <w:tcW w:w="8938" w:type="dxa"/>
            <w:gridSpan w:val="2"/>
          </w:tcPr>
          <w:p w14:paraId="1FC3565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АНТИДЕМПИНГОВЫЕ МЕРЫ ПРИ ПРОВЕДЕНИИ ЗАКУПОК</w:t>
            </w:r>
          </w:p>
        </w:tc>
        <w:tc>
          <w:tcPr>
            <w:tcW w:w="709" w:type="dxa"/>
            <w:gridSpan w:val="2"/>
          </w:tcPr>
          <w:p w14:paraId="23D51DB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64</w:t>
            </w:r>
          </w:p>
        </w:tc>
      </w:tr>
      <w:tr w:rsidR="00C72AEE" w:rsidRPr="00240238" w14:paraId="37C49D88" w14:textId="77777777" w:rsidTr="00BC0A83">
        <w:trPr>
          <w:gridAfter w:val="1"/>
          <w:wAfter w:w="273" w:type="dxa"/>
          <w:trHeight w:val="397"/>
        </w:trPr>
        <w:tc>
          <w:tcPr>
            <w:tcW w:w="568" w:type="dxa"/>
          </w:tcPr>
          <w:p w14:paraId="223CAF3F"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1</w:t>
            </w:r>
            <w:r w:rsidRPr="00C15E57">
              <w:rPr>
                <w:rFonts w:ascii="Times New Roman" w:hAnsi="Times New Roman" w:cs="Times New Roman"/>
                <w:b/>
                <w:sz w:val="16"/>
                <w:szCs w:val="16"/>
              </w:rPr>
              <w:t>.</w:t>
            </w:r>
          </w:p>
        </w:tc>
        <w:tc>
          <w:tcPr>
            <w:tcW w:w="8938" w:type="dxa"/>
            <w:gridSpan w:val="2"/>
          </w:tcPr>
          <w:p w14:paraId="0D1BCD8B"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ОБЪЯВЛЕНИЕ ПРОЦЕДУРЫ ЗАКУПКИ</w:t>
            </w:r>
          </w:p>
        </w:tc>
        <w:tc>
          <w:tcPr>
            <w:tcW w:w="709" w:type="dxa"/>
            <w:gridSpan w:val="2"/>
          </w:tcPr>
          <w:p w14:paraId="7EA9162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66</w:t>
            </w:r>
          </w:p>
        </w:tc>
      </w:tr>
      <w:tr w:rsidR="00C72AEE" w:rsidRPr="00240238" w14:paraId="2B1EFE54" w14:textId="77777777" w:rsidTr="00BC0A83">
        <w:trPr>
          <w:gridAfter w:val="1"/>
          <w:wAfter w:w="273" w:type="dxa"/>
          <w:trHeight w:val="397"/>
        </w:trPr>
        <w:tc>
          <w:tcPr>
            <w:tcW w:w="568" w:type="dxa"/>
          </w:tcPr>
          <w:p w14:paraId="0CDC3484" w14:textId="77777777" w:rsidR="00BA0588" w:rsidRPr="00C15E57" w:rsidRDefault="004750E9" w:rsidP="004750E9">
            <w:pPr>
              <w:pStyle w:val="ConsPlusNormal"/>
              <w:tabs>
                <w:tab w:val="left" w:pos="9921"/>
              </w:tabs>
              <w:spacing w:after="120"/>
              <w:ind w:left="0" w:right="-104" w:hanging="54"/>
              <w:mirrorIndents/>
              <w:jc w:val="left"/>
              <w:rPr>
                <w:rFonts w:ascii="Times New Roman" w:hAnsi="Times New Roman" w:cs="Times New Roman"/>
                <w:b/>
                <w:sz w:val="16"/>
                <w:szCs w:val="16"/>
              </w:rPr>
            </w:pPr>
            <w:r>
              <w:rPr>
                <w:rFonts w:ascii="Times New Roman" w:hAnsi="Times New Roman" w:cs="Times New Roman"/>
                <w:b/>
                <w:sz w:val="16"/>
                <w:szCs w:val="16"/>
              </w:rPr>
              <w:t>1</w:t>
            </w:r>
            <w:r w:rsidR="004526CD" w:rsidRPr="00C15E57">
              <w:rPr>
                <w:rFonts w:ascii="Times New Roman" w:hAnsi="Times New Roman" w:cs="Times New Roman"/>
                <w:b/>
                <w:sz w:val="16"/>
                <w:szCs w:val="16"/>
              </w:rPr>
              <w:t>1</w:t>
            </w:r>
            <w:r w:rsidR="00BA0588" w:rsidRPr="00C15E57">
              <w:rPr>
                <w:rFonts w:ascii="Times New Roman" w:hAnsi="Times New Roman" w:cs="Times New Roman"/>
                <w:b/>
                <w:sz w:val="16"/>
                <w:szCs w:val="16"/>
              </w:rPr>
              <w:t>.1.</w:t>
            </w:r>
          </w:p>
        </w:tc>
        <w:tc>
          <w:tcPr>
            <w:tcW w:w="8938" w:type="dxa"/>
            <w:gridSpan w:val="2"/>
          </w:tcPr>
          <w:p w14:paraId="76D751B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РАЗМЕЩЕНИЕ ИЗВЕЩЕНИЯ И ДОКУМЕНТАЦИИ О ЗАКУПКЕ</w:t>
            </w:r>
          </w:p>
        </w:tc>
        <w:tc>
          <w:tcPr>
            <w:tcW w:w="709" w:type="dxa"/>
            <w:gridSpan w:val="2"/>
          </w:tcPr>
          <w:p w14:paraId="3D66C84D"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66</w:t>
            </w:r>
          </w:p>
        </w:tc>
      </w:tr>
      <w:tr w:rsidR="00C72AEE" w:rsidRPr="00240238" w14:paraId="0B563518" w14:textId="77777777" w:rsidTr="00BC0A83">
        <w:trPr>
          <w:gridAfter w:val="1"/>
          <w:wAfter w:w="273" w:type="dxa"/>
          <w:trHeight w:val="397"/>
        </w:trPr>
        <w:tc>
          <w:tcPr>
            <w:tcW w:w="568" w:type="dxa"/>
          </w:tcPr>
          <w:p w14:paraId="5F0F9383"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1</w:t>
            </w:r>
            <w:r w:rsidRPr="00C15E57">
              <w:rPr>
                <w:rFonts w:ascii="Times New Roman" w:hAnsi="Times New Roman" w:cs="Times New Roman"/>
                <w:b/>
                <w:sz w:val="16"/>
                <w:szCs w:val="16"/>
              </w:rPr>
              <w:t>.2.</w:t>
            </w:r>
          </w:p>
        </w:tc>
        <w:tc>
          <w:tcPr>
            <w:tcW w:w="8938" w:type="dxa"/>
            <w:gridSpan w:val="2"/>
          </w:tcPr>
          <w:p w14:paraId="739AEED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РАЗЪЯСНЕНИЕ УСЛОВИЙ ИЗВЕЩЕНИЯ И/ИЛИ ДОКУМЕНТАЦИИ О ЗАКУПКЕ</w:t>
            </w:r>
          </w:p>
        </w:tc>
        <w:tc>
          <w:tcPr>
            <w:tcW w:w="709" w:type="dxa"/>
            <w:gridSpan w:val="2"/>
          </w:tcPr>
          <w:p w14:paraId="19CA922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66</w:t>
            </w:r>
          </w:p>
        </w:tc>
      </w:tr>
      <w:tr w:rsidR="00C72AEE" w:rsidRPr="00240238" w14:paraId="68871EA0" w14:textId="77777777" w:rsidTr="00BC0A83">
        <w:trPr>
          <w:gridAfter w:val="1"/>
          <w:wAfter w:w="273" w:type="dxa"/>
          <w:trHeight w:val="397"/>
        </w:trPr>
        <w:tc>
          <w:tcPr>
            <w:tcW w:w="568" w:type="dxa"/>
          </w:tcPr>
          <w:p w14:paraId="053F9969"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1</w:t>
            </w:r>
            <w:r w:rsidRPr="00C15E57">
              <w:rPr>
                <w:rFonts w:ascii="Times New Roman" w:hAnsi="Times New Roman" w:cs="Times New Roman"/>
                <w:b/>
                <w:sz w:val="16"/>
                <w:szCs w:val="16"/>
              </w:rPr>
              <w:t>.3.</w:t>
            </w:r>
          </w:p>
        </w:tc>
        <w:tc>
          <w:tcPr>
            <w:tcW w:w="8938" w:type="dxa"/>
            <w:gridSpan w:val="2"/>
          </w:tcPr>
          <w:p w14:paraId="73ED13C1"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ВНЕСЕНИЕ ИЗМЕНЕНИЙ В ИЗВЕЩЕНИЕ И/ИЛИДОКУМЕНТАЦИЮ О ЗАКУПКЕ</w:t>
            </w:r>
          </w:p>
        </w:tc>
        <w:tc>
          <w:tcPr>
            <w:tcW w:w="709" w:type="dxa"/>
            <w:gridSpan w:val="2"/>
          </w:tcPr>
          <w:p w14:paraId="691BBF4F"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66</w:t>
            </w:r>
          </w:p>
        </w:tc>
      </w:tr>
      <w:tr w:rsidR="00C72AEE" w:rsidRPr="00240238" w14:paraId="4AB44AF9" w14:textId="77777777" w:rsidTr="00BC0A83">
        <w:trPr>
          <w:gridAfter w:val="1"/>
          <w:wAfter w:w="273" w:type="dxa"/>
          <w:trHeight w:val="397"/>
        </w:trPr>
        <w:tc>
          <w:tcPr>
            <w:tcW w:w="568" w:type="dxa"/>
          </w:tcPr>
          <w:p w14:paraId="22AED3AB"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1</w:t>
            </w:r>
            <w:r w:rsidRPr="00C15E57">
              <w:rPr>
                <w:rFonts w:ascii="Times New Roman" w:hAnsi="Times New Roman" w:cs="Times New Roman"/>
                <w:b/>
                <w:sz w:val="16"/>
                <w:szCs w:val="16"/>
              </w:rPr>
              <w:t>.4</w:t>
            </w:r>
          </w:p>
        </w:tc>
        <w:tc>
          <w:tcPr>
            <w:tcW w:w="8938" w:type="dxa"/>
            <w:gridSpan w:val="2"/>
          </w:tcPr>
          <w:p w14:paraId="27FAFE0C"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ПОДГОТОВКА ЗАЯВКИ НА УЧАСТИЕ В ПРОЦЕДУРЕ ЗАКУПКИ</w:t>
            </w:r>
          </w:p>
        </w:tc>
        <w:tc>
          <w:tcPr>
            <w:tcW w:w="709" w:type="dxa"/>
            <w:gridSpan w:val="2"/>
          </w:tcPr>
          <w:p w14:paraId="62F0CB4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67</w:t>
            </w:r>
          </w:p>
        </w:tc>
      </w:tr>
      <w:tr w:rsidR="00C72AEE" w:rsidRPr="00240238" w14:paraId="3A296F4C" w14:textId="77777777" w:rsidTr="00BC0A83">
        <w:trPr>
          <w:gridAfter w:val="1"/>
          <w:wAfter w:w="273" w:type="dxa"/>
          <w:trHeight w:val="397"/>
        </w:trPr>
        <w:tc>
          <w:tcPr>
            <w:tcW w:w="568" w:type="dxa"/>
          </w:tcPr>
          <w:p w14:paraId="01AD11EB"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w:t>
            </w:r>
          </w:p>
        </w:tc>
        <w:tc>
          <w:tcPr>
            <w:tcW w:w="8938" w:type="dxa"/>
            <w:gridSpan w:val="2"/>
          </w:tcPr>
          <w:p w14:paraId="67952794"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ЗАКУПОЧНОЙ ПРОЦЕДУРЫ</w:t>
            </w:r>
          </w:p>
        </w:tc>
        <w:tc>
          <w:tcPr>
            <w:tcW w:w="709" w:type="dxa"/>
            <w:gridSpan w:val="2"/>
          </w:tcPr>
          <w:p w14:paraId="601C5659"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70</w:t>
            </w:r>
          </w:p>
        </w:tc>
      </w:tr>
      <w:tr w:rsidR="00C72AEE" w:rsidRPr="00240238" w14:paraId="26679328" w14:textId="77777777" w:rsidTr="00BC0A83">
        <w:trPr>
          <w:gridAfter w:val="1"/>
          <w:wAfter w:w="273" w:type="dxa"/>
          <w:trHeight w:val="397"/>
        </w:trPr>
        <w:tc>
          <w:tcPr>
            <w:tcW w:w="568" w:type="dxa"/>
          </w:tcPr>
          <w:p w14:paraId="629F7DB7"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.1.</w:t>
            </w:r>
          </w:p>
        </w:tc>
        <w:tc>
          <w:tcPr>
            <w:tcW w:w="8938" w:type="dxa"/>
            <w:gridSpan w:val="2"/>
          </w:tcPr>
          <w:p w14:paraId="1BA6BDC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ОБЩИЕ ПОЛОЖЕНИЯ</w:t>
            </w:r>
          </w:p>
        </w:tc>
        <w:tc>
          <w:tcPr>
            <w:tcW w:w="709" w:type="dxa"/>
            <w:gridSpan w:val="2"/>
          </w:tcPr>
          <w:p w14:paraId="66CB758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70</w:t>
            </w:r>
          </w:p>
        </w:tc>
      </w:tr>
      <w:tr w:rsidR="00C72AEE" w:rsidRPr="00240238" w14:paraId="05CBA511" w14:textId="77777777" w:rsidTr="00BC0A83">
        <w:trPr>
          <w:gridAfter w:val="1"/>
          <w:wAfter w:w="273" w:type="dxa"/>
          <w:trHeight w:val="397"/>
        </w:trPr>
        <w:tc>
          <w:tcPr>
            <w:tcW w:w="568" w:type="dxa"/>
          </w:tcPr>
          <w:p w14:paraId="6E852F55"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.2</w:t>
            </w:r>
          </w:p>
        </w:tc>
        <w:tc>
          <w:tcPr>
            <w:tcW w:w="8938" w:type="dxa"/>
            <w:gridSpan w:val="2"/>
          </w:tcPr>
          <w:p w14:paraId="0675CCD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ПОДАЧА, ПРИЕМ И ВСКРЫТИЕ КОНВЕРТОВ С ЗАЯВКАМИУЧАСТНИКОВ ЗАКУПКИ</w:t>
            </w:r>
          </w:p>
        </w:tc>
        <w:tc>
          <w:tcPr>
            <w:tcW w:w="709" w:type="dxa"/>
            <w:gridSpan w:val="2"/>
          </w:tcPr>
          <w:p w14:paraId="7040ECD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71</w:t>
            </w:r>
          </w:p>
        </w:tc>
      </w:tr>
      <w:tr w:rsidR="00C72AEE" w:rsidRPr="00240238" w14:paraId="377083CD" w14:textId="77777777" w:rsidTr="00BC0A83">
        <w:trPr>
          <w:gridAfter w:val="1"/>
          <w:wAfter w:w="273" w:type="dxa"/>
          <w:trHeight w:val="397"/>
        </w:trPr>
        <w:tc>
          <w:tcPr>
            <w:tcW w:w="568" w:type="dxa"/>
          </w:tcPr>
          <w:p w14:paraId="70883B70" w14:textId="77777777" w:rsidR="00BA0588" w:rsidRPr="00C15E57" w:rsidRDefault="004750E9" w:rsidP="004750E9">
            <w:pPr>
              <w:tabs>
                <w:tab w:val="left" w:pos="9921"/>
              </w:tabs>
              <w:ind w:left="0" w:right="-104" w:hanging="90"/>
              <w:jc w:val="left"/>
              <w:rPr>
                <w:rFonts w:ascii="Times New Roman" w:hAnsi="Times New Roman" w:cs="Times New Roman"/>
                <w:b/>
                <w:sz w:val="16"/>
                <w:szCs w:val="16"/>
              </w:rPr>
            </w:pPr>
            <w:r>
              <w:rPr>
                <w:rFonts w:ascii="Times New Roman" w:hAnsi="Times New Roman" w:cs="Times New Roman"/>
                <w:b/>
                <w:sz w:val="16"/>
                <w:szCs w:val="16"/>
              </w:rPr>
              <w:t>12</w:t>
            </w:r>
            <w:r w:rsidR="00BA0588" w:rsidRPr="00C15E57">
              <w:rPr>
                <w:rFonts w:ascii="Times New Roman" w:hAnsi="Times New Roman" w:cs="Times New Roman"/>
                <w:b/>
                <w:sz w:val="16"/>
                <w:szCs w:val="16"/>
              </w:rPr>
              <w:t>.</w:t>
            </w:r>
            <w:r>
              <w:rPr>
                <w:rFonts w:ascii="Times New Roman" w:hAnsi="Times New Roman" w:cs="Times New Roman"/>
                <w:b/>
                <w:sz w:val="16"/>
                <w:szCs w:val="16"/>
              </w:rPr>
              <w:t>3</w:t>
            </w:r>
          </w:p>
        </w:tc>
        <w:tc>
          <w:tcPr>
            <w:tcW w:w="8938" w:type="dxa"/>
            <w:gridSpan w:val="2"/>
          </w:tcPr>
          <w:p w14:paraId="355D35B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РАССМОТРЕНИЕ ЗАЯВОК УЧАСТНИКОВ ЗАКУПКИ И ВЫБОР ПОБЕДИТЕЛЯ</w:t>
            </w:r>
          </w:p>
        </w:tc>
        <w:tc>
          <w:tcPr>
            <w:tcW w:w="709" w:type="dxa"/>
            <w:gridSpan w:val="2"/>
          </w:tcPr>
          <w:p w14:paraId="53E29B66"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72</w:t>
            </w:r>
          </w:p>
        </w:tc>
      </w:tr>
      <w:tr w:rsidR="00C72AEE" w:rsidRPr="00240238" w14:paraId="783D7ED7" w14:textId="77777777" w:rsidTr="00BC0A83">
        <w:trPr>
          <w:gridAfter w:val="1"/>
          <w:wAfter w:w="273" w:type="dxa"/>
          <w:trHeight w:val="397"/>
        </w:trPr>
        <w:tc>
          <w:tcPr>
            <w:tcW w:w="568" w:type="dxa"/>
          </w:tcPr>
          <w:p w14:paraId="727D30F4" w14:textId="77777777" w:rsidR="00BA0588" w:rsidRPr="00C15E57" w:rsidRDefault="004750E9"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Pr>
                <w:rFonts w:ascii="Times New Roman" w:hAnsi="Times New Roman" w:cs="Times New Roman"/>
                <w:bCs/>
                <w:i/>
                <w:iCs/>
                <w:sz w:val="16"/>
                <w:szCs w:val="16"/>
              </w:rPr>
              <w:t>12.</w:t>
            </w:r>
            <w:r w:rsidR="00BA0588" w:rsidRPr="00C15E57">
              <w:rPr>
                <w:rFonts w:ascii="Times New Roman" w:hAnsi="Times New Roman" w:cs="Times New Roman"/>
                <w:bCs/>
                <w:i/>
                <w:iCs/>
                <w:sz w:val="16"/>
                <w:szCs w:val="16"/>
              </w:rPr>
              <w:t>3.1</w:t>
            </w:r>
          </w:p>
        </w:tc>
        <w:tc>
          <w:tcPr>
            <w:tcW w:w="8938" w:type="dxa"/>
            <w:gridSpan w:val="2"/>
          </w:tcPr>
          <w:p w14:paraId="47CBE68B"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ОБЩИЕ ПОЛОЖЕНИЯ</w:t>
            </w:r>
          </w:p>
        </w:tc>
        <w:tc>
          <w:tcPr>
            <w:tcW w:w="709" w:type="dxa"/>
            <w:gridSpan w:val="2"/>
          </w:tcPr>
          <w:p w14:paraId="74583D88"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72</w:t>
            </w:r>
          </w:p>
        </w:tc>
      </w:tr>
      <w:tr w:rsidR="00C72AEE" w:rsidRPr="00240238" w14:paraId="3312316D" w14:textId="77777777" w:rsidTr="00BC0A83">
        <w:trPr>
          <w:gridAfter w:val="1"/>
          <w:wAfter w:w="273" w:type="dxa"/>
          <w:trHeight w:val="397"/>
        </w:trPr>
        <w:tc>
          <w:tcPr>
            <w:tcW w:w="568" w:type="dxa"/>
          </w:tcPr>
          <w:p w14:paraId="6A3808CC" w14:textId="77777777" w:rsidR="00BA0588" w:rsidRPr="00C15E57" w:rsidRDefault="00BA0588" w:rsidP="00360AD9">
            <w:pPr>
              <w:tabs>
                <w:tab w:val="left" w:pos="9921"/>
              </w:tabs>
              <w:ind w:left="-111" w:right="-104" w:firstLine="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.3.2</w:t>
            </w:r>
          </w:p>
        </w:tc>
        <w:tc>
          <w:tcPr>
            <w:tcW w:w="8938" w:type="dxa"/>
            <w:gridSpan w:val="2"/>
          </w:tcPr>
          <w:p w14:paraId="02B65C5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sz w:val="18"/>
                <w:szCs w:val="18"/>
              </w:rPr>
            </w:pPr>
            <w:r w:rsidRPr="005D5DD4">
              <w:rPr>
                <w:rFonts w:ascii="Times New Roman" w:hAnsi="Times New Roman" w:cs="Times New Roman"/>
                <w:i/>
                <w:sz w:val="18"/>
                <w:szCs w:val="18"/>
              </w:rPr>
              <w:t>ПОЛУЧЕНИЕ У УЧАСТНИКОВ ЗАКУПКИ РАЗЪЯСНЕНИЙ ЗАЯВОК</w:t>
            </w:r>
          </w:p>
        </w:tc>
        <w:tc>
          <w:tcPr>
            <w:tcW w:w="709" w:type="dxa"/>
            <w:gridSpan w:val="2"/>
          </w:tcPr>
          <w:p w14:paraId="29015477"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74</w:t>
            </w:r>
          </w:p>
        </w:tc>
      </w:tr>
      <w:tr w:rsidR="00C72AEE" w:rsidRPr="00240238" w14:paraId="22ADEA87" w14:textId="77777777" w:rsidTr="00BC0A83">
        <w:trPr>
          <w:gridAfter w:val="1"/>
          <w:wAfter w:w="273" w:type="dxa"/>
          <w:trHeight w:val="397"/>
        </w:trPr>
        <w:tc>
          <w:tcPr>
            <w:tcW w:w="568" w:type="dxa"/>
          </w:tcPr>
          <w:p w14:paraId="5BFEE50F" w14:textId="77777777" w:rsidR="00BA0588" w:rsidRPr="00C15E57" w:rsidRDefault="00BA0588" w:rsidP="00360AD9">
            <w:pPr>
              <w:tabs>
                <w:tab w:val="left" w:pos="9921"/>
              </w:tabs>
              <w:ind w:left="-111" w:right="-104" w:firstLine="21"/>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.3.3.</w:t>
            </w:r>
          </w:p>
        </w:tc>
        <w:tc>
          <w:tcPr>
            <w:tcW w:w="8938" w:type="dxa"/>
            <w:gridSpan w:val="2"/>
          </w:tcPr>
          <w:p w14:paraId="5CA64EB5"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ОТБОР ЗАЯВОК</w:t>
            </w:r>
          </w:p>
        </w:tc>
        <w:tc>
          <w:tcPr>
            <w:tcW w:w="709" w:type="dxa"/>
            <w:gridSpan w:val="2"/>
          </w:tcPr>
          <w:p w14:paraId="732662E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75</w:t>
            </w:r>
          </w:p>
        </w:tc>
      </w:tr>
      <w:tr w:rsidR="00C72AEE" w:rsidRPr="00240238" w14:paraId="42A6B296" w14:textId="77777777" w:rsidTr="00BC0A83">
        <w:trPr>
          <w:gridAfter w:val="1"/>
          <w:wAfter w:w="273" w:type="dxa"/>
          <w:trHeight w:val="397"/>
        </w:trPr>
        <w:tc>
          <w:tcPr>
            <w:tcW w:w="568" w:type="dxa"/>
          </w:tcPr>
          <w:p w14:paraId="050AFB03"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.3.4.</w:t>
            </w:r>
          </w:p>
        </w:tc>
        <w:tc>
          <w:tcPr>
            <w:tcW w:w="8938" w:type="dxa"/>
            <w:gridSpan w:val="2"/>
          </w:tcPr>
          <w:p w14:paraId="114C5DE3"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ОЦЕНКА ЗАЯВОК И ВЫБОР ПОБЕДИТЕЛЯ</w:t>
            </w:r>
          </w:p>
        </w:tc>
        <w:tc>
          <w:tcPr>
            <w:tcW w:w="709" w:type="dxa"/>
            <w:gridSpan w:val="2"/>
          </w:tcPr>
          <w:p w14:paraId="39BA7EF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76</w:t>
            </w:r>
          </w:p>
        </w:tc>
      </w:tr>
      <w:tr w:rsidR="00C72AEE" w:rsidRPr="00240238" w14:paraId="4021848D" w14:textId="77777777" w:rsidTr="00BC0A83">
        <w:trPr>
          <w:gridAfter w:val="1"/>
          <w:wAfter w:w="273" w:type="dxa"/>
          <w:trHeight w:val="397"/>
        </w:trPr>
        <w:tc>
          <w:tcPr>
            <w:tcW w:w="568" w:type="dxa"/>
          </w:tcPr>
          <w:p w14:paraId="101DF5F1"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w:t>
            </w:r>
            <w:r w:rsidR="00312ECE" w:rsidRPr="00C15E57">
              <w:rPr>
                <w:rFonts w:ascii="Times New Roman" w:hAnsi="Times New Roman" w:cs="Times New Roman"/>
                <w:bCs/>
                <w:i/>
                <w:iCs/>
                <w:sz w:val="16"/>
                <w:szCs w:val="16"/>
              </w:rPr>
              <w:t>5</w:t>
            </w:r>
            <w:r w:rsidRPr="00C15E57">
              <w:rPr>
                <w:rFonts w:ascii="Times New Roman" w:hAnsi="Times New Roman" w:cs="Times New Roman"/>
                <w:bCs/>
                <w:i/>
                <w:iCs/>
                <w:sz w:val="16"/>
                <w:szCs w:val="16"/>
              </w:rPr>
              <w:t>.</w:t>
            </w:r>
          </w:p>
        </w:tc>
        <w:tc>
          <w:tcPr>
            <w:tcW w:w="8938" w:type="dxa"/>
            <w:gridSpan w:val="2"/>
          </w:tcPr>
          <w:p w14:paraId="6870E30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ПЕРЕТОРЖКА, УСЛОВИЯ И ПОРЯДОК ПРОВЕДЕНИЯ</w:t>
            </w:r>
          </w:p>
        </w:tc>
        <w:tc>
          <w:tcPr>
            <w:tcW w:w="709" w:type="dxa"/>
            <w:gridSpan w:val="2"/>
          </w:tcPr>
          <w:p w14:paraId="4DC2AAD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76</w:t>
            </w:r>
          </w:p>
        </w:tc>
      </w:tr>
      <w:tr w:rsidR="00C72AEE" w:rsidRPr="00240238" w14:paraId="5E869DFD" w14:textId="77777777" w:rsidTr="00BC0A83">
        <w:trPr>
          <w:gridAfter w:val="1"/>
          <w:wAfter w:w="273" w:type="dxa"/>
          <w:trHeight w:val="397"/>
        </w:trPr>
        <w:tc>
          <w:tcPr>
            <w:tcW w:w="568" w:type="dxa"/>
          </w:tcPr>
          <w:p w14:paraId="60E6EBC3"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w:t>
            </w:r>
            <w:r w:rsidR="00312ECE" w:rsidRPr="00C15E57">
              <w:rPr>
                <w:rFonts w:ascii="Times New Roman" w:hAnsi="Times New Roman" w:cs="Times New Roman"/>
                <w:bCs/>
                <w:i/>
                <w:iCs/>
                <w:sz w:val="16"/>
                <w:szCs w:val="16"/>
              </w:rPr>
              <w:t>6</w:t>
            </w:r>
            <w:r w:rsidRPr="00C15E57">
              <w:rPr>
                <w:rFonts w:ascii="Times New Roman" w:hAnsi="Times New Roman" w:cs="Times New Roman"/>
                <w:bCs/>
                <w:i/>
                <w:iCs/>
                <w:sz w:val="16"/>
                <w:szCs w:val="16"/>
              </w:rPr>
              <w:t>.</w:t>
            </w:r>
          </w:p>
        </w:tc>
        <w:tc>
          <w:tcPr>
            <w:tcW w:w="8938" w:type="dxa"/>
            <w:gridSpan w:val="2"/>
          </w:tcPr>
          <w:p w14:paraId="15EF902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ПРИЗНАНИЕ КОНКУРЕНТНОЙ ЗАКУПКИ НЕСОСТОЯВШЕЙСЯ</w:t>
            </w:r>
          </w:p>
        </w:tc>
        <w:tc>
          <w:tcPr>
            <w:tcW w:w="709" w:type="dxa"/>
            <w:gridSpan w:val="2"/>
          </w:tcPr>
          <w:p w14:paraId="227ADD4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77</w:t>
            </w:r>
          </w:p>
        </w:tc>
      </w:tr>
      <w:tr w:rsidR="00C72AEE" w:rsidRPr="00240238" w14:paraId="41FBC0D8" w14:textId="77777777" w:rsidTr="00BC0A83">
        <w:trPr>
          <w:gridAfter w:val="1"/>
          <w:wAfter w:w="273" w:type="dxa"/>
          <w:trHeight w:val="397"/>
        </w:trPr>
        <w:tc>
          <w:tcPr>
            <w:tcW w:w="568" w:type="dxa"/>
          </w:tcPr>
          <w:p w14:paraId="6D67E686"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2</w:t>
            </w:r>
            <w:r w:rsidRPr="00C15E57">
              <w:rPr>
                <w:rFonts w:ascii="Times New Roman" w:hAnsi="Times New Roman" w:cs="Times New Roman"/>
                <w:bCs/>
                <w:i/>
                <w:iCs/>
                <w:sz w:val="16"/>
                <w:szCs w:val="16"/>
              </w:rPr>
              <w:t>.3.</w:t>
            </w:r>
            <w:r w:rsidR="00312ECE" w:rsidRPr="00C15E57">
              <w:rPr>
                <w:rFonts w:ascii="Times New Roman" w:hAnsi="Times New Roman" w:cs="Times New Roman"/>
                <w:bCs/>
                <w:i/>
                <w:iCs/>
                <w:sz w:val="16"/>
                <w:szCs w:val="16"/>
              </w:rPr>
              <w:t>7</w:t>
            </w:r>
            <w:r w:rsidRPr="00C15E57">
              <w:rPr>
                <w:rFonts w:ascii="Times New Roman" w:hAnsi="Times New Roman" w:cs="Times New Roman"/>
                <w:bCs/>
                <w:i/>
                <w:iCs/>
                <w:sz w:val="16"/>
                <w:szCs w:val="16"/>
              </w:rPr>
              <w:t>.</w:t>
            </w:r>
          </w:p>
        </w:tc>
        <w:tc>
          <w:tcPr>
            <w:tcW w:w="8938" w:type="dxa"/>
            <w:gridSpan w:val="2"/>
          </w:tcPr>
          <w:p w14:paraId="460386E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ОТСТРАНЕНИЕ УЧАСТНИКА ЗАКУПКИ</w:t>
            </w:r>
          </w:p>
        </w:tc>
        <w:tc>
          <w:tcPr>
            <w:tcW w:w="709" w:type="dxa"/>
            <w:gridSpan w:val="2"/>
          </w:tcPr>
          <w:p w14:paraId="105C5A2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78</w:t>
            </w:r>
          </w:p>
        </w:tc>
      </w:tr>
      <w:tr w:rsidR="00C72AEE" w:rsidRPr="00240238" w14:paraId="69801C84" w14:textId="77777777" w:rsidTr="00BC0A83">
        <w:trPr>
          <w:gridAfter w:val="1"/>
          <w:wAfter w:w="273" w:type="dxa"/>
          <w:trHeight w:val="397"/>
        </w:trPr>
        <w:tc>
          <w:tcPr>
            <w:tcW w:w="568" w:type="dxa"/>
          </w:tcPr>
          <w:p w14:paraId="7221F229"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.4.</w:t>
            </w:r>
          </w:p>
        </w:tc>
        <w:tc>
          <w:tcPr>
            <w:tcW w:w="8938" w:type="dxa"/>
            <w:gridSpan w:val="2"/>
          </w:tcPr>
          <w:p w14:paraId="1B540AFA"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РЕШЕНИЕ О ЗАКЛЮЧЕНИИ ДОГОВОРА С ЕДИНСТВЕННЫМУЧАСТНИКОМ КОНКУРЕНТНОЙ ЗАКУПКИ</w:t>
            </w:r>
          </w:p>
        </w:tc>
        <w:tc>
          <w:tcPr>
            <w:tcW w:w="709" w:type="dxa"/>
            <w:gridSpan w:val="2"/>
          </w:tcPr>
          <w:p w14:paraId="0235EADF"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78</w:t>
            </w:r>
          </w:p>
        </w:tc>
      </w:tr>
      <w:tr w:rsidR="00C72AEE" w:rsidRPr="00240238" w14:paraId="3448657F" w14:textId="77777777" w:rsidTr="00BC0A83">
        <w:trPr>
          <w:gridAfter w:val="1"/>
          <w:wAfter w:w="273" w:type="dxa"/>
          <w:trHeight w:val="397"/>
        </w:trPr>
        <w:tc>
          <w:tcPr>
            <w:tcW w:w="568" w:type="dxa"/>
          </w:tcPr>
          <w:p w14:paraId="72D2D3F0"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.5.</w:t>
            </w:r>
          </w:p>
        </w:tc>
        <w:tc>
          <w:tcPr>
            <w:tcW w:w="8938" w:type="dxa"/>
            <w:gridSpan w:val="2"/>
          </w:tcPr>
          <w:p w14:paraId="1D1982D2"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ОТМЕНЫ КОНКУРЕНТНОЙ ЗАКУПКИ</w:t>
            </w:r>
          </w:p>
        </w:tc>
        <w:tc>
          <w:tcPr>
            <w:tcW w:w="709" w:type="dxa"/>
            <w:gridSpan w:val="2"/>
          </w:tcPr>
          <w:p w14:paraId="76BC63A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79</w:t>
            </w:r>
          </w:p>
        </w:tc>
      </w:tr>
      <w:tr w:rsidR="00C72AEE" w:rsidRPr="00240238" w14:paraId="2F236A7C" w14:textId="77777777" w:rsidTr="00BC0A83">
        <w:trPr>
          <w:gridAfter w:val="1"/>
          <w:wAfter w:w="273" w:type="dxa"/>
          <w:trHeight w:val="397"/>
        </w:trPr>
        <w:tc>
          <w:tcPr>
            <w:tcW w:w="568" w:type="dxa"/>
          </w:tcPr>
          <w:p w14:paraId="586A92F9"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w:t>
            </w:r>
          </w:p>
        </w:tc>
        <w:tc>
          <w:tcPr>
            <w:tcW w:w="8938" w:type="dxa"/>
            <w:gridSpan w:val="2"/>
          </w:tcPr>
          <w:p w14:paraId="0B95527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ПРОВЕДЕНИЯ КОНКУРЕНТНЫХ ЗАКУПОК</w:t>
            </w:r>
          </w:p>
        </w:tc>
        <w:tc>
          <w:tcPr>
            <w:tcW w:w="709" w:type="dxa"/>
            <w:gridSpan w:val="2"/>
          </w:tcPr>
          <w:p w14:paraId="7A8A8529"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80</w:t>
            </w:r>
          </w:p>
        </w:tc>
      </w:tr>
      <w:tr w:rsidR="00C72AEE" w:rsidRPr="00240238" w14:paraId="050F21A9" w14:textId="77777777" w:rsidTr="00BC0A83">
        <w:trPr>
          <w:gridAfter w:val="1"/>
          <w:wAfter w:w="273" w:type="dxa"/>
          <w:trHeight w:val="397"/>
        </w:trPr>
        <w:tc>
          <w:tcPr>
            <w:tcW w:w="568" w:type="dxa"/>
          </w:tcPr>
          <w:p w14:paraId="7CB8E2CC"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bookmarkStart w:id="0" w:name="_Hlk46739470"/>
            <w:r w:rsidRPr="00C15E57">
              <w:rPr>
                <w:rFonts w:ascii="Times New Roman" w:hAnsi="Times New Roman" w:cs="Times New Roman"/>
                <w:b/>
                <w:sz w:val="16"/>
                <w:szCs w:val="16"/>
              </w:rPr>
              <w:lastRenderedPageBreak/>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.1.</w:t>
            </w:r>
          </w:p>
        </w:tc>
        <w:tc>
          <w:tcPr>
            <w:tcW w:w="8938" w:type="dxa"/>
            <w:gridSpan w:val="2"/>
          </w:tcPr>
          <w:p w14:paraId="5BE19E73"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КОНКУРСА</w:t>
            </w:r>
          </w:p>
        </w:tc>
        <w:tc>
          <w:tcPr>
            <w:tcW w:w="709" w:type="dxa"/>
            <w:gridSpan w:val="2"/>
          </w:tcPr>
          <w:p w14:paraId="798882C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80</w:t>
            </w:r>
          </w:p>
        </w:tc>
      </w:tr>
      <w:tr w:rsidR="00C72AEE" w:rsidRPr="00240238" w14:paraId="6BD425B3" w14:textId="77777777" w:rsidTr="00BC0A83">
        <w:trPr>
          <w:gridAfter w:val="1"/>
          <w:wAfter w:w="273" w:type="dxa"/>
          <w:trHeight w:val="397"/>
        </w:trPr>
        <w:tc>
          <w:tcPr>
            <w:tcW w:w="568" w:type="dxa"/>
          </w:tcPr>
          <w:p w14:paraId="308AF795" w14:textId="77777777" w:rsidR="00BA0588" w:rsidRPr="00C15E57" w:rsidRDefault="00360AD9" w:rsidP="00360AD9">
            <w:pPr>
              <w:pStyle w:val="ConsPlusNormal"/>
              <w:tabs>
                <w:tab w:val="left" w:pos="9921"/>
              </w:tabs>
              <w:spacing w:after="120"/>
              <w:ind w:left="-111" w:right="-104" w:firstLine="21"/>
              <w:mirrorIndents/>
              <w:jc w:val="left"/>
              <w:rPr>
                <w:rFonts w:ascii="Times New Roman" w:hAnsi="Times New Roman" w:cs="Times New Roman"/>
                <w:bCs/>
                <w:i/>
                <w:iCs/>
                <w:sz w:val="16"/>
                <w:szCs w:val="16"/>
              </w:rPr>
            </w:pPr>
            <w:r>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00BA0588" w:rsidRPr="00C15E57">
              <w:rPr>
                <w:rFonts w:ascii="Times New Roman" w:hAnsi="Times New Roman" w:cs="Times New Roman"/>
                <w:bCs/>
                <w:i/>
                <w:iCs/>
                <w:sz w:val="16"/>
                <w:szCs w:val="16"/>
              </w:rPr>
              <w:t>.1.1.</w:t>
            </w:r>
          </w:p>
        </w:tc>
        <w:tc>
          <w:tcPr>
            <w:tcW w:w="8938" w:type="dxa"/>
            <w:gridSpan w:val="2"/>
          </w:tcPr>
          <w:p w14:paraId="5E48E8E4"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ОБЪЯВЛЕНИЕ О ПРОВЕДЕНИИ КОНКУРСА</w:t>
            </w:r>
          </w:p>
        </w:tc>
        <w:tc>
          <w:tcPr>
            <w:tcW w:w="709" w:type="dxa"/>
            <w:gridSpan w:val="2"/>
          </w:tcPr>
          <w:p w14:paraId="2E1B63E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80</w:t>
            </w:r>
          </w:p>
        </w:tc>
      </w:tr>
      <w:tr w:rsidR="00C72AEE" w:rsidRPr="00240238" w14:paraId="3A44F234" w14:textId="77777777" w:rsidTr="00BC0A83">
        <w:trPr>
          <w:gridAfter w:val="1"/>
          <w:wAfter w:w="273" w:type="dxa"/>
          <w:trHeight w:val="397"/>
        </w:trPr>
        <w:tc>
          <w:tcPr>
            <w:tcW w:w="568" w:type="dxa"/>
          </w:tcPr>
          <w:p w14:paraId="44B7383E"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.1.2.</w:t>
            </w:r>
          </w:p>
        </w:tc>
        <w:tc>
          <w:tcPr>
            <w:tcW w:w="8938" w:type="dxa"/>
            <w:gridSpan w:val="2"/>
          </w:tcPr>
          <w:p w14:paraId="43F571D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sz w:val="18"/>
                <w:szCs w:val="18"/>
              </w:rPr>
            </w:pPr>
            <w:r w:rsidRPr="005D5DD4">
              <w:rPr>
                <w:rFonts w:ascii="Times New Roman" w:hAnsi="Times New Roman" w:cs="Times New Roman"/>
                <w:i/>
                <w:sz w:val="18"/>
                <w:szCs w:val="18"/>
              </w:rPr>
              <w:t>ПОРЯДОК ВСКРЫТИЯ КОНВЕРТОВ И РАССМОТРЕНИЯ ЗАЯВОКНА УЧАСТИЕ В КОНКУРСЕ</w:t>
            </w:r>
          </w:p>
        </w:tc>
        <w:tc>
          <w:tcPr>
            <w:tcW w:w="709" w:type="dxa"/>
            <w:gridSpan w:val="2"/>
          </w:tcPr>
          <w:p w14:paraId="3A1E5F9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80</w:t>
            </w:r>
          </w:p>
        </w:tc>
      </w:tr>
      <w:tr w:rsidR="00C72AEE" w:rsidRPr="00240238" w14:paraId="2CCFBEB5" w14:textId="77777777" w:rsidTr="00BC0A83">
        <w:trPr>
          <w:gridAfter w:val="1"/>
          <w:wAfter w:w="273" w:type="dxa"/>
          <w:trHeight w:val="397"/>
        </w:trPr>
        <w:tc>
          <w:tcPr>
            <w:tcW w:w="568" w:type="dxa"/>
          </w:tcPr>
          <w:p w14:paraId="020C7509"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.1.3.</w:t>
            </w:r>
          </w:p>
        </w:tc>
        <w:tc>
          <w:tcPr>
            <w:tcW w:w="8938" w:type="dxa"/>
            <w:gridSpan w:val="2"/>
          </w:tcPr>
          <w:p w14:paraId="32F279F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sz w:val="18"/>
                <w:szCs w:val="18"/>
              </w:rPr>
            </w:pPr>
            <w:r w:rsidRPr="005D5DD4">
              <w:rPr>
                <w:rFonts w:ascii="Times New Roman" w:hAnsi="Times New Roman" w:cs="Times New Roman"/>
                <w:i/>
                <w:sz w:val="18"/>
                <w:szCs w:val="18"/>
              </w:rPr>
              <w:t>ПОРЯДОК ОЦЕНКИ И СОПОСТАВЛЕНИЯ ЗАЯВОК УЧАСТНИКОВ КОНКУРСА</w:t>
            </w:r>
          </w:p>
        </w:tc>
        <w:tc>
          <w:tcPr>
            <w:tcW w:w="709" w:type="dxa"/>
            <w:gridSpan w:val="2"/>
          </w:tcPr>
          <w:p w14:paraId="1B3DCC3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81</w:t>
            </w:r>
          </w:p>
        </w:tc>
      </w:tr>
      <w:bookmarkEnd w:id="0"/>
      <w:tr w:rsidR="00C72AEE" w:rsidRPr="00240238" w14:paraId="16652D68" w14:textId="77777777" w:rsidTr="00BC0A83">
        <w:trPr>
          <w:gridAfter w:val="1"/>
          <w:wAfter w:w="273" w:type="dxa"/>
          <w:trHeight w:val="397"/>
        </w:trPr>
        <w:tc>
          <w:tcPr>
            <w:tcW w:w="568" w:type="dxa"/>
          </w:tcPr>
          <w:p w14:paraId="38D3FB19"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.2.</w:t>
            </w:r>
          </w:p>
        </w:tc>
        <w:tc>
          <w:tcPr>
            <w:tcW w:w="8938" w:type="dxa"/>
            <w:gridSpan w:val="2"/>
          </w:tcPr>
          <w:p w14:paraId="3754C3A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АУКЦИОНА</w:t>
            </w:r>
          </w:p>
        </w:tc>
        <w:tc>
          <w:tcPr>
            <w:tcW w:w="709" w:type="dxa"/>
            <w:gridSpan w:val="2"/>
          </w:tcPr>
          <w:p w14:paraId="49E2A1C7"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83</w:t>
            </w:r>
          </w:p>
        </w:tc>
      </w:tr>
      <w:tr w:rsidR="00C72AEE" w:rsidRPr="00240238" w14:paraId="7B87857D" w14:textId="77777777" w:rsidTr="00BC0A83">
        <w:trPr>
          <w:gridAfter w:val="1"/>
          <w:wAfter w:w="273" w:type="dxa"/>
          <w:trHeight w:val="397"/>
        </w:trPr>
        <w:tc>
          <w:tcPr>
            <w:tcW w:w="568" w:type="dxa"/>
          </w:tcPr>
          <w:p w14:paraId="428BA7A7" w14:textId="77777777" w:rsidR="00BA0588" w:rsidRPr="00C15E57" w:rsidRDefault="00BA0588" w:rsidP="004750E9">
            <w:pPr>
              <w:pStyle w:val="ConsPlusNormal"/>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.2.1.</w:t>
            </w:r>
          </w:p>
        </w:tc>
        <w:tc>
          <w:tcPr>
            <w:tcW w:w="8938" w:type="dxa"/>
            <w:gridSpan w:val="2"/>
          </w:tcPr>
          <w:p w14:paraId="02AB865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ОБЪЯВЛЕНИЕ О ПРОВЕДЕНИИ АУКЦИОНА</w:t>
            </w:r>
          </w:p>
        </w:tc>
        <w:tc>
          <w:tcPr>
            <w:tcW w:w="709" w:type="dxa"/>
            <w:gridSpan w:val="2"/>
          </w:tcPr>
          <w:p w14:paraId="094D74D3"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83</w:t>
            </w:r>
          </w:p>
        </w:tc>
      </w:tr>
      <w:tr w:rsidR="00C72AEE" w:rsidRPr="00240238" w14:paraId="0D2C8DBC" w14:textId="77777777" w:rsidTr="00BC0A83">
        <w:trPr>
          <w:gridAfter w:val="1"/>
          <w:wAfter w:w="273" w:type="dxa"/>
          <w:trHeight w:val="397"/>
        </w:trPr>
        <w:tc>
          <w:tcPr>
            <w:tcW w:w="568" w:type="dxa"/>
          </w:tcPr>
          <w:p w14:paraId="1918FE25"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.2.2.</w:t>
            </w:r>
          </w:p>
        </w:tc>
        <w:tc>
          <w:tcPr>
            <w:tcW w:w="8938" w:type="dxa"/>
            <w:gridSpan w:val="2"/>
          </w:tcPr>
          <w:p w14:paraId="6EDA91C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sz w:val="18"/>
                <w:szCs w:val="18"/>
              </w:rPr>
            </w:pPr>
            <w:r w:rsidRPr="005D5DD4">
              <w:rPr>
                <w:rFonts w:ascii="Times New Roman" w:hAnsi="Times New Roman" w:cs="Times New Roman"/>
                <w:i/>
                <w:sz w:val="18"/>
                <w:szCs w:val="18"/>
              </w:rPr>
              <w:t>ПОРЯДОК ВСКРЫТИЯ КОНВЕРТОВ И РАССМОТРЕНИЯ ЗАЯВОКНА УЧАСТИЕ В АУКЦИОНЕ</w:t>
            </w:r>
          </w:p>
        </w:tc>
        <w:tc>
          <w:tcPr>
            <w:tcW w:w="709" w:type="dxa"/>
            <w:gridSpan w:val="2"/>
          </w:tcPr>
          <w:p w14:paraId="521866C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83</w:t>
            </w:r>
          </w:p>
        </w:tc>
      </w:tr>
      <w:tr w:rsidR="00C72AEE" w:rsidRPr="00240238" w14:paraId="1C72C80A" w14:textId="77777777" w:rsidTr="00BC0A83">
        <w:trPr>
          <w:gridAfter w:val="1"/>
          <w:wAfter w:w="273" w:type="dxa"/>
          <w:trHeight w:val="397"/>
        </w:trPr>
        <w:tc>
          <w:tcPr>
            <w:tcW w:w="568" w:type="dxa"/>
          </w:tcPr>
          <w:p w14:paraId="01460ED0"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.2.3.</w:t>
            </w:r>
          </w:p>
        </w:tc>
        <w:tc>
          <w:tcPr>
            <w:tcW w:w="8938" w:type="dxa"/>
            <w:gridSpan w:val="2"/>
          </w:tcPr>
          <w:p w14:paraId="77B2E6CC" w14:textId="77777777" w:rsidR="00BA0588" w:rsidRPr="005D5DD4" w:rsidRDefault="00BA0588" w:rsidP="00C15E57">
            <w:pPr>
              <w:pStyle w:val="ConsPlusNormal"/>
              <w:tabs>
                <w:tab w:val="left" w:pos="9921"/>
              </w:tabs>
              <w:spacing w:after="120"/>
              <w:ind w:left="-248" w:firstLine="285"/>
              <w:mirrorIndents/>
              <w:jc w:val="left"/>
              <w:rPr>
                <w:rFonts w:ascii="Times New Roman" w:hAnsi="Times New Roman" w:cs="Times New Roman"/>
                <w:i/>
                <w:sz w:val="18"/>
                <w:szCs w:val="18"/>
              </w:rPr>
            </w:pPr>
            <w:r w:rsidRPr="005D5DD4">
              <w:rPr>
                <w:rFonts w:ascii="Times New Roman" w:hAnsi="Times New Roman" w:cs="Times New Roman"/>
                <w:i/>
                <w:sz w:val="18"/>
                <w:szCs w:val="18"/>
              </w:rPr>
              <w:t>ПОРЯДОК ПРОВЕДЕНИЯ ПРОЦЕДУРЫ АУКЦИОНА(ШАГ АУКЦИОНА)</w:t>
            </w:r>
          </w:p>
        </w:tc>
        <w:tc>
          <w:tcPr>
            <w:tcW w:w="709" w:type="dxa"/>
            <w:gridSpan w:val="2"/>
          </w:tcPr>
          <w:p w14:paraId="254D2AE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84</w:t>
            </w:r>
          </w:p>
        </w:tc>
      </w:tr>
      <w:tr w:rsidR="00C72AEE" w:rsidRPr="00240238" w14:paraId="2CF4E793" w14:textId="77777777" w:rsidTr="00BC0A83">
        <w:trPr>
          <w:gridAfter w:val="1"/>
          <w:wAfter w:w="273" w:type="dxa"/>
          <w:trHeight w:val="397"/>
        </w:trPr>
        <w:tc>
          <w:tcPr>
            <w:tcW w:w="568" w:type="dxa"/>
          </w:tcPr>
          <w:p w14:paraId="7A70FA5A"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.3.</w:t>
            </w:r>
          </w:p>
        </w:tc>
        <w:tc>
          <w:tcPr>
            <w:tcW w:w="8938" w:type="dxa"/>
            <w:gridSpan w:val="2"/>
          </w:tcPr>
          <w:p w14:paraId="5B413CEA"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ЗАПРОСА ПРЕДЛОЖЕНИЙ</w:t>
            </w:r>
          </w:p>
        </w:tc>
        <w:tc>
          <w:tcPr>
            <w:tcW w:w="709" w:type="dxa"/>
            <w:gridSpan w:val="2"/>
          </w:tcPr>
          <w:p w14:paraId="70CABE56"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85</w:t>
            </w:r>
          </w:p>
        </w:tc>
      </w:tr>
      <w:tr w:rsidR="00C72AEE" w:rsidRPr="00240238" w14:paraId="56575AF3" w14:textId="77777777" w:rsidTr="00BC0A83">
        <w:trPr>
          <w:gridAfter w:val="1"/>
          <w:wAfter w:w="273" w:type="dxa"/>
          <w:trHeight w:val="397"/>
        </w:trPr>
        <w:tc>
          <w:tcPr>
            <w:tcW w:w="568" w:type="dxa"/>
          </w:tcPr>
          <w:p w14:paraId="4A64AF78"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.3.1.</w:t>
            </w:r>
          </w:p>
        </w:tc>
        <w:tc>
          <w:tcPr>
            <w:tcW w:w="8938" w:type="dxa"/>
            <w:gridSpan w:val="2"/>
          </w:tcPr>
          <w:p w14:paraId="13AC69DC"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i/>
                <w:sz w:val="18"/>
                <w:szCs w:val="18"/>
              </w:rPr>
              <w:t>ОБЪЯВЛЕНИЕ О ПРОВЕДЕНИИ ЗАПРОСА ПРЕДЛОЖЕНИЙ</w:t>
            </w:r>
          </w:p>
        </w:tc>
        <w:tc>
          <w:tcPr>
            <w:tcW w:w="709" w:type="dxa"/>
            <w:gridSpan w:val="2"/>
          </w:tcPr>
          <w:p w14:paraId="5865D98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85</w:t>
            </w:r>
          </w:p>
        </w:tc>
      </w:tr>
      <w:tr w:rsidR="00C72AEE" w:rsidRPr="00240238" w14:paraId="04BE6DC4" w14:textId="77777777" w:rsidTr="00BC0A83">
        <w:trPr>
          <w:gridAfter w:val="1"/>
          <w:wAfter w:w="273" w:type="dxa"/>
          <w:trHeight w:val="397"/>
        </w:trPr>
        <w:tc>
          <w:tcPr>
            <w:tcW w:w="568" w:type="dxa"/>
          </w:tcPr>
          <w:p w14:paraId="7048F19E"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.3.2.</w:t>
            </w:r>
          </w:p>
        </w:tc>
        <w:tc>
          <w:tcPr>
            <w:tcW w:w="8938" w:type="dxa"/>
            <w:gridSpan w:val="2"/>
          </w:tcPr>
          <w:p w14:paraId="396A3655"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sz w:val="18"/>
                <w:szCs w:val="18"/>
              </w:rPr>
            </w:pPr>
            <w:r w:rsidRPr="005D5DD4">
              <w:rPr>
                <w:rFonts w:ascii="Times New Roman" w:hAnsi="Times New Roman" w:cs="Times New Roman"/>
                <w:i/>
                <w:sz w:val="18"/>
                <w:szCs w:val="18"/>
              </w:rPr>
              <w:t>ПОРЯДОК ВСКРЫТИЯ КОНВЕРТОВ И РАССМОТРЕНИЯ ЗАЯВОК НА УЧАСТИЕ В ЗАПРОСЕ ПРЕДЛОЖЕНИЙ</w:t>
            </w:r>
          </w:p>
        </w:tc>
        <w:tc>
          <w:tcPr>
            <w:tcW w:w="709" w:type="dxa"/>
            <w:gridSpan w:val="2"/>
          </w:tcPr>
          <w:p w14:paraId="3AB31F24"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86</w:t>
            </w:r>
          </w:p>
        </w:tc>
      </w:tr>
      <w:tr w:rsidR="00C72AEE" w:rsidRPr="00240238" w14:paraId="69FF9E4B" w14:textId="77777777" w:rsidTr="00BC0A83">
        <w:trPr>
          <w:gridAfter w:val="1"/>
          <w:wAfter w:w="273" w:type="dxa"/>
          <w:trHeight w:val="397"/>
        </w:trPr>
        <w:tc>
          <w:tcPr>
            <w:tcW w:w="568" w:type="dxa"/>
          </w:tcPr>
          <w:p w14:paraId="1885A8D6"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.3.3.</w:t>
            </w:r>
          </w:p>
        </w:tc>
        <w:tc>
          <w:tcPr>
            <w:tcW w:w="8938" w:type="dxa"/>
            <w:gridSpan w:val="2"/>
          </w:tcPr>
          <w:p w14:paraId="5AAAC8CC"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sz w:val="18"/>
                <w:szCs w:val="18"/>
              </w:rPr>
            </w:pPr>
            <w:r w:rsidRPr="005D5DD4">
              <w:rPr>
                <w:rFonts w:ascii="Times New Roman" w:hAnsi="Times New Roman" w:cs="Times New Roman"/>
                <w:i/>
                <w:sz w:val="18"/>
                <w:szCs w:val="18"/>
              </w:rPr>
              <w:t>ПОРЯДОК ОЦЕНКИ И СОПОСТАВЛЕНИЯ ЗАЯВОКУЧАСТНИКОВ ЗАПРОСА ПРЕДЛОЖЕНИЙ</w:t>
            </w:r>
          </w:p>
        </w:tc>
        <w:tc>
          <w:tcPr>
            <w:tcW w:w="709" w:type="dxa"/>
            <w:gridSpan w:val="2"/>
          </w:tcPr>
          <w:p w14:paraId="64E616A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87</w:t>
            </w:r>
          </w:p>
        </w:tc>
      </w:tr>
      <w:tr w:rsidR="00C72AEE" w:rsidRPr="00240238" w14:paraId="2D8E499A" w14:textId="77777777" w:rsidTr="00BC0A83">
        <w:trPr>
          <w:gridAfter w:val="1"/>
          <w:wAfter w:w="273" w:type="dxa"/>
          <w:trHeight w:val="397"/>
        </w:trPr>
        <w:tc>
          <w:tcPr>
            <w:tcW w:w="568" w:type="dxa"/>
          </w:tcPr>
          <w:p w14:paraId="0E6881BC"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.4.</w:t>
            </w:r>
          </w:p>
        </w:tc>
        <w:tc>
          <w:tcPr>
            <w:tcW w:w="8938" w:type="dxa"/>
            <w:gridSpan w:val="2"/>
          </w:tcPr>
          <w:p w14:paraId="5A45BEA5"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ЗАПРОСА КОТИРОВОК</w:t>
            </w:r>
          </w:p>
        </w:tc>
        <w:tc>
          <w:tcPr>
            <w:tcW w:w="709" w:type="dxa"/>
            <w:gridSpan w:val="2"/>
          </w:tcPr>
          <w:p w14:paraId="40AFA65E"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89</w:t>
            </w:r>
          </w:p>
        </w:tc>
      </w:tr>
      <w:tr w:rsidR="00C72AEE" w:rsidRPr="00240238" w14:paraId="05E81B72" w14:textId="77777777" w:rsidTr="00BC0A83">
        <w:trPr>
          <w:gridAfter w:val="1"/>
          <w:wAfter w:w="273" w:type="dxa"/>
          <w:trHeight w:val="397"/>
        </w:trPr>
        <w:tc>
          <w:tcPr>
            <w:tcW w:w="568" w:type="dxa"/>
          </w:tcPr>
          <w:p w14:paraId="46AA7089"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.4.1.</w:t>
            </w:r>
          </w:p>
        </w:tc>
        <w:tc>
          <w:tcPr>
            <w:tcW w:w="8938" w:type="dxa"/>
            <w:gridSpan w:val="2"/>
          </w:tcPr>
          <w:p w14:paraId="13AC1E93"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ОБЪЯВЛЕНИЕ О ПРОВЕДЕНИИ ЗАПРОСА КОТИРОВОК</w:t>
            </w:r>
          </w:p>
        </w:tc>
        <w:tc>
          <w:tcPr>
            <w:tcW w:w="709" w:type="dxa"/>
            <w:gridSpan w:val="2"/>
          </w:tcPr>
          <w:p w14:paraId="4D1DA8F8"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89</w:t>
            </w:r>
          </w:p>
        </w:tc>
      </w:tr>
      <w:tr w:rsidR="00C72AEE" w:rsidRPr="00240238" w14:paraId="09015B34" w14:textId="77777777" w:rsidTr="00BC0A83">
        <w:trPr>
          <w:gridAfter w:val="1"/>
          <w:wAfter w:w="273" w:type="dxa"/>
          <w:trHeight w:val="397"/>
        </w:trPr>
        <w:tc>
          <w:tcPr>
            <w:tcW w:w="568" w:type="dxa"/>
          </w:tcPr>
          <w:p w14:paraId="3471A6BA"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.4.2.</w:t>
            </w:r>
          </w:p>
        </w:tc>
        <w:tc>
          <w:tcPr>
            <w:tcW w:w="8938" w:type="dxa"/>
            <w:gridSpan w:val="2"/>
          </w:tcPr>
          <w:p w14:paraId="0715FDE6"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iCs/>
                <w:sz w:val="18"/>
                <w:szCs w:val="18"/>
              </w:rPr>
            </w:pPr>
            <w:r w:rsidRPr="005D5DD4">
              <w:rPr>
                <w:rFonts w:ascii="Times New Roman" w:hAnsi="Times New Roman" w:cs="Times New Roman"/>
                <w:i/>
                <w:iCs/>
                <w:sz w:val="18"/>
                <w:szCs w:val="18"/>
              </w:rPr>
              <w:t>ПОРЯДОК ВСКРЫТИЯ КОНВЕРТОВ И РАССМОТРЕНИЯ ЗАЯВОК НА УЧАСТИЕ В ЗАПРОСЕ КОТИРОВОК</w:t>
            </w:r>
          </w:p>
        </w:tc>
        <w:tc>
          <w:tcPr>
            <w:tcW w:w="709" w:type="dxa"/>
            <w:gridSpan w:val="2"/>
          </w:tcPr>
          <w:p w14:paraId="71BA093D"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89</w:t>
            </w:r>
          </w:p>
        </w:tc>
      </w:tr>
      <w:tr w:rsidR="00C72AEE" w:rsidRPr="00240238" w14:paraId="3FD95E5D" w14:textId="77777777" w:rsidTr="00BC0A83">
        <w:trPr>
          <w:gridAfter w:val="1"/>
          <w:wAfter w:w="273" w:type="dxa"/>
          <w:trHeight w:val="397"/>
        </w:trPr>
        <w:tc>
          <w:tcPr>
            <w:tcW w:w="568" w:type="dxa"/>
          </w:tcPr>
          <w:p w14:paraId="14149F0D"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.4.3.</w:t>
            </w:r>
          </w:p>
        </w:tc>
        <w:tc>
          <w:tcPr>
            <w:tcW w:w="8938" w:type="dxa"/>
            <w:gridSpan w:val="2"/>
          </w:tcPr>
          <w:p w14:paraId="7626824C"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i/>
                <w:iCs/>
                <w:sz w:val="18"/>
                <w:szCs w:val="18"/>
              </w:rPr>
            </w:pPr>
            <w:r w:rsidRPr="005D5DD4">
              <w:rPr>
                <w:rFonts w:ascii="Times New Roman" w:hAnsi="Times New Roman" w:cs="Times New Roman"/>
                <w:i/>
                <w:iCs/>
                <w:sz w:val="18"/>
                <w:szCs w:val="18"/>
              </w:rPr>
              <w:t>ПОРЯДОК ОЦЕНКИ И СОПОСТАВЛЕНИЯ ЗАЯВОК УЧАСТНИКОВ ЗАПРОСА КОТИРОВОК</w:t>
            </w:r>
          </w:p>
        </w:tc>
        <w:tc>
          <w:tcPr>
            <w:tcW w:w="709" w:type="dxa"/>
            <w:gridSpan w:val="2"/>
          </w:tcPr>
          <w:p w14:paraId="3E618FE0"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90</w:t>
            </w:r>
          </w:p>
        </w:tc>
      </w:tr>
      <w:tr w:rsidR="00C72AEE" w:rsidRPr="005C2C43" w14:paraId="4D540956" w14:textId="77777777" w:rsidTr="00BC0A83">
        <w:trPr>
          <w:gridAfter w:val="1"/>
          <w:wAfter w:w="273" w:type="dxa"/>
          <w:trHeight w:val="397"/>
        </w:trPr>
        <w:tc>
          <w:tcPr>
            <w:tcW w:w="568" w:type="dxa"/>
          </w:tcPr>
          <w:p w14:paraId="1105F566"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.5.</w:t>
            </w:r>
          </w:p>
        </w:tc>
        <w:tc>
          <w:tcPr>
            <w:tcW w:w="8938" w:type="dxa"/>
            <w:gridSpan w:val="2"/>
          </w:tcPr>
          <w:p w14:paraId="2CA3F4D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ОСУЩЕСТВЛЕНИЯ КОНКУРЕНТНЫХ ПЕРЕГОВОРОВ</w:t>
            </w:r>
          </w:p>
        </w:tc>
        <w:tc>
          <w:tcPr>
            <w:tcW w:w="709" w:type="dxa"/>
            <w:gridSpan w:val="2"/>
          </w:tcPr>
          <w:p w14:paraId="28F4AB1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91</w:t>
            </w:r>
          </w:p>
        </w:tc>
      </w:tr>
      <w:tr w:rsidR="00C72AEE" w:rsidRPr="00240238" w14:paraId="1816389D" w14:textId="77777777" w:rsidTr="00BC0A83">
        <w:trPr>
          <w:gridAfter w:val="1"/>
          <w:wAfter w:w="273" w:type="dxa"/>
          <w:trHeight w:val="397"/>
        </w:trPr>
        <w:tc>
          <w:tcPr>
            <w:tcW w:w="568" w:type="dxa"/>
          </w:tcPr>
          <w:p w14:paraId="2BF717BD" w14:textId="77777777" w:rsidR="00BA0588" w:rsidRPr="00C15E57" w:rsidRDefault="00BA0588" w:rsidP="004750E9">
            <w:pPr>
              <w:pStyle w:val="ConsPlusNormal"/>
              <w:tabs>
                <w:tab w:val="left" w:pos="9921"/>
              </w:tabs>
              <w:spacing w:after="120"/>
              <w:ind w:left="0" w:right="-104" w:hanging="90"/>
              <w:mirrorIndents/>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.5.1.</w:t>
            </w:r>
          </w:p>
        </w:tc>
        <w:tc>
          <w:tcPr>
            <w:tcW w:w="8938" w:type="dxa"/>
            <w:gridSpan w:val="2"/>
          </w:tcPr>
          <w:p w14:paraId="41566BE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iCs/>
                <w:sz w:val="18"/>
                <w:szCs w:val="18"/>
              </w:rPr>
            </w:pPr>
            <w:r w:rsidRPr="005D5DD4">
              <w:rPr>
                <w:rFonts w:ascii="Times New Roman" w:hAnsi="Times New Roman" w:cs="Times New Roman"/>
                <w:i/>
                <w:iCs/>
                <w:sz w:val="18"/>
                <w:szCs w:val="18"/>
              </w:rPr>
              <w:t>ОБЪЯВЛЕНИЕ О ПРОВЕДЕНИИ КОНКУРЕНТНЫХ ПЕРЕГОВОРОВ</w:t>
            </w:r>
          </w:p>
        </w:tc>
        <w:tc>
          <w:tcPr>
            <w:tcW w:w="709" w:type="dxa"/>
            <w:gridSpan w:val="2"/>
          </w:tcPr>
          <w:p w14:paraId="2B773AC4"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91</w:t>
            </w:r>
          </w:p>
        </w:tc>
      </w:tr>
      <w:tr w:rsidR="00C72AEE" w:rsidRPr="00240238" w14:paraId="530A0B0E" w14:textId="77777777" w:rsidTr="00BC0A83">
        <w:trPr>
          <w:gridAfter w:val="1"/>
          <w:wAfter w:w="273" w:type="dxa"/>
          <w:trHeight w:val="397"/>
        </w:trPr>
        <w:tc>
          <w:tcPr>
            <w:tcW w:w="568" w:type="dxa"/>
          </w:tcPr>
          <w:p w14:paraId="2786967C"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.5.2.</w:t>
            </w:r>
          </w:p>
        </w:tc>
        <w:tc>
          <w:tcPr>
            <w:tcW w:w="8938" w:type="dxa"/>
            <w:gridSpan w:val="2"/>
          </w:tcPr>
          <w:p w14:paraId="7147D668"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iCs/>
                <w:sz w:val="18"/>
                <w:szCs w:val="18"/>
              </w:rPr>
            </w:pPr>
            <w:r w:rsidRPr="005D5DD4">
              <w:rPr>
                <w:rFonts w:ascii="Times New Roman" w:hAnsi="Times New Roman" w:cs="Times New Roman"/>
                <w:i/>
                <w:iCs/>
                <w:sz w:val="18"/>
                <w:szCs w:val="18"/>
              </w:rPr>
              <w:t>ПОРЯДОК ВСКРЫТИЯ КОНВЕРТОВ И РАССМОТРЕНИЯЗАЯВОК НА УЧАСТИЕ В КОНКУРЕНТНЫХ ПЕРЕГОВОРАХ</w:t>
            </w:r>
          </w:p>
        </w:tc>
        <w:tc>
          <w:tcPr>
            <w:tcW w:w="709" w:type="dxa"/>
            <w:gridSpan w:val="2"/>
          </w:tcPr>
          <w:p w14:paraId="6BF938EF"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92</w:t>
            </w:r>
          </w:p>
        </w:tc>
      </w:tr>
      <w:tr w:rsidR="00C72AEE" w:rsidRPr="00240238" w14:paraId="767D6B17" w14:textId="77777777" w:rsidTr="00BC0A83">
        <w:trPr>
          <w:gridAfter w:val="1"/>
          <w:wAfter w:w="273" w:type="dxa"/>
          <w:trHeight w:val="397"/>
        </w:trPr>
        <w:tc>
          <w:tcPr>
            <w:tcW w:w="568" w:type="dxa"/>
          </w:tcPr>
          <w:p w14:paraId="4356F705" w14:textId="77777777" w:rsidR="00BA0588" w:rsidRPr="00C15E57" w:rsidRDefault="00BA0588" w:rsidP="004750E9">
            <w:pPr>
              <w:tabs>
                <w:tab w:val="left" w:pos="9921"/>
              </w:tabs>
              <w:ind w:left="0" w:right="-104" w:hanging="90"/>
              <w:jc w:val="left"/>
              <w:rPr>
                <w:rFonts w:ascii="Times New Roman" w:hAnsi="Times New Roman" w:cs="Times New Roman"/>
                <w:bCs/>
                <w:i/>
                <w:iCs/>
                <w:sz w:val="16"/>
                <w:szCs w:val="16"/>
              </w:rPr>
            </w:pPr>
            <w:r w:rsidRPr="00C15E57">
              <w:rPr>
                <w:rFonts w:ascii="Times New Roman" w:hAnsi="Times New Roman" w:cs="Times New Roman"/>
                <w:bCs/>
                <w:i/>
                <w:iCs/>
                <w:sz w:val="16"/>
                <w:szCs w:val="16"/>
              </w:rPr>
              <w:t>1</w:t>
            </w:r>
            <w:r w:rsidR="004526CD" w:rsidRPr="00C15E57">
              <w:rPr>
                <w:rFonts w:ascii="Times New Roman" w:hAnsi="Times New Roman" w:cs="Times New Roman"/>
                <w:bCs/>
                <w:i/>
                <w:iCs/>
                <w:sz w:val="16"/>
                <w:szCs w:val="16"/>
              </w:rPr>
              <w:t>3</w:t>
            </w:r>
            <w:r w:rsidRPr="00C15E57">
              <w:rPr>
                <w:rFonts w:ascii="Times New Roman" w:hAnsi="Times New Roman" w:cs="Times New Roman"/>
                <w:bCs/>
                <w:i/>
                <w:iCs/>
                <w:sz w:val="16"/>
                <w:szCs w:val="16"/>
              </w:rPr>
              <w:t>.5.3.</w:t>
            </w:r>
          </w:p>
        </w:tc>
        <w:tc>
          <w:tcPr>
            <w:tcW w:w="8938" w:type="dxa"/>
            <w:gridSpan w:val="2"/>
          </w:tcPr>
          <w:p w14:paraId="7A4F59F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i/>
                <w:iCs/>
                <w:sz w:val="18"/>
                <w:szCs w:val="18"/>
              </w:rPr>
            </w:pPr>
            <w:r w:rsidRPr="005D5DD4">
              <w:rPr>
                <w:rFonts w:ascii="Times New Roman" w:hAnsi="Times New Roman" w:cs="Times New Roman"/>
                <w:i/>
                <w:iCs/>
                <w:sz w:val="18"/>
                <w:szCs w:val="18"/>
              </w:rPr>
              <w:t>ПОРЯДОК ОЦЕНКИ И СОПОСТАВЛЕНИЯЗАЯВОК УЧАСТНИКОВ КОНКУРЕНТНЫХ ПЕРЕГОВОРОВ</w:t>
            </w:r>
          </w:p>
        </w:tc>
        <w:tc>
          <w:tcPr>
            <w:tcW w:w="709" w:type="dxa"/>
            <w:gridSpan w:val="2"/>
          </w:tcPr>
          <w:p w14:paraId="513B998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Cs/>
                <w:i/>
                <w:iCs/>
                <w:sz w:val="18"/>
                <w:szCs w:val="18"/>
              </w:rPr>
            </w:pPr>
            <w:r>
              <w:rPr>
                <w:rFonts w:ascii="Times New Roman" w:hAnsi="Times New Roman" w:cs="Times New Roman"/>
                <w:bCs/>
                <w:i/>
                <w:iCs/>
                <w:sz w:val="18"/>
                <w:szCs w:val="18"/>
              </w:rPr>
              <w:t>92</w:t>
            </w:r>
          </w:p>
        </w:tc>
      </w:tr>
      <w:tr w:rsidR="00C72AEE" w:rsidRPr="00240238" w14:paraId="1704EEFD" w14:textId="77777777" w:rsidTr="00BC0A83">
        <w:trPr>
          <w:gridAfter w:val="1"/>
          <w:wAfter w:w="273" w:type="dxa"/>
          <w:trHeight w:val="397"/>
        </w:trPr>
        <w:tc>
          <w:tcPr>
            <w:tcW w:w="568" w:type="dxa"/>
          </w:tcPr>
          <w:p w14:paraId="44824126"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3</w:t>
            </w:r>
            <w:r w:rsidRPr="00C15E57">
              <w:rPr>
                <w:rFonts w:ascii="Times New Roman" w:hAnsi="Times New Roman" w:cs="Times New Roman"/>
                <w:b/>
                <w:sz w:val="16"/>
                <w:szCs w:val="16"/>
              </w:rPr>
              <w:t>.6.</w:t>
            </w:r>
          </w:p>
        </w:tc>
        <w:tc>
          <w:tcPr>
            <w:tcW w:w="8938" w:type="dxa"/>
            <w:gridSpan w:val="2"/>
          </w:tcPr>
          <w:p w14:paraId="540A28F1"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ПРОЦЕДУРА ПОНИЖЕНИЯ ЦЕНЫ ДОГОВОРА(УТОРГОВЫВАНИЕ)</w:t>
            </w:r>
          </w:p>
        </w:tc>
        <w:tc>
          <w:tcPr>
            <w:tcW w:w="709" w:type="dxa"/>
            <w:gridSpan w:val="2"/>
          </w:tcPr>
          <w:p w14:paraId="24D19319"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93</w:t>
            </w:r>
          </w:p>
        </w:tc>
      </w:tr>
      <w:tr w:rsidR="00C72AEE" w:rsidRPr="00240238" w14:paraId="27E310FA" w14:textId="77777777" w:rsidTr="00BC0A83">
        <w:trPr>
          <w:gridAfter w:val="1"/>
          <w:wAfter w:w="273" w:type="dxa"/>
          <w:trHeight w:val="397"/>
        </w:trPr>
        <w:tc>
          <w:tcPr>
            <w:tcW w:w="568" w:type="dxa"/>
          </w:tcPr>
          <w:p w14:paraId="33512FA3"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4</w:t>
            </w:r>
            <w:r w:rsidRPr="00C15E57">
              <w:rPr>
                <w:rFonts w:ascii="Times New Roman" w:hAnsi="Times New Roman" w:cs="Times New Roman"/>
                <w:b/>
                <w:sz w:val="16"/>
                <w:szCs w:val="16"/>
              </w:rPr>
              <w:t>.</w:t>
            </w:r>
          </w:p>
        </w:tc>
        <w:tc>
          <w:tcPr>
            <w:tcW w:w="8938" w:type="dxa"/>
            <w:gridSpan w:val="2"/>
          </w:tcPr>
          <w:p w14:paraId="4C9D3DE1"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ПОДГОТОВКИ И ОСУЩЕСТВЛЕНИЯ НЕКОНКУРЕНТНОЙЗАКУПКИУ ЕДИНСТВЕННОГОПОСТАВЩИКА (ИСПОЛНИТЕЛЯ,ПОДРЯДЧИКА</w:t>
            </w:r>
            <w:r w:rsidRPr="005D5DD4">
              <w:rPr>
                <w:rFonts w:ascii="Times New Roman" w:hAnsi="Times New Roman" w:cs="Times New Roman"/>
                <w:sz w:val="18"/>
                <w:szCs w:val="18"/>
              </w:rPr>
              <w:t>)</w:t>
            </w:r>
          </w:p>
        </w:tc>
        <w:tc>
          <w:tcPr>
            <w:tcW w:w="709" w:type="dxa"/>
            <w:gridSpan w:val="2"/>
          </w:tcPr>
          <w:p w14:paraId="475BCD62"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95</w:t>
            </w:r>
          </w:p>
        </w:tc>
      </w:tr>
      <w:tr w:rsidR="00C72AEE" w:rsidRPr="00240238" w14:paraId="2B27F98A" w14:textId="77777777" w:rsidTr="00BC0A83">
        <w:trPr>
          <w:gridAfter w:val="1"/>
          <w:wAfter w:w="273" w:type="dxa"/>
          <w:trHeight w:val="397"/>
        </w:trPr>
        <w:tc>
          <w:tcPr>
            <w:tcW w:w="568" w:type="dxa"/>
          </w:tcPr>
          <w:p w14:paraId="4D0F21A2"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4</w:t>
            </w:r>
            <w:r w:rsidRPr="00C15E57">
              <w:rPr>
                <w:rFonts w:ascii="Times New Roman" w:hAnsi="Times New Roman" w:cs="Times New Roman"/>
                <w:b/>
                <w:sz w:val="16"/>
                <w:szCs w:val="16"/>
              </w:rPr>
              <w:t>.1.</w:t>
            </w:r>
          </w:p>
        </w:tc>
        <w:tc>
          <w:tcPr>
            <w:tcW w:w="8938" w:type="dxa"/>
            <w:gridSpan w:val="2"/>
          </w:tcPr>
          <w:p w14:paraId="588A2362"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ПОДГОТОВКА И ОСУЩЕСТВЛЕНИЕ ЗАКУПКИ УЕДИНСТВЕННОГОПОСТАВЩИКА (ИСПОЛНИТЕЛЯ, ПОДРЯДЧИКА)</w:t>
            </w:r>
          </w:p>
        </w:tc>
        <w:tc>
          <w:tcPr>
            <w:tcW w:w="709" w:type="dxa"/>
            <w:gridSpan w:val="2"/>
          </w:tcPr>
          <w:p w14:paraId="467C572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95</w:t>
            </w:r>
          </w:p>
        </w:tc>
      </w:tr>
      <w:tr w:rsidR="00C72AEE" w:rsidRPr="00240238" w14:paraId="0C8DCA46" w14:textId="77777777" w:rsidTr="00BC0A83">
        <w:trPr>
          <w:gridAfter w:val="1"/>
          <w:wAfter w:w="273" w:type="dxa"/>
          <w:trHeight w:val="397"/>
        </w:trPr>
        <w:tc>
          <w:tcPr>
            <w:tcW w:w="568" w:type="dxa"/>
          </w:tcPr>
          <w:p w14:paraId="379CE778"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4</w:t>
            </w:r>
            <w:r w:rsidRPr="00C15E57">
              <w:rPr>
                <w:rFonts w:ascii="Times New Roman" w:hAnsi="Times New Roman" w:cs="Times New Roman"/>
                <w:b/>
                <w:sz w:val="16"/>
                <w:szCs w:val="16"/>
              </w:rPr>
              <w:t>.2.</w:t>
            </w:r>
          </w:p>
        </w:tc>
        <w:tc>
          <w:tcPr>
            <w:tcW w:w="8938" w:type="dxa"/>
            <w:gridSpan w:val="2"/>
          </w:tcPr>
          <w:p w14:paraId="1968B340"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РЕШЕНИЕ О ЗАКЛЮЧЕНИИ ДОГОВОРА С ЕДИНСТВЕННЫМПОСТАВЩИКА (ИСПОЛНИТЕЛЕМ, ПОДРЯДЧИКОМ)</w:t>
            </w:r>
          </w:p>
        </w:tc>
        <w:tc>
          <w:tcPr>
            <w:tcW w:w="709" w:type="dxa"/>
            <w:gridSpan w:val="2"/>
          </w:tcPr>
          <w:p w14:paraId="60B14AC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95</w:t>
            </w:r>
          </w:p>
        </w:tc>
      </w:tr>
      <w:tr w:rsidR="00C72AEE" w:rsidRPr="00240238" w14:paraId="12CEE7E7" w14:textId="77777777" w:rsidTr="00BC0A83">
        <w:trPr>
          <w:gridAfter w:val="1"/>
          <w:wAfter w:w="273" w:type="dxa"/>
          <w:trHeight w:val="397"/>
        </w:trPr>
        <w:tc>
          <w:tcPr>
            <w:tcW w:w="568" w:type="dxa"/>
          </w:tcPr>
          <w:p w14:paraId="36959215"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5</w:t>
            </w:r>
            <w:r w:rsidRPr="00C15E57">
              <w:rPr>
                <w:rFonts w:ascii="Times New Roman" w:hAnsi="Times New Roman" w:cs="Times New Roman"/>
                <w:b/>
                <w:sz w:val="16"/>
                <w:szCs w:val="16"/>
              </w:rPr>
              <w:t>.</w:t>
            </w:r>
          </w:p>
        </w:tc>
        <w:tc>
          <w:tcPr>
            <w:tcW w:w="8938" w:type="dxa"/>
            <w:gridSpan w:val="2"/>
          </w:tcPr>
          <w:p w14:paraId="23120161"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ОСОБЕННОСТИ ОСУЩЕСТВЛЕНИЯ МЕЛКОЙ ЗАКУПКИ</w:t>
            </w:r>
          </w:p>
        </w:tc>
        <w:tc>
          <w:tcPr>
            <w:tcW w:w="709" w:type="dxa"/>
            <w:gridSpan w:val="2"/>
          </w:tcPr>
          <w:p w14:paraId="04CBA03D"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97</w:t>
            </w:r>
          </w:p>
        </w:tc>
      </w:tr>
      <w:tr w:rsidR="00C72AEE" w:rsidRPr="00240238" w14:paraId="5EDE6448" w14:textId="77777777" w:rsidTr="00BC0A83">
        <w:trPr>
          <w:gridAfter w:val="1"/>
          <w:wAfter w:w="273" w:type="dxa"/>
          <w:trHeight w:val="397"/>
        </w:trPr>
        <w:tc>
          <w:tcPr>
            <w:tcW w:w="568" w:type="dxa"/>
          </w:tcPr>
          <w:p w14:paraId="26A3550C"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6</w:t>
            </w:r>
            <w:r w:rsidRPr="00C15E57">
              <w:rPr>
                <w:rFonts w:ascii="Times New Roman" w:hAnsi="Times New Roman" w:cs="Times New Roman"/>
                <w:b/>
                <w:sz w:val="16"/>
                <w:szCs w:val="16"/>
              </w:rPr>
              <w:t>.</w:t>
            </w:r>
          </w:p>
        </w:tc>
        <w:tc>
          <w:tcPr>
            <w:tcW w:w="8938" w:type="dxa"/>
            <w:gridSpan w:val="2"/>
          </w:tcPr>
          <w:p w14:paraId="630275D0"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ПРОВЕДЕНИЕ ЗАКУПОК В ЗАКРЫТОЙ ФОРМЕ</w:t>
            </w:r>
          </w:p>
        </w:tc>
        <w:tc>
          <w:tcPr>
            <w:tcW w:w="709" w:type="dxa"/>
            <w:gridSpan w:val="2"/>
          </w:tcPr>
          <w:p w14:paraId="706E9F33"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98</w:t>
            </w:r>
          </w:p>
        </w:tc>
      </w:tr>
      <w:tr w:rsidR="00C72AEE" w:rsidRPr="00240238" w14:paraId="3EE8D898" w14:textId="77777777" w:rsidTr="00BC0A83">
        <w:trPr>
          <w:gridAfter w:val="1"/>
          <w:wAfter w:w="273" w:type="dxa"/>
          <w:trHeight w:val="397"/>
        </w:trPr>
        <w:tc>
          <w:tcPr>
            <w:tcW w:w="568" w:type="dxa"/>
          </w:tcPr>
          <w:p w14:paraId="14BA08A2"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7</w:t>
            </w:r>
            <w:r w:rsidRPr="00C15E57">
              <w:rPr>
                <w:rFonts w:ascii="Times New Roman" w:hAnsi="Times New Roman" w:cs="Times New Roman"/>
                <w:b/>
                <w:sz w:val="16"/>
                <w:szCs w:val="16"/>
              </w:rPr>
              <w:t>.</w:t>
            </w:r>
          </w:p>
        </w:tc>
        <w:tc>
          <w:tcPr>
            <w:tcW w:w="8938" w:type="dxa"/>
            <w:gridSpan w:val="2"/>
          </w:tcPr>
          <w:p w14:paraId="3FE9E69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ОСОБЕННОСТИ УЧАСТИЯСУБЪЕКТОВ МСП В ЗАКУПКАХ</w:t>
            </w:r>
          </w:p>
        </w:tc>
        <w:tc>
          <w:tcPr>
            <w:tcW w:w="709" w:type="dxa"/>
            <w:gridSpan w:val="2"/>
          </w:tcPr>
          <w:p w14:paraId="0B405AD2"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100</w:t>
            </w:r>
          </w:p>
        </w:tc>
      </w:tr>
      <w:tr w:rsidR="00C72AEE" w:rsidRPr="00240238" w14:paraId="5ED12B40" w14:textId="77777777" w:rsidTr="00BC0A83">
        <w:trPr>
          <w:gridAfter w:val="1"/>
          <w:wAfter w:w="273" w:type="dxa"/>
          <w:trHeight w:val="397"/>
        </w:trPr>
        <w:tc>
          <w:tcPr>
            <w:tcW w:w="568" w:type="dxa"/>
          </w:tcPr>
          <w:p w14:paraId="05CA22CD"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7</w:t>
            </w:r>
            <w:r w:rsidRPr="00C15E57">
              <w:rPr>
                <w:rFonts w:ascii="Times New Roman" w:hAnsi="Times New Roman" w:cs="Times New Roman"/>
                <w:b/>
                <w:sz w:val="16"/>
                <w:szCs w:val="16"/>
              </w:rPr>
              <w:t>.1.</w:t>
            </w:r>
          </w:p>
        </w:tc>
        <w:tc>
          <w:tcPr>
            <w:tcW w:w="8938" w:type="dxa"/>
            <w:gridSpan w:val="2"/>
          </w:tcPr>
          <w:p w14:paraId="36A5D54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ОСОБЕННОСТИ ОСУЩЕСТВЛЕНИЯ ЗАКУПОК У СУБЪЕКТОВ МСП</w:t>
            </w:r>
          </w:p>
        </w:tc>
        <w:tc>
          <w:tcPr>
            <w:tcW w:w="709" w:type="dxa"/>
            <w:gridSpan w:val="2"/>
          </w:tcPr>
          <w:p w14:paraId="12F51271"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100</w:t>
            </w:r>
          </w:p>
        </w:tc>
      </w:tr>
      <w:tr w:rsidR="00C72AEE" w:rsidRPr="00240238" w14:paraId="3DB5ACA4" w14:textId="77777777" w:rsidTr="00BC0A83">
        <w:trPr>
          <w:gridAfter w:val="1"/>
          <w:wAfter w:w="273" w:type="dxa"/>
          <w:trHeight w:val="397"/>
        </w:trPr>
        <w:tc>
          <w:tcPr>
            <w:tcW w:w="568" w:type="dxa"/>
          </w:tcPr>
          <w:p w14:paraId="19752AEB"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7</w:t>
            </w:r>
            <w:r w:rsidRPr="00C15E57">
              <w:rPr>
                <w:rFonts w:ascii="Times New Roman" w:hAnsi="Times New Roman" w:cs="Times New Roman"/>
                <w:b/>
                <w:sz w:val="16"/>
                <w:szCs w:val="16"/>
              </w:rPr>
              <w:t>.2.</w:t>
            </w:r>
          </w:p>
        </w:tc>
        <w:tc>
          <w:tcPr>
            <w:tcW w:w="8938" w:type="dxa"/>
            <w:gridSpan w:val="2"/>
          </w:tcPr>
          <w:p w14:paraId="3EFC25BB"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ОСОБЕННОСТИ ОСУЩЕСТВЛЕНИЯ КОНКУРЕНТНЫХ ЗАКУПОК УЧАСТНИКАМИ КОТОРЫХ МОГУТ БЫТЬ ТОЛЬКО СУБЪЕКТЫ МСП</w:t>
            </w:r>
          </w:p>
        </w:tc>
        <w:tc>
          <w:tcPr>
            <w:tcW w:w="709" w:type="dxa"/>
            <w:gridSpan w:val="2"/>
          </w:tcPr>
          <w:p w14:paraId="6A403EC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100</w:t>
            </w:r>
          </w:p>
        </w:tc>
      </w:tr>
      <w:tr w:rsidR="00C72AEE" w:rsidRPr="00240238" w14:paraId="42ED6AD7" w14:textId="77777777" w:rsidTr="00BC0A83">
        <w:trPr>
          <w:gridAfter w:val="1"/>
          <w:wAfter w:w="273" w:type="dxa"/>
          <w:trHeight w:val="397"/>
        </w:trPr>
        <w:tc>
          <w:tcPr>
            <w:tcW w:w="568" w:type="dxa"/>
          </w:tcPr>
          <w:p w14:paraId="7DACE092"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7</w:t>
            </w:r>
            <w:r w:rsidRPr="00C15E57">
              <w:rPr>
                <w:rFonts w:ascii="Times New Roman" w:hAnsi="Times New Roman" w:cs="Times New Roman"/>
                <w:b/>
                <w:sz w:val="16"/>
                <w:szCs w:val="16"/>
              </w:rPr>
              <w:t>.3.</w:t>
            </w:r>
          </w:p>
        </w:tc>
        <w:tc>
          <w:tcPr>
            <w:tcW w:w="8938" w:type="dxa"/>
            <w:gridSpan w:val="2"/>
          </w:tcPr>
          <w:p w14:paraId="6C304EC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ОТЧЕТНОСТЬ ОБЩЕСТВА ОБ УЧАСТИИ СУБЪЕКТОВ МСПВ ЗАКУПКАХ</w:t>
            </w:r>
          </w:p>
        </w:tc>
        <w:tc>
          <w:tcPr>
            <w:tcW w:w="709" w:type="dxa"/>
            <w:gridSpan w:val="2"/>
          </w:tcPr>
          <w:p w14:paraId="144C01CA"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102</w:t>
            </w:r>
          </w:p>
        </w:tc>
      </w:tr>
      <w:tr w:rsidR="00C72AEE" w:rsidRPr="00240238" w14:paraId="4B0E7AA0" w14:textId="77777777" w:rsidTr="00BC0A83">
        <w:trPr>
          <w:gridAfter w:val="1"/>
          <w:wAfter w:w="273" w:type="dxa"/>
          <w:trHeight w:val="397"/>
        </w:trPr>
        <w:tc>
          <w:tcPr>
            <w:tcW w:w="568" w:type="dxa"/>
          </w:tcPr>
          <w:p w14:paraId="29288662"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8</w:t>
            </w:r>
            <w:r w:rsidRPr="00C15E57">
              <w:rPr>
                <w:rFonts w:ascii="Times New Roman" w:hAnsi="Times New Roman" w:cs="Times New Roman"/>
                <w:b/>
                <w:sz w:val="16"/>
                <w:szCs w:val="16"/>
              </w:rPr>
              <w:t>.</w:t>
            </w:r>
          </w:p>
        </w:tc>
        <w:tc>
          <w:tcPr>
            <w:tcW w:w="8938" w:type="dxa"/>
            <w:gridSpan w:val="2"/>
          </w:tcPr>
          <w:p w14:paraId="12B833FF"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ОСОБЕННОСТИ ПРОВЕДЕНИЯ ЗАКУПКИ В ЭЛЕКТРОННОЙ ФОРМЕ</w:t>
            </w:r>
          </w:p>
        </w:tc>
        <w:tc>
          <w:tcPr>
            <w:tcW w:w="709" w:type="dxa"/>
            <w:gridSpan w:val="2"/>
          </w:tcPr>
          <w:p w14:paraId="3FAF81A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103</w:t>
            </w:r>
          </w:p>
        </w:tc>
      </w:tr>
      <w:tr w:rsidR="00C72AEE" w:rsidRPr="00240238" w14:paraId="68D6BB2C" w14:textId="77777777" w:rsidTr="00BC0A83">
        <w:trPr>
          <w:gridAfter w:val="1"/>
          <w:wAfter w:w="273" w:type="dxa"/>
          <w:trHeight w:val="397"/>
        </w:trPr>
        <w:tc>
          <w:tcPr>
            <w:tcW w:w="568" w:type="dxa"/>
          </w:tcPr>
          <w:p w14:paraId="05832F7C"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w:t>
            </w:r>
          </w:p>
        </w:tc>
        <w:tc>
          <w:tcPr>
            <w:tcW w:w="8938" w:type="dxa"/>
            <w:gridSpan w:val="2"/>
          </w:tcPr>
          <w:p w14:paraId="14C155FB"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ПОРЯДОК ЗАКЛЮЧЕНИЯ И ИСПОЛНЕНИЯ ДОГОВОРОВ.ОБЕСПЕЧЕНИЕ ИСПОЛНЕНИЯ ДОГОВОРА</w:t>
            </w:r>
          </w:p>
        </w:tc>
        <w:tc>
          <w:tcPr>
            <w:tcW w:w="709" w:type="dxa"/>
            <w:gridSpan w:val="2"/>
          </w:tcPr>
          <w:p w14:paraId="580C3EEC"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104</w:t>
            </w:r>
          </w:p>
        </w:tc>
      </w:tr>
      <w:tr w:rsidR="00C72AEE" w:rsidRPr="00240238" w14:paraId="0DB04CE8" w14:textId="77777777" w:rsidTr="00BC0A83">
        <w:trPr>
          <w:gridAfter w:val="1"/>
          <w:wAfter w:w="273" w:type="dxa"/>
          <w:trHeight w:val="397"/>
        </w:trPr>
        <w:tc>
          <w:tcPr>
            <w:tcW w:w="568" w:type="dxa"/>
          </w:tcPr>
          <w:p w14:paraId="10D78637"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.1.</w:t>
            </w:r>
          </w:p>
        </w:tc>
        <w:tc>
          <w:tcPr>
            <w:tcW w:w="8938" w:type="dxa"/>
            <w:gridSpan w:val="2"/>
          </w:tcPr>
          <w:p w14:paraId="3744AFCB"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ЗАКЛЮЧЕНИЕ ДОГОВОРА</w:t>
            </w:r>
          </w:p>
        </w:tc>
        <w:tc>
          <w:tcPr>
            <w:tcW w:w="709" w:type="dxa"/>
            <w:gridSpan w:val="2"/>
          </w:tcPr>
          <w:p w14:paraId="6118C0FB"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104</w:t>
            </w:r>
          </w:p>
        </w:tc>
      </w:tr>
      <w:tr w:rsidR="00C72AEE" w:rsidRPr="00240238" w14:paraId="368A4C58" w14:textId="77777777" w:rsidTr="00BC0A83">
        <w:trPr>
          <w:gridAfter w:val="1"/>
          <w:wAfter w:w="273" w:type="dxa"/>
          <w:trHeight w:val="397"/>
        </w:trPr>
        <w:tc>
          <w:tcPr>
            <w:tcW w:w="568" w:type="dxa"/>
          </w:tcPr>
          <w:p w14:paraId="3F830D17"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.2.</w:t>
            </w:r>
          </w:p>
        </w:tc>
        <w:tc>
          <w:tcPr>
            <w:tcW w:w="8938" w:type="dxa"/>
            <w:gridSpan w:val="2"/>
          </w:tcPr>
          <w:p w14:paraId="2199F6A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УКЛОНЕНИЕ ОТ ЗАКЛЮЧЕНИЯ ДОГОВОРА И ПОСЛЕДСТВИЯ ТАКОГО УКЛОНЕНИЯ</w:t>
            </w:r>
          </w:p>
        </w:tc>
        <w:tc>
          <w:tcPr>
            <w:tcW w:w="709" w:type="dxa"/>
            <w:gridSpan w:val="2"/>
          </w:tcPr>
          <w:p w14:paraId="2A9879ED"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105</w:t>
            </w:r>
          </w:p>
        </w:tc>
      </w:tr>
      <w:tr w:rsidR="00C72AEE" w:rsidRPr="00240238" w14:paraId="5D596C1C" w14:textId="77777777" w:rsidTr="00BC0A83">
        <w:trPr>
          <w:gridAfter w:val="1"/>
          <w:wAfter w:w="273" w:type="dxa"/>
          <w:trHeight w:val="397"/>
        </w:trPr>
        <w:tc>
          <w:tcPr>
            <w:tcW w:w="568" w:type="dxa"/>
          </w:tcPr>
          <w:p w14:paraId="729F9E3D"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lastRenderedPageBreak/>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.3.</w:t>
            </w:r>
          </w:p>
        </w:tc>
        <w:tc>
          <w:tcPr>
            <w:tcW w:w="8938" w:type="dxa"/>
            <w:gridSpan w:val="2"/>
          </w:tcPr>
          <w:p w14:paraId="708674E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ОТКАЗ ЗАКАЗЧИКА ОТ ЗАКЛЮЧЕНИЯ ДОГОВОРА</w:t>
            </w:r>
          </w:p>
        </w:tc>
        <w:tc>
          <w:tcPr>
            <w:tcW w:w="709" w:type="dxa"/>
            <w:gridSpan w:val="2"/>
          </w:tcPr>
          <w:p w14:paraId="7140C884"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107</w:t>
            </w:r>
          </w:p>
        </w:tc>
      </w:tr>
      <w:tr w:rsidR="00C72AEE" w:rsidRPr="00240238" w14:paraId="48D7D9A1" w14:textId="77777777" w:rsidTr="00BC0A83">
        <w:trPr>
          <w:gridAfter w:val="1"/>
          <w:wAfter w:w="273" w:type="dxa"/>
          <w:trHeight w:val="397"/>
        </w:trPr>
        <w:tc>
          <w:tcPr>
            <w:tcW w:w="568" w:type="dxa"/>
          </w:tcPr>
          <w:p w14:paraId="4A954743"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.4.</w:t>
            </w:r>
          </w:p>
        </w:tc>
        <w:tc>
          <w:tcPr>
            <w:tcW w:w="8938" w:type="dxa"/>
            <w:gridSpan w:val="2"/>
          </w:tcPr>
          <w:p w14:paraId="5BDBAE0E"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ОБЕСПЕЧЕНИЕ ИСПОЛНЕНИЯ ДОГОВОРА</w:t>
            </w:r>
          </w:p>
        </w:tc>
        <w:tc>
          <w:tcPr>
            <w:tcW w:w="709" w:type="dxa"/>
            <w:gridSpan w:val="2"/>
          </w:tcPr>
          <w:p w14:paraId="15B12B53"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107</w:t>
            </w:r>
          </w:p>
        </w:tc>
      </w:tr>
      <w:tr w:rsidR="00C72AEE" w:rsidRPr="00240238" w14:paraId="174B4180" w14:textId="77777777" w:rsidTr="00BC0A83">
        <w:trPr>
          <w:gridAfter w:val="1"/>
          <w:wAfter w:w="273" w:type="dxa"/>
          <w:trHeight w:val="397"/>
        </w:trPr>
        <w:tc>
          <w:tcPr>
            <w:tcW w:w="568" w:type="dxa"/>
          </w:tcPr>
          <w:p w14:paraId="1BC4E476"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.5.</w:t>
            </w:r>
          </w:p>
        </w:tc>
        <w:tc>
          <w:tcPr>
            <w:tcW w:w="8938" w:type="dxa"/>
            <w:gridSpan w:val="2"/>
          </w:tcPr>
          <w:p w14:paraId="6B7D36B7"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ИСПОЛНЕНИЕ, ИЗМЕНЕНИЕ И РАСТОРЖЕНИЕ ДОГОВОРА</w:t>
            </w:r>
          </w:p>
        </w:tc>
        <w:tc>
          <w:tcPr>
            <w:tcW w:w="709" w:type="dxa"/>
            <w:gridSpan w:val="2"/>
          </w:tcPr>
          <w:p w14:paraId="3DA8FEFF"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108</w:t>
            </w:r>
          </w:p>
        </w:tc>
      </w:tr>
      <w:tr w:rsidR="00C72AEE" w:rsidRPr="00240238" w14:paraId="30F56EFB" w14:textId="77777777" w:rsidTr="00BC0A83">
        <w:trPr>
          <w:gridAfter w:val="1"/>
          <w:wAfter w:w="273" w:type="dxa"/>
          <w:trHeight w:val="397"/>
        </w:trPr>
        <w:tc>
          <w:tcPr>
            <w:tcW w:w="568" w:type="dxa"/>
          </w:tcPr>
          <w:p w14:paraId="3D1C7C34"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1</w:t>
            </w:r>
            <w:r w:rsidR="004526CD" w:rsidRPr="00C15E57">
              <w:rPr>
                <w:rFonts w:ascii="Times New Roman" w:hAnsi="Times New Roman" w:cs="Times New Roman"/>
                <w:b/>
                <w:sz w:val="16"/>
                <w:szCs w:val="16"/>
              </w:rPr>
              <w:t>9</w:t>
            </w:r>
            <w:r w:rsidRPr="00C15E57">
              <w:rPr>
                <w:rFonts w:ascii="Times New Roman" w:hAnsi="Times New Roman" w:cs="Times New Roman"/>
                <w:b/>
                <w:sz w:val="16"/>
                <w:szCs w:val="16"/>
              </w:rPr>
              <w:t>.6.</w:t>
            </w:r>
          </w:p>
        </w:tc>
        <w:tc>
          <w:tcPr>
            <w:tcW w:w="8938" w:type="dxa"/>
            <w:gridSpan w:val="2"/>
          </w:tcPr>
          <w:p w14:paraId="08D5B348" w14:textId="77777777" w:rsidR="00BA0588" w:rsidRPr="005D5DD4" w:rsidRDefault="00BA0588" w:rsidP="005D5DD4">
            <w:pPr>
              <w:pStyle w:val="ConsPlusNormal"/>
              <w:tabs>
                <w:tab w:val="left" w:pos="9921"/>
              </w:tabs>
              <w:spacing w:after="120"/>
              <w:ind w:left="37" w:firstLine="0"/>
              <w:jc w:val="left"/>
              <w:rPr>
                <w:rFonts w:ascii="Times New Roman" w:hAnsi="Times New Roman" w:cs="Times New Roman"/>
                <w:b/>
                <w:sz w:val="18"/>
                <w:szCs w:val="18"/>
              </w:rPr>
            </w:pPr>
            <w:r w:rsidRPr="005D5DD4">
              <w:rPr>
                <w:rFonts w:ascii="Times New Roman" w:hAnsi="Times New Roman" w:cs="Times New Roman"/>
                <w:b/>
                <w:sz w:val="18"/>
                <w:szCs w:val="18"/>
              </w:rPr>
              <w:t>ПОРЯДОК ПРИМЕНЕНИЯ УСТУПКИ ПРАВА ТРЕБОВАНИЯ (ФАКТОРИНГА)</w:t>
            </w:r>
          </w:p>
        </w:tc>
        <w:tc>
          <w:tcPr>
            <w:tcW w:w="709" w:type="dxa"/>
            <w:gridSpan w:val="2"/>
          </w:tcPr>
          <w:p w14:paraId="094B8336"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110</w:t>
            </w:r>
          </w:p>
        </w:tc>
      </w:tr>
      <w:tr w:rsidR="00C72AEE" w:rsidRPr="00240238" w14:paraId="5631BFC2" w14:textId="77777777" w:rsidTr="00BC0A83">
        <w:trPr>
          <w:gridAfter w:val="1"/>
          <w:wAfter w:w="273" w:type="dxa"/>
          <w:trHeight w:val="397"/>
        </w:trPr>
        <w:tc>
          <w:tcPr>
            <w:tcW w:w="568" w:type="dxa"/>
          </w:tcPr>
          <w:p w14:paraId="52AF6E25" w14:textId="77777777" w:rsidR="00BA0588" w:rsidRPr="00C15E57" w:rsidRDefault="004526CD"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20</w:t>
            </w:r>
            <w:r w:rsidR="00BA0588" w:rsidRPr="00C15E57">
              <w:rPr>
                <w:rFonts w:ascii="Times New Roman" w:hAnsi="Times New Roman" w:cs="Times New Roman"/>
                <w:b/>
                <w:sz w:val="16"/>
                <w:szCs w:val="16"/>
              </w:rPr>
              <w:t>.</w:t>
            </w:r>
          </w:p>
        </w:tc>
        <w:tc>
          <w:tcPr>
            <w:tcW w:w="8938" w:type="dxa"/>
            <w:gridSpan w:val="2"/>
          </w:tcPr>
          <w:p w14:paraId="2F216EEA"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ОТЧЕТНОСТЬ</w:t>
            </w:r>
          </w:p>
        </w:tc>
        <w:tc>
          <w:tcPr>
            <w:tcW w:w="709" w:type="dxa"/>
            <w:gridSpan w:val="2"/>
          </w:tcPr>
          <w:p w14:paraId="30A8C8F2"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111</w:t>
            </w:r>
          </w:p>
        </w:tc>
      </w:tr>
      <w:tr w:rsidR="00C72AEE" w:rsidRPr="00240238" w14:paraId="23E41ABF" w14:textId="77777777" w:rsidTr="00BC0A83">
        <w:trPr>
          <w:gridAfter w:val="1"/>
          <w:wAfter w:w="273" w:type="dxa"/>
          <w:trHeight w:val="397"/>
        </w:trPr>
        <w:tc>
          <w:tcPr>
            <w:tcW w:w="568" w:type="dxa"/>
          </w:tcPr>
          <w:p w14:paraId="4D965921" w14:textId="77777777" w:rsidR="00BA0588" w:rsidRPr="00C15E57" w:rsidRDefault="004526CD"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20</w:t>
            </w:r>
            <w:r w:rsidR="00BA0588" w:rsidRPr="00C15E57">
              <w:rPr>
                <w:rFonts w:ascii="Times New Roman" w:hAnsi="Times New Roman" w:cs="Times New Roman"/>
                <w:b/>
                <w:sz w:val="16"/>
                <w:szCs w:val="16"/>
              </w:rPr>
              <w:t>.1.</w:t>
            </w:r>
          </w:p>
        </w:tc>
        <w:tc>
          <w:tcPr>
            <w:tcW w:w="8938" w:type="dxa"/>
            <w:gridSpan w:val="2"/>
          </w:tcPr>
          <w:p w14:paraId="1BE6372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ОБЩАЯ ОТЧЕТНОСТЬ</w:t>
            </w:r>
          </w:p>
        </w:tc>
        <w:tc>
          <w:tcPr>
            <w:tcW w:w="709" w:type="dxa"/>
            <w:gridSpan w:val="2"/>
          </w:tcPr>
          <w:p w14:paraId="69DED02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111</w:t>
            </w:r>
          </w:p>
        </w:tc>
      </w:tr>
      <w:tr w:rsidR="00C72AEE" w:rsidRPr="00240238" w14:paraId="2444367B" w14:textId="77777777" w:rsidTr="00BC0A83">
        <w:trPr>
          <w:gridAfter w:val="1"/>
          <w:wAfter w:w="273" w:type="dxa"/>
          <w:trHeight w:val="397"/>
        </w:trPr>
        <w:tc>
          <w:tcPr>
            <w:tcW w:w="568" w:type="dxa"/>
          </w:tcPr>
          <w:p w14:paraId="00E2DC2B" w14:textId="77777777" w:rsidR="00BA0588" w:rsidRPr="00C15E57" w:rsidRDefault="004526CD"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20</w:t>
            </w:r>
            <w:r w:rsidR="00BA0588" w:rsidRPr="00C15E57">
              <w:rPr>
                <w:rFonts w:ascii="Times New Roman" w:hAnsi="Times New Roman" w:cs="Times New Roman"/>
                <w:b/>
                <w:sz w:val="16"/>
                <w:szCs w:val="16"/>
              </w:rPr>
              <w:t>.2.</w:t>
            </w:r>
          </w:p>
        </w:tc>
        <w:tc>
          <w:tcPr>
            <w:tcW w:w="8938" w:type="dxa"/>
            <w:gridSpan w:val="2"/>
          </w:tcPr>
          <w:p w14:paraId="1A251BBD"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ОТЧЕТНОСТЬ, РАЗМЕЩАЕМАЯ, В ЕИС</w:t>
            </w:r>
          </w:p>
        </w:tc>
        <w:tc>
          <w:tcPr>
            <w:tcW w:w="709" w:type="dxa"/>
            <w:gridSpan w:val="2"/>
          </w:tcPr>
          <w:p w14:paraId="1CA5EB65"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111</w:t>
            </w:r>
          </w:p>
        </w:tc>
      </w:tr>
      <w:tr w:rsidR="00C72AEE" w:rsidRPr="00240238" w14:paraId="64482CB2" w14:textId="77777777" w:rsidTr="00BC0A83">
        <w:trPr>
          <w:gridAfter w:val="1"/>
          <w:wAfter w:w="273" w:type="dxa"/>
          <w:trHeight w:val="397"/>
        </w:trPr>
        <w:tc>
          <w:tcPr>
            <w:tcW w:w="568" w:type="dxa"/>
          </w:tcPr>
          <w:p w14:paraId="67EAD207"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2</w:t>
            </w:r>
            <w:r w:rsidR="004526CD" w:rsidRPr="00C15E57">
              <w:rPr>
                <w:rFonts w:ascii="Times New Roman" w:hAnsi="Times New Roman" w:cs="Times New Roman"/>
                <w:b/>
                <w:sz w:val="16"/>
                <w:szCs w:val="16"/>
              </w:rPr>
              <w:t>1</w:t>
            </w:r>
            <w:r w:rsidRPr="00C15E57">
              <w:rPr>
                <w:rFonts w:ascii="Times New Roman" w:hAnsi="Times New Roman" w:cs="Times New Roman"/>
                <w:b/>
                <w:sz w:val="16"/>
                <w:szCs w:val="16"/>
              </w:rPr>
              <w:t>.</w:t>
            </w:r>
          </w:p>
        </w:tc>
        <w:tc>
          <w:tcPr>
            <w:tcW w:w="8938" w:type="dxa"/>
            <w:gridSpan w:val="2"/>
          </w:tcPr>
          <w:p w14:paraId="368847B9"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НОРМАТИВНО-ПРАВОВЫЕ АКТЫ И ИНЫЕ ИСТОЧНИКИ</w:t>
            </w:r>
          </w:p>
        </w:tc>
        <w:tc>
          <w:tcPr>
            <w:tcW w:w="709" w:type="dxa"/>
            <w:gridSpan w:val="2"/>
          </w:tcPr>
          <w:p w14:paraId="25345907"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112</w:t>
            </w:r>
          </w:p>
        </w:tc>
      </w:tr>
      <w:tr w:rsidR="00CB2865" w:rsidRPr="00240238" w14:paraId="494C5362" w14:textId="77777777" w:rsidTr="00BC0A83">
        <w:trPr>
          <w:gridAfter w:val="1"/>
          <w:wAfter w:w="273" w:type="dxa"/>
          <w:trHeight w:val="397"/>
        </w:trPr>
        <w:tc>
          <w:tcPr>
            <w:tcW w:w="568" w:type="dxa"/>
          </w:tcPr>
          <w:p w14:paraId="3FE7899F" w14:textId="77777777" w:rsidR="00BA0588" w:rsidRPr="00C15E57" w:rsidRDefault="00BA0588" w:rsidP="004750E9">
            <w:pPr>
              <w:tabs>
                <w:tab w:val="left" w:pos="9921"/>
              </w:tabs>
              <w:ind w:left="0" w:right="-104" w:hanging="90"/>
              <w:jc w:val="left"/>
              <w:rPr>
                <w:rFonts w:ascii="Times New Roman" w:hAnsi="Times New Roman" w:cs="Times New Roman"/>
                <w:b/>
                <w:sz w:val="16"/>
                <w:szCs w:val="16"/>
              </w:rPr>
            </w:pPr>
            <w:r w:rsidRPr="00C15E57">
              <w:rPr>
                <w:rFonts w:ascii="Times New Roman" w:hAnsi="Times New Roman" w:cs="Times New Roman"/>
                <w:b/>
                <w:sz w:val="16"/>
                <w:szCs w:val="16"/>
              </w:rPr>
              <w:t>2</w:t>
            </w:r>
            <w:r w:rsidR="004526CD" w:rsidRPr="00C15E57">
              <w:rPr>
                <w:rFonts w:ascii="Times New Roman" w:hAnsi="Times New Roman" w:cs="Times New Roman"/>
                <w:b/>
                <w:sz w:val="16"/>
                <w:szCs w:val="16"/>
              </w:rPr>
              <w:t>2</w:t>
            </w:r>
            <w:r w:rsidRPr="00C15E57">
              <w:rPr>
                <w:rFonts w:ascii="Times New Roman" w:hAnsi="Times New Roman" w:cs="Times New Roman"/>
                <w:b/>
                <w:sz w:val="16"/>
                <w:szCs w:val="16"/>
              </w:rPr>
              <w:t>.</w:t>
            </w:r>
          </w:p>
        </w:tc>
        <w:tc>
          <w:tcPr>
            <w:tcW w:w="8938" w:type="dxa"/>
            <w:gridSpan w:val="2"/>
          </w:tcPr>
          <w:p w14:paraId="30977440" w14:textId="77777777" w:rsidR="00BA0588" w:rsidRPr="005D5DD4" w:rsidRDefault="00BA0588" w:rsidP="005D5DD4">
            <w:pPr>
              <w:pStyle w:val="ConsPlusNormal"/>
              <w:tabs>
                <w:tab w:val="left" w:pos="9921"/>
              </w:tabs>
              <w:spacing w:after="120"/>
              <w:ind w:left="37" w:firstLine="0"/>
              <w:mirrorIndents/>
              <w:jc w:val="left"/>
              <w:rPr>
                <w:rFonts w:ascii="Times New Roman" w:hAnsi="Times New Roman" w:cs="Times New Roman"/>
                <w:b/>
                <w:sz w:val="18"/>
                <w:szCs w:val="18"/>
              </w:rPr>
            </w:pPr>
            <w:r w:rsidRPr="005D5DD4">
              <w:rPr>
                <w:rFonts w:ascii="Times New Roman" w:hAnsi="Times New Roman" w:cs="Times New Roman"/>
                <w:b/>
                <w:sz w:val="18"/>
                <w:szCs w:val="18"/>
              </w:rPr>
              <w:t>ПРИЛОЖЕНИЯ</w:t>
            </w:r>
          </w:p>
        </w:tc>
        <w:tc>
          <w:tcPr>
            <w:tcW w:w="709" w:type="dxa"/>
            <w:gridSpan w:val="2"/>
          </w:tcPr>
          <w:p w14:paraId="3D538CC6" w14:textId="77777777" w:rsidR="00BA0588" w:rsidRPr="005D5DD4" w:rsidRDefault="00387103" w:rsidP="002E71E5">
            <w:pPr>
              <w:pStyle w:val="ConsPlusNormal"/>
              <w:tabs>
                <w:tab w:val="left" w:pos="9921"/>
              </w:tabs>
              <w:spacing w:after="120"/>
              <w:ind w:left="183" w:hanging="10"/>
              <w:mirrorIndents/>
              <w:rPr>
                <w:rFonts w:ascii="Times New Roman" w:hAnsi="Times New Roman" w:cs="Times New Roman"/>
                <w:b/>
                <w:sz w:val="18"/>
                <w:szCs w:val="18"/>
              </w:rPr>
            </w:pPr>
            <w:r>
              <w:rPr>
                <w:rFonts w:ascii="Times New Roman" w:hAnsi="Times New Roman" w:cs="Times New Roman"/>
                <w:b/>
                <w:sz w:val="18"/>
                <w:szCs w:val="18"/>
              </w:rPr>
              <w:t>113</w:t>
            </w:r>
          </w:p>
        </w:tc>
      </w:tr>
    </w:tbl>
    <w:p w14:paraId="1027AD12" w14:textId="77777777" w:rsidR="00A97222" w:rsidRPr="00240238" w:rsidRDefault="00A97222" w:rsidP="00482E55">
      <w:pPr>
        <w:tabs>
          <w:tab w:val="left" w:pos="9921"/>
        </w:tabs>
        <w:rPr>
          <w:rFonts w:ascii="Times New Roman" w:eastAsia="Times New Roman" w:hAnsi="Times New Roman" w:cs="Times New Roman"/>
          <w:b/>
          <w:lang w:eastAsia="ru-RU"/>
        </w:rPr>
      </w:pPr>
      <w:r w:rsidRPr="00240238">
        <w:rPr>
          <w:rFonts w:ascii="Times New Roman" w:hAnsi="Times New Roman" w:cs="Times New Roman"/>
          <w:b/>
        </w:rPr>
        <w:br w:type="page"/>
      </w:r>
    </w:p>
    <w:p w14:paraId="5D27568A" w14:textId="77777777" w:rsidR="00C44F24" w:rsidRPr="00CA5C17" w:rsidRDefault="00C44F24" w:rsidP="00482E55">
      <w:pPr>
        <w:pStyle w:val="ConsPlusNormal"/>
        <w:widowControl/>
        <w:tabs>
          <w:tab w:val="left" w:pos="9921"/>
        </w:tabs>
        <w:spacing w:before="0"/>
        <w:ind w:left="0" w:firstLine="0"/>
        <w:rPr>
          <w:rFonts w:ascii="Times New Roman" w:hAnsi="Times New Roman" w:cs="Times New Roman"/>
          <w:b/>
          <w:sz w:val="32"/>
          <w:szCs w:val="32"/>
        </w:rPr>
      </w:pPr>
      <w:r w:rsidRPr="00CA5C17">
        <w:rPr>
          <w:rFonts w:ascii="Times New Roman" w:hAnsi="Times New Roman" w:cs="Times New Roman"/>
          <w:b/>
          <w:sz w:val="32"/>
          <w:szCs w:val="32"/>
        </w:rPr>
        <w:lastRenderedPageBreak/>
        <w:t>ВВОДНЫЕ ПОЛОЖЕНИЯ</w:t>
      </w:r>
    </w:p>
    <w:p w14:paraId="492FE584" w14:textId="77777777" w:rsidR="00523471" w:rsidRPr="00CA5C17" w:rsidRDefault="00523471" w:rsidP="00482E55">
      <w:pPr>
        <w:pStyle w:val="ConsPlusNormal"/>
        <w:widowControl/>
        <w:tabs>
          <w:tab w:val="left" w:pos="9921"/>
        </w:tabs>
        <w:spacing w:before="0"/>
        <w:ind w:left="0" w:firstLine="0"/>
        <w:rPr>
          <w:rFonts w:ascii="Times New Roman" w:hAnsi="Times New Roman" w:cs="Times New Roman"/>
          <w:b/>
          <w:sz w:val="26"/>
          <w:szCs w:val="26"/>
        </w:rPr>
      </w:pPr>
    </w:p>
    <w:p w14:paraId="4D84DCAF" w14:textId="77777777" w:rsidR="009D29ED" w:rsidRPr="00CA5C17" w:rsidRDefault="009D29ED" w:rsidP="00482E55">
      <w:pPr>
        <w:pStyle w:val="ConsPlusNormal"/>
        <w:widowControl/>
        <w:tabs>
          <w:tab w:val="left" w:pos="9921"/>
        </w:tabs>
        <w:spacing w:before="0"/>
        <w:ind w:left="0" w:firstLine="0"/>
        <w:rPr>
          <w:rFonts w:ascii="Times New Roman" w:hAnsi="Times New Roman" w:cs="Times New Roman"/>
          <w:b/>
          <w:sz w:val="26"/>
          <w:szCs w:val="26"/>
        </w:rPr>
      </w:pPr>
    </w:p>
    <w:p w14:paraId="7D12F658" w14:textId="77777777" w:rsidR="00C44F24" w:rsidRPr="00CA5C17" w:rsidRDefault="00984294"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НАЗНАЧЕНИЕ</w:t>
      </w:r>
    </w:p>
    <w:p w14:paraId="5B8186D4" w14:textId="77777777" w:rsidR="000D2327" w:rsidRPr="00CA5C17" w:rsidRDefault="000D2327" w:rsidP="00482E55">
      <w:pPr>
        <w:pStyle w:val="ConsPlusNormal"/>
        <w:widowControl/>
        <w:tabs>
          <w:tab w:val="left" w:pos="9921"/>
        </w:tabs>
        <w:spacing w:before="0"/>
        <w:ind w:left="0" w:firstLine="0"/>
        <w:rPr>
          <w:rFonts w:ascii="Times New Roman" w:hAnsi="Times New Roman" w:cs="Times New Roman"/>
          <w:b/>
          <w:sz w:val="26"/>
          <w:szCs w:val="26"/>
        </w:rPr>
      </w:pPr>
    </w:p>
    <w:p w14:paraId="131E4C68" w14:textId="77777777" w:rsidR="00C44F24" w:rsidRPr="00CA5C17" w:rsidRDefault="009734B4" w:rsidP="00482E55">
      <w:pPr>
        <w:pStyle w:val="ConsPlusNormal"/>
        <w:widowControl/>
        <w:tabs>
          <w:tab w:val="left" w:pos="9921"/>
        </w:tabs>
        <w:spacing w:before="0"/>
        <w:ind w:left="0" w:right="-1" w:firstLine="0"/>
        <w:rPr>
          <w:rFonts w:ascii="Times New Roman" w:hAnsi="Times New Roman" w:cs="Times New Roman"/>
          <w:sz w:val="26"/>
          <w:szCs w:val="26"/>
        </w:rPr>
      </w:pPr>
      <w:r w:rsidRPr="00CA5C17">
        <w:rPr>
          <w:rFonts w:ascii="Times New Roman" w:hAnsi="Times New Roman" w:cs="Times New Roman"/>
          <w:sz w:val="26"/>
          <w:szCs w:val="26"/>
        </w:rPr>
        <w:t>Положение АО «Калининградгазификация», «О закупк</w:t>
      </w:r>
      <w:r w:rsidR="00523471" w:rsidRPr="00CA5C17">
        <w:rPr>
          <w:rFonts w:ascii="Times New Roman" w:hAnsi="Times New Roman" w:cs="Times New Roman"/>
          <w:sz w:val="26"/>
          <w:szCs w:val="26"/>
        </w:rPr>
        <w:t>е</w:t>
      </w:r>
      <w:r w:rsidRPr="00CA5C17">
        <w:rPr>
          <w:rFonts w:ascii="Times New Roman" w:hAnsi="Times New Roman" w:cs="Times New Roman"/>
          <w:sz w:val="26"/>
          <w:szCs w:val="26"/>
        </w:rPr>
        <w:t xml:space="preserve"> товаров, работ, услуг»(далее – Положение) регламентирует порядок осуществления закупочной деятельности вАО «Калининградгазификация», разработано в соответствии с законодательством Российской Федерации, в том числе с учетом положений Гражданского кодекса Российской Федерации, Федерального закона от 26.07.2006 №135-ФЗ «О защите конкуренции», Федерального закона от 18.07.2011 №223-ФЗ«О закупках товаров, работ, услуготдельными видами юридических лиц».</w:t>
      </w:r>
    </w:p>
    <w:p w14:paraId="0C660003" w14:textId="77777777" w:rsidR="009734B4" w:rsidRPr="00CA5C17" w:rsidRDefault="009734B4" w:rsidP="00482E55">
      <w:pPr>
        <w:pStyle w:val="ConsPlusNormal"/>
        <w:widowControl/>
        <w:tabs>
          <w:tab w:val="left" w:pos="9921"/>
        </w:tabs>
        <w:spacing w:before="0"/>
        <w:ind w:left="0" w:firstLine="0"/>
        <w:rPr>
          <w:rFonts w:ascii="Times New Roman" w:hAnsi="Times New Roman" w:cs="Times New Roman"/>
          <w:sz w:val="26"/>
          <w:szCs w:val="26"/>
        </w:rPr>
      </w:pPr>
    </w:p>
    <w:p w14:paraId="401B187B" w14:textId="77777777" w:rsidR="00CA5C17" w:rsidRPr="00CA5C17" w:rsidRDefault="00CA5C17" w:rsidP="00482E55">
      <w:pPr>
        <w:pStyle w:val="ConsPlusNormal"/>
        <w:widowControl/>
        <w:tabs>
          <w:tab w:val="left" w:pos="9921"/>
        </w:tabs>
        <w:spacing w:before="0"/>
        <w:ind w:left="0" w:firstLine="0"/>
        <w:rPr>
          <w:rFonts w:ascii="Times New Roman" w:hAnsi="Times New Roman" w:cs="Times New Roman"/>
          <w:sz w:val="26"/>
          <w:szCs w:val="26"/>
        </w:rPr>
      </w:pPr>
    </w:p>
    <w:p w14:paraId="6A86F2A9" w14:textId="77777777" w:rsidR="009734B4" w:rsidRPr="00CA5C17" w:rsidRDefault="009734B4"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ЦЕЛИ И ЗАДАЧИ</w:t>
      </w:r>
    </w:p>
    <w:p w14:paraId="56181E47" w14:textId="77777777" w:rsidR="000D2327" w:rsidRPr="00CA5C17" w:rsidRDefault="000D2327" w:rsidP="00482E55">
      <w:pPr>
        <w:pStyle w:val="ConsPlusNormal"/>
        <w:widowControl/>
        <w:tabs>
          <w:tab w:val="left" w:pos="9921"/>
        </w:tabs>
        <w:spacing w:before="0"/>
        <w:ind w:left="0" w:firstLine="0"/>
        <w:rPr>
          <w:rFonts w:ascii="Times New Roman" w:hAnsi="Times New Roman" w:cs="Times New Roman"/>
          <w:b/>
          <w:sz w:val="26"/>
          <w:szCs w:val="26"/>
        </w:rPr>
      </w:pPr>
    </w:p>
    <w:p w14:paraId="764E5E4F" w14:textId="77777777" w:rsidR="009734B4" w:rsidRPr="00CA5C17" w:rsidRDefault="009734B4"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Положение разработано в целях своевременного и полного </w:t>
      </w:r>
      <w:r w:rsidR="009B5C6C" w:rsidRPr="00CA5C17">
        <w:rPr>
          <w:rFonts w:ascii="Times New Roman" w:hAnsi="Times New Roman" w:cs="Times New Roman"/>
          <w:sz w:val="26"/>
          <w:szCs w:val="26"/>
        </w:rPr>
        <w:t xml:space="preserve">удовлетворения </w:t>
      </w:r>
      <w:r w:rsidRPr="00CA5C17">
        <w:rPr>
          <w:rFonts w:ascii="Times New Roman" w:hAnsi="Times New Roman" w:cs="Times New Roman"/>
          <w:sz w:val="26"/>
          <w:szCs w:val="26"/>
        </w:rPr>
        <w:t xml:space="preserve">потребностей </w:t>
      </w:r>
      <w:r w:rsidR="009B5C6C" w:rsidRPr="00CA5C17">
        <w:rPr>
          <w:rFonts w:ascii="Times New Roman" w:hAnsi="Times New Roman" w:cs="Times New Roman"/>
          <w:sz w:val="26"/>
          <w:szCs w:val="26"/>
        </w:rPr>
        <w:t xml:space="preserve">АО «Калининградгазификация» </w:t>
      </w:r>
      <w:r w:rsidRPr="00CA5C17">
        <w:rPr>
          <w:rFonts w:ascii="Times New Roman" w:hAnsi="Times New Roman" w:cs="Times New Roman"/>
          <w:sz w:val="26"/>
          <w:szCs w:val="26"/>
        </w:rPr>
        <w:t>в товарах, работах, услугах,</w:t>
      </w:r>
      <w:r w:rsidR="009B5C6C" w:rsidRPr="00CA5C17">
        <w:rPr>
          <w:rFonts w:ascii="Times New Roman" w:hAnsi="Times New Roman" w:cs="Times New Roman"/>
          <w:sz w:val="26"/>
          <w:szCs w:val="26"/>
        </w:rPr>
        <w:t xml:space="preserve"> обеспечения </w:t>
      </w:r>
      <w:r w:rsidRPr="00CA5C17">
        <w:rPr>
          <w:rFonts w:ascii="Times New Roman" w:hAnsi="Times New Roman" w:cs="Times New Roman"/>
          <w:sz w:val="26"/>
          <w:szCs w:val="26"/>
        </w:rPr>
        <w:t xml:space="preserve"> участия юридических и физических лиц в закупочных процедурах и стимулирования такогоучастия, развития добросовестной конкуренции, обеспечения гласности и прозрачности осуществляемых закупок, предотвращения коррупции и других злоупотреблений.</w:t>
      </w:r>
    </w:p>
    <w:p w14:paraId="3784F8B5" w14:textId="77777777" w:rsidR="009734B4" w:rsidRPr="00CA5C17" w:rsidRDefault="009734B4"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Задачами Положения являются: </w:t>
      </w:r>
    </w:p>
    <w:p w14:paraId="034602E9" w14:textId="77777777" w:rsidR="009734B4" w:rsidRPr="00CA5C17" w:rsidRDefault="009734B4" w:rsidP="00482E55">
      <w:pPr>
        <w:pStyle w:val="ConsPlusNormal"/>
        <w:widowControl/>
        <w:tabs>
          <w:tab w:val="left" w:pos="9921"/>
        </w:tabs>
        <w:spacing w:before="0"/>
        <w:rPr>
          <w:rFonts w:ascii="Times New Roman" w:hAnsi="Times New Roman" w:cs="Times New Roman"/>
          <w:sz w:val="26"/>
          <w:szCs w:val="26"/>
        </w:rPr>
      </w:pPr>
      <w:r w:rsidRPr="00CA5C17">
        <w:rPr>
          <w:rFonts w:ascii="Times New Roman" w:hAnsi="Times New Roman" w:cs="Times New Roman"/>
          <w:sz w:val="26"/>
          <w:szCs w:val="26"/>
        </w:rPr>
        <w:t>•</w:t>
      </w:r>
      <w:r w:rsidRPr="00CA5C17">
        <w:rPr>
          <w:rFonts w:ascii="Times New Roman" w:hAnsi="Times New Roman" w:cs="Times New Roman"/>
          <w:sz w:val="26"/>
          <w:szCs w:val="26"/>
        </w:rPr>
        <w:tab/>
        <w:t>регламентация процесса закупки и распределение полномочий, обязанностей,функций, ответственности между субъектами закупочной деятельности;</w:t>
      </w:r>
    </w:p>
    <w:p w14:paraId="2FEA5F3D" w14:textId="77777777" w:rsidR="009734B4" w:rsidRPr="00CA5C17" w:rsidRDefault="009734B4" w:rsidP="00482E55">
      <w:pPr>
        <w:pStyle w:val="ConsPlusNormal"/>
        <w:widowControl/>
        <w:tabs>
          <w:tab w:val="left" w:pos="9921"/>
        </w:tabs>
        <w:spacing w:before="0"/>
        <w:rPr>
          <w:rFonts w:ascii="Times New Roman" w:hAnsi="Times New Roman" w:cs="Times New Roman"/>
          <w:sz w:val="26"/>
          <w:szCs w:val="26"/>
        </w:rPr>
      </w:pPr>
      <w:r w:rsidRPr="00CA5C17">
        <w:rPr>
          <w:rFonts w:ascii="Times New Roman" w:hAnsi="Times New Roman" w:cs="Times New Roman"/>
          <w:sz w:val="26"/>
          <w:szCs w:val="26"/>
        </w:rPr>
        <w:t>•</w:t>
      </w:r>
      <w:r w:rsidRPr="00CA5C17">
        <w:rPr>
          <w:rFonts w:ascii="Times New Roman" w:hAnsi="Times New Roman" w:cs="Times New Roman"/>
          <w:sz w:val="26"/>
          <w:szCs w:val="26"/>
        </w:rPr>
        <w:tab/>
        <w:t>установление требований к проведению процедур закупок, в том числе установление порядка проверки Поставщиков, планирования закупок, подготовки и проведения закупочных процедур (включая выбор способа закупки и определение условий его применения), порядок заключения договоров по результатам проведенных закупок и их исполнения заключения и исполнения договоров и иных связанных с обеспечением закупочнойдеятельности положений.</w:t>
      </w:r>
    </w:p>
    <w:p w14:paraId="4D5482A6" w14:textId="77777777" w:rsidR="000E33A2" w:rsidRPr="00CA5C17" w:rsidRDefault="000E33A2" w:rsidP="00CA5C17">
      <w:pPr>
        <w:pStyle w:val="ConsPlusNormal"/>
        <w:widowControl/>
        <w:tabs>
          <w:tab w:val="left" w:pos="9921"/>
        </w:tabs>
        <w:spacing w:before="0"/>
        <w:ind w:left="0" w:firstLine="0"/>
        <w:rPr>
          <w:rFonts w:ascii="Times New Roman" w:hAnsi="Times New Roman" w:cs="Times New Roman"/>
          <w:b/>
          <w:sz w:val="26"/>
          <w:szCs w:val="26"/>
        </w:rPr>
      </w:pPr>
    </w:p>
    <w:p w14:paraId="3E2502D5" w14:textId="77777777" w:rsidR="00CA5C17" w:rsidRPr="00CA5C17" w:rsidRDefault="00CA5C17" w:rsidP="00CA5C17">
      <w:pPr>
        <w:pStyle w:val="ConsPlusNormal"/>
        <w:widowControl/>
        <w:tabs>
          <w:tab w:val="left" w:pos="9921"/>
        </w:tabs>
        <w:spacing w:before="0"/>
        <w:ind w:left="0" w:firstLine="0"/>
        <w:rPr>
          <w:rFonts w:ascii="Times New Roman" w:hAnsi="Times New Roman" w:cs="Times New Roman"/>
          <w:b/>
          <w:sz w:val="26"/>
          <w:szCs w:val="26"/>
        </w:rPr>
      </w:pPr>
    </w:p>
    <w:p w14:paraId="2CEA67C4" w14:textId="77777777" w:rsidR="00C44F24" w:rsidRPr="00CA5C17" w:rsidRDefault="00C44F24" w:rsidP="00CA5C17">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ОБЛАСТЬ ДЕЙСТВИЯ</w:t>
      </w:r>
    </w:p>
    <w:p w14:paraId="379BA17F" w14:textId="77777777" w:rsidR="000D2327" w:rsidRPr="00CA5C17" w:rsidRDefault="000D2327" w:rsidP="00CA5C17">
      <w:pPr>
        <w:pStyle w:val="ConsPlusNormal"/>
        <w:widowControl/>
        <w:tabs>
          <w:tab w:val="left" w:pos="9921"/>
        </w:tabs>
        <w:spacing w:before="0"/>
        <w:ind w:left="0" w:firstLine="0"/>
        <w:rPr>
          <w:rFonts w:ascii="Times New Roman" w:hAnsi="Times New Roman" w:cs="Times New Roman"/>
          <w:b/>
          <w:sz w:val="26"/>
          <w:szCs w:val="26"/>
        </w:rPr>
      </w:pPr>
    </w:p>
    <w:p w14:paraId="688F5010" w14:textId="77777777" w:rsidR="00A12836" w:rsidRPr="00CA5C17" w:rsidRDefault="00A12836"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Положение обязательно для исполнения работникамиАО «Калининградгазификация», участвующими в процессе организации и осуществления закупочной деятельностиАО «Калининградгазификация».</w:t>
      </w:r>
    </w:p>
    <w:p w14:paraId="5CFF683A" w14:textId="77777777" w:rsidR="00A12836" w:rsidRPr="00CA5C17" w:rsidRDefault="00A12836"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Организационные, распорядительные и локальные нормативные документы,касающиеся порядка осуществления закупочной деятельности вАО «Калининградгазификация», не должны противоречить Положению.</w:t>
      </w:r>
    </w:p>
    <w:p w14:paraId="4D4E60EC" w14:textId="77777777" w:rsidR="00743373" w:rsidRPr="00CA5C17" w:rsidRDefault="00A12836" w:rsidP="00482E55">
      <w:pPr>
        <w:pStyle w:val="af6"/>
        <w:tabs>
          <w:tab w:val="left" w:pos="9921"/>
        </w:tabs>
        <w:spacing w:after="0" w:line="240" w:lineRule="auto"/>
        <w:ind w:left="0" w:firstLine="0"/>
        <w:jc w:val="both"/>
        <w:rPr>
          <w:sz w:val="26"/>
          <w:szCs w:val="26"/>
        </w:rPr>
      </w:pPr>
      <w:r w:rsidRPr="00CA5C17">
        <w:rPr>
          <w:sz w:val="26"/>
          <w:szCs w:val="26"/>
        </w:rPr>
        <w:t>Действие Положения не распространяется на закупки товаров, работ, услуг в соответствии с п</w:t>
      </w:r>
      <w:r w:rsidR="00D85905">
        <w:rPr>
          <w:sz w:val="26"/>
          <w:szCs w:val="26"/>
        </w:rPr>
        <w:t>унктом</w:t>
      </w:r>
      <w:r w:rsidRPr="00CA5C17">
        <w:rPr>
          <w:sz w:val="26"/>
          <w:szCs w:val="26"/>
        </w:rPr>
        <w:t xml:space="preserve"> 4 ст</w:t>
      </w:r>
      <w:r w:rsidR="00D85905">
        <w:rPr>
          <w:sz w:val="26"/>
          <w:szCs w:val="26"/>
        </w:rPr>
        <w:t>атьи</w:t>
      </w:r>
      <w:r w:rsidRPr="00CA5C17">
        <w:rPr>
          <w:sz w:val="26"/>
          <w:szCs w:val="26"/>
        </w:rPr>
        <w:t xml:space="preserve"> 1 Федерального закона от 18.07.2011 № 223-ФЗ«О закупках товаров, работ, услуг отдельными видами юридических лиц», в том числе на закупки товаров, работ, услуг</w:t>
      </w:r>
      <w:r w:rsidR="00BF1591" w:rsidRPr="00CA5C17">
        <w:rPr>
          <w:sz w:val="26"/>
          <w:szCs w:val="26"/>
        </w:rPr>
        <w:t xml:space="preserve"> у </w:t>
      </w:r>
      <w:r w:rsidR="009F69C9" w:rsidRPr="00CA5C17">
        <w:rPr>
          <w:sz w:val="26"/>
          <w:szCs w:val="26"/>
        </w:rPr>
        <w:t>указанных в части 2 статьи 1 Закона № 223-ФЗ</w:t>
      </w:r>
      <w:r w:rsidR="00BF1591" w:rsidRPr="00CA5C17">
        <w:rPr>
          <w:sz w:val="26"/>
          <w:szCs w:val="26"/>
        </w:rPr>
        <w:t xml:space="preserve"> </w:t>
      </w:r>
      <w:r w:rsidR="00BF1591" w:rsidRPr="00CA5C17">
        <w:rPr>
          <w:sz w:val="26"/>
          <w:szCs w:val="26"/>
        </w:rPr>
        <w:lastRenderedPageBreak/>
        <w:t>юридических лиц</w:t>
      </w:r>
      <w:r w:rsidRPr="00CA5C17">
        <w:rPr>
          <w:sz w:val="26"/>
          <w:szCs w:val="26"/>
        </w:rPr>
        <w:t>, которые признаются взаимозависимыми сАО «Калининградгазификация» лицами в соответствии с Налоговым кодексом Российской Федерации</w:t>
      </w:r>
      <w:r w:rsidR="001530EA" w:rsidRPr="00CA5C17">
        <w:rPr>
          <w:sz w:val="26"/>
          <w:szCs w:val="26"/>
        </w:rPr>
        <w:t>,</w:t>
      </w:r>
      <w:r w:rsidR="0035590D" w:rsidRPr="00CA5C17">
        <w:rPr>
          <w:sz w:val="26"/>
          <w:szCs w:val="26"/>
        </w:rPr>
        <w:t xml:space="preserve">у иных юридических лиц, которые признаются взаимозависимыми с ним лицами в соответствии с указанным </w:t>
      </w:r>
      <w:hyperlink r:id="rId8" w:history="1">
        <w:r w:rsidR="0035590D" w:rsidRPr="00CA5C17">
          <w:rPr>
            <w:color w:val="0000FF"/>
            <w:sz w:val="26"/>
            <w:szCs w:val="26"/>
          </w:rPr>
          <w:t>Кодексом</w:t>
        </w:r>
      </w:hyperlink>
      <w:r w:rsidR="0035590D" w:rsidRPr="00CA5C17">
        <w:rPr>
          <w:sz w:val="26"/>
          <w:szCs w:val="26"/>
        </w:rPr>
        <w:t xml:space="preserve">, если закупки осуществляются в целях обеспечения единого технологического процесса </w:t>
      </w:r>
      <w:r w:rsidRPr="00CA5C17">
        <w:rPr>
          <w:sz w:val="26"/>
          <w:szCs w:val="26"/>
        </w:rPr>
        <w:t xml:space="preserve">и перечень </w:t>
      </w:r>
      <w:r w:rsidR="00743373" w:rsidRPr="00CA5C17">
        <w:rPr>
          <w:sz w:val="26"/>
          <w:szCs w:val="26"/>
        </w:rPr>
        <w:t xml:space="preserve">предусмотренных настоящим пунктом юридических лиц </w:t>
      </w:r>
      <w:r w:rsidRPr="00CA5C17">
        <w:rPr>
          <w:sz w:val="26"/>
          <w:szCs w:val="26"/>
        </w:rPr>
        <w:t>определен  в Приложении №</w:t>
      </w:r>
      <w:r w:rsidR="00182AE8" w:rsidRPr="00CA5C17">
        <w:rPr>
          <w:sz w:val="26"/>
          <w:szCs w:val="26"/>
        </w:rPr>
        <w:t> </w:t>
      </w:r>
      <w:r w:rsidR="009F69C9" w:rsidRPr="00CA5C17">
        <w:rPr>
          <w:sz w:val="26"/>
          <w:szCs w:val="26"/>
        </w:rPr>
        <w:t>1</w:t>
      </w:r>
      <w:r w:rsidRPr="00CA5C17">
        <w:rPr>
          <w:sz w:val="26"/>
          <w:szCs w:val="26"/>
        </w:rPr>
        <w:t xml:space="preserve"> к настоящему Положению</w:t>
      </w:r>
      <w:r w:rsidR="00743373" w:rsidRPr="00CA5C17">
        <w:rPr>
          <w:sz w:val="26"/>
          <w:szCs w:val="26"/>
        </w:rPr>
        <w:t>.</w:t>
      </w:r>
    </w:p>
    <w:p w14:paraId="52E90E22" w14:textId="77777777" w:rsidR="00A12836" w:rsidRPr="00CA5C17" w:rsidRDefault="00A12836" w:rsidP="00AD0C81">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Положение также не регламентирует закупки, на которые не распространяются нормы Федерального закона от 18.07.2011 № 223-ФЗ«О закупках товаров, работ, услуг отдельными видами юридических лиц»</w:t>
      </w:r>
    </w:p>
    <w:p w14:paraId="51D0045E" w14:textId="77777777" w:rsidR="000D2327" w:rsidRPr="00CA5C17" w:rsidRDefault="000D2327" w:rsidP="00AD0C81">
      <w:pPr>
        <w:pStyle w:val="ConsPlusNormal"/>
        <w:widowControl/>
        <w:tabs>
          <w:tab w:val="left" w:pos="9921"/>
        </w:tabs>
        <w:spacing w:before="0"/>
        <w:ind w:left="0" w:firstLine="0"/>
        <w:rPr>
          <w:rFonts w:ascii="Times New Roman" w:hAnsi="Times New Roman" w:cs="Times New Roman"/>
          <w:b/>
          <w:sz w:val="26"/>
          <w:szCs w:val="26"/>
        </w:rPr>
      </w:pPr>
    </w:p>
    <w:p w14:paraId="34447812" w14:textId="77777777" w:rsidR="00C44F24" w:rsidRPr="00CA5C17" w:rsidRDefault="00C44F24" w:rsidP="00AD0C81">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ПЕРИОД ДЕЙСТВИЯ И ПОРЯДОК ВНЕСЕНИЯ ИЗМЕНЕНИЙ</w:t>
      </w:r>
    </w:p>
    <w:p w14:paraId="41BF0FEC" w14:textId="77777777" w:rsidR="000D2327" w:rsidRPr="00CA5C17" w:rsidRDefault="000D2327" w:rsidP="00AD0C81">
      <w:pPr>
        <w:pStyle w:val="ConsPlusNormal"/>
        <w:widowControl/>
        <w:tabs>
          <w:tab w:val="left" w:pos="9921"/>
        </w:tabs>
        <w:spacing w:before="0"/>
        <w:ind w:left="0" w:firstLine="0"/>
        <w:rPr>
          <w:rFonts w:ascii="Times New Roman" w:hAnsi="Times New Roman" w:cs="Times New Roman"/>
          <w:b/>
          <w:sz w:val="26"/>
          <w:szCs w:val="26"/>
        </w:rPr>
      </w:pPr>
    </w:p>
    <w:p w14:paraId="59D2B237" w14:textId="77777777" w:rsidR="00A12836" w:rsidRPr="00CA5C17" w:rsidRDefault="00A12836" w:rsidP="00AD0C81">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Положение является локальным нормативным документом постоянного действия.</w:t>
      </w:r>
    </w:p>
    <w:p w14:paraId="030BCDE3" w14:textId="77777777" w:rsidR="00C44F24" w:rsidRPr="00CA5C17" w:rsidRDefault="00A12836" w:rsidP="00AD0C81">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Положение утверждается, вводится в действие, изменяется и признается утратившим силу на основании решения Совета директоров </w:t>
      </w:r>
      <w:r w:rsidR="0066251F" w:rsidRPr="00CA5C17">
        <w:rPr>
          <w:rFonts w:ascii="Times New Roman" w:hAnsi="Times New Roman" w:cs="Times New Roman"/>
          <w:sz w:val="26"/>
          <w:szCs w:val="26"/>
        </w:rPr>
        <w:t>АО «Калининградгазификация</w:t>
      </w:r>
      <w:r w:rsidRPr="00CA5C17">
        <w:rPr>
          <w:rFonts w:ascii="Times New Roman" w:hAnsi="Times New Roman" w:cs="Times New Roman"/>
          <w:sz w:val="26"/>
          <w:szCs w:val="26"/>
        </w:rPr>
        <w:t>».</w:t>
      </w:r>
    </w:p>
    <w:p w14:paraId="76E63223" w14:textId="77777777" w:rsidR="00C44F24" w:rsidRPr="00CA5C17" w:rsidRDefault="00C44F24" w:rsidP="00AD0C81">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Инициаторами внесения изменений в Положение являются: отдел закупок</w:t>
      </w:r>
      <w:r w:rsidR="00B30A0B" w:rsidRPr="00CA5C17">
        <w:rPr>
          <w:rFonts w:ascii="Times New Roman" w:hAnsi="Times New Roman" w:cs="Times New Roman"/>
          <w:sz w:val="26"/>
          <w:szCs w:val="26"/>
        </w:rPr>
        <w:t>АО </w:t>
      </w:r>
      <w:r w:rsidR="009865F1" w:rsidRPr="00CA5C17">
        <w:rPr>
          <w:rFonts w:ascii="Times New Roman" w:hAnsi="Times New Roman" w:cs="Times New Roman"/>
          <w:sz w:val="26"/>
          <w:szCs w:val="26"/>
        </w:rPr>
        <w:t>«Калининградгазификация»,</w:t>
      </w:r>
      <w:r w:rsidRPr="00CA5C17">
        <w:rPr>
          <w:rFonts w:ascii="Times New Roman" w:hAnsi="Times New Roman" w:cs="Times New Roman"/>
          <w:sz w:val="26"/>
          <w:szCs w:val="26"/>
        </w:rPr>
        <w:t xml:space="preserve"> а также по согласованию с отделом закупок структурные подразделения </w:t>
      </w:r>
      <w:r w:rsidR="00A03CB8" w:rsidRPr="00CA5C17">
        <w:rPr>
          <w:rFonts w:ascii="Times New Roman" w:hAnsi="Times New Roman" w:cs="Times New Roman"/>
          <w:sz w:val="26"/>
          <w:szCs w:val="26"/>
        </w:rPr>
        <w:t>АО «Калининградгазификация»,</w:t>
      </w:r>
      <w:r w:rsidRPr="00CA5C17">
        <w:rPr>
          <w:rFonts w:ascii="Times New Roman" w:hAnsi="Times New Roman" w:cs="Times New Roman"/>
          <w:sz w:val="26"/>
          <w:szCs w:val="26"/>
        </w:rPr>
        <w:t xml:space="preserve"> участвующие в процессе организации и осуществления закупочной деятельности.</w:t>
      </w:r>
    </w:p>
    <w:p w14:paraId="781E5D27" w14:textId="77777777" w:rsidR="00A12836" w:rsidRPr="00CA5C17" w:rsidRDefault="00A12836" w:rsidP="00D8590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Если извещение о закупке и документация о закупке размещены до даты вступления в силу Положения или его изменений, проведение такой закупки и подведение ее итогов осуществляются в порядке, действовавшем на дату размещения извещения и документации о закупке.</w:t>
      </w:r>
    </w:p>
    <w:p w14:paraId="3FE89C6D" w14:textId="77777777" w:rsidR="00662DBE" w:rsidRPr="00CA5C17" w:rsidRDefault="00C44F24" w:rsidP="00D8590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Ответственность за внесение предложений по поддержанию Положения в актуальном состоянии возлагается на начальника отдела закупок</w:t>
      </w:r>
      <w:r w:rsidR="00A03CB8" w:rsidRPr="00CA5C17">
        <w:rPr>
          <w:rFonts w:ascii="Times New Roman" w:hAnsi="Times New Roman" w:cs="Times New Roman"/>
          <w:sz w:val="26"/>
          <w:szCs w:val="26"/>
        </w:rPr>
        <w:t>АО «Калининградгазификация»</w:t>
      </w:r>
      <w:r w:rsidRPr="00CA5C17">
        <w:rPr>
          <w:rFonts w:ascii="Times New Roman" w:hAnsi="Times New Roman" w:cs="Times New Roman"/>
          <w:sz w:val="26"/>
          <w:szCs w:val="26"/>
        </w:rPr>
        <w:t>.</w:t>
      </w:r>
    </w:p>
    <w:p w14:paraId="59C5D3CB" w14:textId="77777777" w:rsidR="00A97222" w:rsidRPr="00CA5C17" w:rsidRDefault="00A97222"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155AF68E" w14:textId="77777777" w:rsidR="00DF666B" w:rsidRPr="00CA5C17" w:rsidRDefault="00BC6A2B" w:rsidP="00482E55">
      <w:pPr>
        <w:pStyle w:val="ConsPlusNormal"/>
        <w:widowControl/>
        <w:tabs>
          <w:tab w:val="left" w:pos="9921"/>
        </w:tabs>
        <w:spacing w:before="0"/>
        <w:ind w:left="0" w:firstLine="0"/>
        <w:rPr>
          <w:rFonts w:ascii="Times New Roman" w:hAnsi="Times New Roman" w:cs="Times New Roman"/>
          <w:b/>
          <w:sz w:val="32"/>
          <w:szCs w:val="32"/>
        </w:rPr>
      </w:pPr>
      <w:r w:rsidRPr="00CA5C17">
        <w:rPr>
          <w:rFonts w:ascii="Times New Roman" w:hAnsi="Times New Roman" w:cs="Times New Roman"/>
          <w:b/>
          <w:sz w:val="32"/>
          <w:szCs w:val="32"/>
        </w:rPr>
        <w:lastRenderedPageBreak/>
        <w:t>1</w:t>
      </w:r>
      <w:r w:rsidR="006C1648" w:rsidRPr="00CA5C17">
        <w:rPr>
          <w:rFonts w:ascii="Times New Roman" w:hAnsi="Times New Roman" w:cs="Times New Roman"/>
          <w:b/>
          <w:sz w:val="32"/>
          <w:szCs w:val="32"/>
        </w:rPr>
        <w:t>.</w:t>
      </w:r>
      <w:r w:rsidR="00DF666B" w:rsidRPr="00CA5C17">
        <w:rPr>
          <w:rFonts w:ascii="Times New Roman" w:hAnsi="Times New Roman" w:cs="Times New Roman"/>
          <w:b/>
          <w:sz w:val="32"/>
          <w:szCs w:val="32"/>
        </w:rPr>
        <w:t>Т</w:t>
      </w:r>
      <w:r w:rsidR="00662DBE" w:rsidRPr="00CA5C17">
        <w:rPr>
          <w:rFonts w:ascii="Times New Roman" w:hAnsi="Times New Roman" w:cs="Times New Roman"/>
          <w:b/>
          <w:sz w:val="32"/>
          <w:szCs w:val="32"/>
        </w:rPr>
        <w:t>ЕРМИНЫ</w:t>
      </w:r>
      <w:r w:rsidR="00BC05D4" w:rsidRPr="00CA5C17">
        <w:rPr>
          <w:rFonts w:ascii="Times New Roman" w:hAnsi="Times New Roman" w:cs="Times New Roman"/>
          <w:b/>
          <w:sz w:val="32"/>
          <w:szCs w:val="32"/>
        </w:rPr>
        <w:t xml:space="preserve"> И </w:t>
      </w:r>
      <w:r w:rsidR="00662DBE" w:rsidRPr="00CA5C17">
        <w:rPr>
          <w:rFonts w:ascii="Times New Roman" w:hAnsi="Times New Roman" w:cs="Times New Roman"/>
          <w:b/>
          <w:sz w:val="32"/>
          <w:szCs w:val="32"/>
        </w:rPr>
        <w:t>ОПРЕДЕЛЕНИЯ</w:t>
      </w:r>
    </w:p>
    <w:p w14:paraId="5DB156F6" w14:textId="77777777" w:rsidR="00820704" w:rsidRPr="00CA5C17" w:rsidRDefault="00820704" w:rsidP="00482E55">
      <w:pPr>
        <w:pStyle w:val="ConsPlusNormal"/>
        <w:widowControl/>
        <w:tabs>
          <w:tab w:val="left" w:pos="9921"/>
        </w:tabs>
        <w:spacing w:before="0"/>
        <w:ind w:left="0" w:firstLine="0"/>
        <w:rPr>
          <w:rFonts w:ascii="Times New Roman" w:hAnsi="Times New Roman" w:cs="Times New Roman"/>
          <w:b/>
          <w:sz w:val="26"/>
          <w:szCs w:val="26"/>
        </w:rPr>
      </w:pPr>
    </w:p>
    <w:p w14:paraId="7762101A" w14:textId="77777777" w:rsidR="009D29ED" w:rsidRPr="00CA5C17" w:rsidRDefault="009D29ED" w:rsidP="00482E55">
      <w:pPr>
        <w:pStyle w:val="ConsPlusNormal"/>
        <w:widowControl/>
        <w:tabs>
          <w:tab w:val="left" w:pos="9921"/>
        </w:tabs>
        <w:spacing w:before="0"/>
        <w:ind w:left="0" w:firstLine="0"/>
        <w:rPr>
          <w:rFonts w:ascii="Times New Roman" w:hAnsi="Times New Roman" w:cs="Times New Roman"/>
          <w:b/>
          <w:sz w:val="26"/>
          <w:szCs w:val="26"/>
        </w:rPr>
      </w:pPr>
    </w:p>
    <w:p w14:paraId="0810B580" w14:textId="77777777" w:rsidR="0066251F" w:rsidRPr="00CA5C17" w:rsidRDefault="0066251F"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b/>
          <w:i/>
          <w:sz w:val="26"/>
          <w:szCs w:val="26"/>
        </w:rPr>
        <w:t>АЛЬТЕРНАТИВНЫЙ ПОСТАВЩИК</w:t>
      </w:r>
      <w:r w:rsidR="00D85905">
        <w:rPr>
          <w:rFonts w:ascii="Times New Roman" w:hAnsi="Times New Roman" w:cs="Times New Roman"/>
          <w:b/>
          <w:i/>
          <w:sz w:val="26"/>
          <w:szCs w:val="26"/>
        </w:rPr>
        <w:t xml:space="preserve"> - </w:t>
      </w:r>
      <w:r w:rsidRPr="00CA5C17">
        <w:rPr>
          <w:rFonts w:ascii="Times New Roman" w:hAnsi="Times New Roman" w:cs="Times New Roman"/>
          <w:sz w:val="26"/>
          <w:szCs w:val="26"/>
        </w:rPr>
        <w:t>поставщик, исполнитель, подрядчик</w:t>
      </w:r>
      <w:r w:rsidR="00E9788E" w:rsidRPr="00CA5C17">
        <w:rPr>
          <w:rFonts w:ascii="Times New Roman" w:hAnsi="Times New Roman" w:cs="Times New Roman"/>
          <w:sz w:val="26"/>
          <w:szCs w:val="26"/>
        </w:rPr>
        <w:t>,</w:t>
      </w:r>
      <w:r w:rsidRPr="00CA5C17">
        <w:rPr>
          <w:rFonts w:ascii="Times New Roman" w:hAnsi="Times New Roman" w:cs="Times New Roman"/>
          <w:sz w:val="26"/>
          <w:szCs w:val="26"/>
        </w:rPr>
        <w:t xml:space="preserve"> отвечающий всем квалификационным требованиям, предъявляемым Обществом к потенциальному участнику закупочной процедуры.</w:t>
      </w:r>
    </w:p>
    <w:p w14:paraId="040FB350" w14:textId="77777777" w:rsidR="000F06E9" w:rsidRPr="00CA5C17" w:rsidRDefault="00D14963" w:rsidP="00482E55">
      <w:pPr>
        <w:pStyle w:val="ConsPlusNormal"/>
        <w:widowControl/>
        <w:tabs>
          <w:tab w:val="left" w:pos="9921"/>
        </w:tabs>
        <w:ind w:left="0" w:firstLine="0"/>
        <w:rPr>
          <w:rFonts w:ascii="Times New Roman" w:hAnsi="Times New Roman" w:cs="Times New Roman"/>
          <w:i/>
          <w:sz w:val="26"/>
          <w:szCs w:val="26"/>
        </w:rPr>
      </w:pPr>
      <w:r w:rsidRPr="00CA5C17">
        <w:rPr>
          <w:rFonts w:ascii="Times New Roman" w:hAnsi="Times New Roman" w:cs="Times New Roman"/>
          <w:b/>
          <w:i/>
          <w:sz w:val="26"/>
          <w:szCs w:val="26"/>
        </w:rPr>
        <w:t>А</w:t>
      </w:r>
      <w:r w:rsidR="00F058B8" w:rsidRPr="00CA5C17">
        <w:rPr>
          <w:rFonts w:ascii="Times New Roman" w:hAnsi="Times New Roman" w:cs="Times New Roman"/>
          <w:b/>
          <w:i/>
          <w:sz w:val="26"/>
          <w:szCs w:val="26"/>
        </w:rPr>
        <w:t>УКЦИОН</w:t>
      </w:r>
      <w:r w:rsidR="00ED0E3D" w:rsidRPr="00CA5C17">
        <w:rPr>
          <w:rFonts w:ascii="Times New Roman" w:hAnsi="Times New Roman" w:cs="Times New Roman"/>
          <w:b/>
          <w:i/>
          <w:sz w:val="26"/>
          <w:szCs w:val="26"/>
        </w:rPr>
        <w:t xml:space="preserve"> - </w:t>
      </w:r>
      <w:r w:rsidR="000F06E9" w:rsidRPr="00CA5C17">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14:paraId="695EC64C" w14:textId="77777777" w:rsidR="00C67408" w:rsidRPr="00CA5C17" w:rsidRDefault="000F06E9"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заключитьдоговор.</w:t>
      </w:r>
    </w:p>
    <w:p w14:paraId="73EA4153"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Д</w:t>
      </w:r>
      <w:r w:rsidR="00F058B8" w:rsidRPr="00CA5C17">
        <w:rPr>
          <w:rFonts w:ascii="Times New Roman" w:hAnsi="Times New Roman" w:cs="Times New Roman"/>
          <w:b/>
          <w:i/>
          <w:sz w:val="26"/>
          <w:szCs w:val="26"/>
        </w:rPr>
        <w:t>ЕНЬ</w:t>
      </w:r>
      <w:r w:rsidRPr="00CA5C17">
        <w:rPr>
          <w:rFonts w:ascii="Times New Roman" w:hAnsi="Times New Roman" w:cs="Times New Roman"/>
          <w:sz w:val="26"/>
          <w:szCs w:val="26"/>
        </w:rPr>
        <w:t>-календарный день</w:t>
      </w:r>
      <w:r w:rsidR="002C385E" w:rsidRPr="00CA5C17">
        <w:rPr>
          <w:rFonts w:ascii="Times New Roman" w:hAnsi="Times New Roman" w:cs="Times New Roman"/>
          <w:sz w:val="26"/>
          <w:szCs w:val="26"/>
        </w:rPr>
        <w:t>, если в Положении прямо не указано на рабочий день.</w:t>
      </w:r>
    </w:p>
    <w:p w14:paraId="7CD906AF" w14:textId="77777777" w:rsidR="00170958" w:rsidRPr="00CA5C17" w:rsidRDefault="0071068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Д</w:t>
      </w:r>
      <w:r w:rsidR="00F058B8" w:rsidRPr="00CA5C17">
        <w:rPr>
          <w:rFonts w:ascii="Times New Roman" w:hAnsi="Times New Roman" w:cs="Times New Roman"/>
          <w:b/>
          <w:i/>
          <w:sz w:val="26"/>
          <w:szCs w:val="26"/>
        </w:rPr>
        <w:t>ОГОВОР</w:t>
      </w:r>
      <w:r w:rsidR="00170958" w:rsidRPr="00CA5C17">
        <w:rPr>
          <w:rFonts w:ascii="Times New Roman" w:hAnsi="Times New Roman" w:cs="Times New Roman"/>
          <w:sz w:val="26"/>
          <w:szCs w:val="26"/>
        </w:rPr>
        <w:t xml:space="preserve">- соглашение двух или нескольких лиц об установлении, изменении или прекращении гражданских прав и обязанностей. </w:t>
      </w:r>
    </w:p>
    <w:p w14:paraId="2CE25964" w14:textId="77777777" w:rsidR="00170958" w:rsidRPr="00CA5C17" w:rsidRDefault="00170958"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w:t>
      </w:r>
      <w:r w:rsidR="00F65394" w:rsidRPr="00CA5C17">
        <w:rPr>
          <w:rFonts w:ascii="Times New Roman" w:hAnsi="Times New Roman" w:cs="Times New Roman"/>
          <w:i/>
          <w:sz w:val="26"/>
          <w:szCs w:val="26"/>
        </w:rPr>
        <w:t xml:space="preserve"> д</w:t>
      </w:r>
      <w:r w:rsidRPr="00CA5C17">
        <w:rPr>
          <w:rFonts w:ascii="Times New Roman" w:hAnsi="Times New Roman" w:cs="Times New Roman"/>
          <w:i/>
          <w:sz w:val="26"/>
          <w:szCs w:val="26"/>
        </w:rPr>
        <w:t>ляцелей настоящего документа под договором также понимаются все приложения, дополнительные соглашения, иные документы, которые подписываются дополнительно к договору и устанавливают, изменяют или прекращают права иобязанности сторон либо конкретизируют какие-либо условия договора.</w:t>
      </w:r>
    </w:p>
    <w:p w14:paraId="028C27E0" w14:textId="77777777" w:rsidR="0091062E" w:rsidRPr="00CA5C17" w:rsidRDefault="00170958"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ДОКУМЕНТАЦИЯ О ЗАКУПКЕ</w:t>
      </w:r>
      <w:r w:rsidR="00D85905">
        <w:rPr>
          <w:rFonts w:ascii="Times New Roman" w:hAnsi="Times New Roman" w:cs="Times New Roman"/>
          <w:b/>
          <w:i/>
          <w:sz w:val="26"/>
          <w:szCs w:val="26"/>
        </w:rPr>
        <w:t xml:space="preserve"> - </w:t>
      </w:r>
      <w:r w:rsidR="0091062E" w:rsidRPr="00CA5C17">
        <w:rPr>
          <w:rFonts w:ascii="Times New Roman" w:hAnsi="Times New Roman" w:cs="Times New Roman"/>
          <w:sz w:val="26"/>
          <w:szCs w:val="26"/>
        </w:rPr>
        <w:t>документ (комплект документов), предоставляющий заинтересованным лицам всю необходимую и достаточную информацию для участия в процедуре конкурентной закупки.</w:t>
      </w:r>
    </w:p>
    <w:p w14:paraId="55E267FB" w14:textId="77777777" w:rsidR="00170958" w:rsidRPr="00CA5C17" w:rsidRDefault="0091062E"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 Термин «Документация о закупке» может конкретизироваться в зависимости от способа закупки: «Конкурсная документация», «Аукционная документация», «Документация о запросе оферт», «Документация о запросе цен» и т.п.</w:t>
      </w:r>
    </w:p>
    <w:p w14:paraId="69BBFD72" w14:textId="77777777" w:rsidR="009A7933" w:rsidRPr="00CA5C17" w:rsidRDefault="00DF666B" w:rsidP="00482E55">
      <w:pPr>
        <w:tabs>
          <w:tab w:val="left" w:pos="9921"/>
        </w:tabs>
        <w:autoSpaceDE w:val="0"/>
        <w:autoSpaceDN w:val="0"/>
        <w:adjustRightInd w:val="0"/>
        <w:ind w:left="0" w:firstLine="0"/>
        <w:rPr>
          <w:rFonts w:ascii="Times New Roman" w:hAnsi="Times New Roman" w:cs="Times New Roman"/>
          <w:sz w:val="26"/>
          <w:szCs w:val="26"/>
        </w:rPr>
      </w:pPr>
      <w:r w:rsidRPr="00CA5C17">
        <w:rPr>
          <w:rFonts w:ascii="Times New Roman" w:hAnsi="Times New Roman" w:cs="Times New Roman"/>
          <w:b/>
          <w:i/>
          <w:sz w:val="26"/>
          <w:szCs w:val="26"/>
        </w:rPr>
        <w:t>Е</w:t>
      </w:r>
      <w:r w:rsidR="00F058B8" w:rsidRPr="00CA5C17">
        <w:rPr>
          <w:rFonts w:ascii="Times New Roman" w:hAnsi="Times New Roman" w:cs="Times New Roman"/>
          <w:b/>
          <w:i/>
          <w:sz w:val="26"/>
          <w:szCs w:val="26"/>
        </w:rPr>
        <w:t xml:space="preserve">ДИНАЯ ИНФОРМАЦИОННАЯ СИСТЕМА </w:t>
      </w:r>
      <w:r w:rsidR="004B644C" w:rsidRPr="00CA5C17">
        <w:rPr>
          <w:rFonts w:ascii="Times New Roman" w:hAnsi="Times New Roman" w:cs="Times New Roman"/>
          <w:b/>
          <w:i/>
          <w:sz w:val="26"/>
          <w:szCs w:val="26"/>
        </w:rPr>
        <w:t>(ЕИС)</w:t>
      </w:r>
      <w:r w:rsidR="0035125C" w:rsidRPr="00CA5C17">
        <w:rPr>
          <w:rFonts w:ascii="Times New Roman" w:hAnsi="Times New Roman" w:cs="Times New Roman"/>
          <w:b/>
          <w:i/>
          <w:sz w:val="26"/>
          <w:szCs w:val="26"/>
        </w:rPr>
        <w:t>-</w:t>
      </w:r>
      <w:r w:rsidR="0035125C" w:rsidRPr="00CA5C17">
        <w:rPr>
          <w:rFonts w:ascii="Times New Roman" w:hAnsi="Times New Roman" w:cs="Times New Roman"/>
          <w:sz w:val="26"/>
          <w:szCs w:val="26"/>
        </w:rPr>
        <w:t>совокупность содержащейся в базах данных информации, определяемой Федеральным законом от 18.07.2011 № 223</w:t>
      </w:r>
      <w:r w:rsidR="0035125C" w:rsidRPr="00CA5C17">
        <w:rPr>
          <w:rFonts w:ascii="MS Mincho" w:eastAsia="MS Mincho" w:hAnsi="MS Mincho" w:cs="MS Mincho" w:hint="eastAsia"/>
          <w:sz w:val="26"/>
          <w:szCs w:val="26"/>
        </w:rPr>
        <w:t>‑</w:t>
      </w:r>
      <w:r w:rsidR="0035125C" w:rsidRPr="00CA5C17">
        <w:rPr>
          <w:rFonts w:ascii="Times New Roman" w:hAnsi="Times New Roman" w:cs="Times New Roman"/>
          <w:sz w:val="26"/>
          <w:szCs w:val="26"/>
        </w:rPr>
        <w:t xml:space="preserve">ФЗ «О закупках товаров, работ, услуг отдельными видами юридических лиц» и технических средств, обеспечивающих ее формирование, обработку и хранение, а также предоставление такой информации с использованием функционала официального сайта </w:t>
      </w:r>
      <w:r w:rsidR="00890DAF" w:rsidRPr="00CA5C17">
        <w:rPr>
          <w:rFonts w:ascii="Times New Roman" w:hAnsi="Times New Roman" w:cs="Times New Roman"/>
          <w:sz w:val="26"/>
          <w:szCs w:val="26"/>
        </w:rPr>
        <w:t xml:space="preserve">единой информационной системы </w:t>
      </w:r>
      <w:r w:rsidR="00A024AE" w:rsidRPr="00CA5C17">
        <w:rPr>
          <w:rFonts w:ascii="Times New Roman" w:hAnsi="Times New Roman" w:cs="Times New Roman"/>
          <w:sz w:val="26"/>
          <w:szCs w:val="26"/>
        </w:rPr>
        <w:t xml:space="preserve"> в информационно-телекоммуникационной сети "Интернет"  </w:t>
      </w:r>
      <w:r w:rsidRPr="00CA5C17">
        <w:rPr>
          <w:rFonts w:ascii="Times New Roman" w:hAnsi="Times New Roman" w:cs="Times New Roman"/>
          <w:sz w:val="26"/>
          <w:szCs w:val="26"/>
        </w:rPr>
        <w:t>(</w:t>
      </w:r>
      <w:hyperlink r:id="rId9" w:history="1">
        <w:r w:rsidR="00541708" w:rsidRPr="00CA5C17">
          <w:rPr>
            <w:rStyle w:val="a3"/>
            <w:rFonts w:ascii="Times New Roman" w:hAnsi="Times New Roman" w:cs="Times New Roman"/>
            <w:color w:val="auto"/>
            <w:sz w:val="26"/>
            <w:szCs w:val="26"/>
          </w:rPr>
          <w:t>http://www.zakupki.gov.ru</w:t>
        </w:r>
      </w:hyperlink>
      <w:r w:rsidRPr="00CA5C17">
        <w:rPr>
          <w:rFonts w:ascii="Times New Roman" w:hAnsi="Times New Roman" w:cs="Times New Roman"/>
          <w:sz w:val="26"/>
          <w:szCs w:val="26"/>
        </w:rPr>
        <w:t>).</w:t>
      </w:r>
    </w:p>
    <w:p w14:paraId="6BF6F985" w14:textId="77777777" w:rsidR="002F66F4" w:rsidRPr="00CA5C17" w:rsidRDefault="00647CF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ЗАКАЗЧИК</w:t>
      </w:r>
      <w:r w:rsidRPr="00CA5C17">
        <w:rPr>
          <w:rFonts w:ascii="Times New Roman" w:hAnsi="Times New Roman" w:cs="Times New Roman"/>
          <w:sz w:val="26"/>
          <w:szCs w:val="26"/>
        </w:rPr>
        <w:t xml:space="preserve"> - АО «Калининградгазификация»</w:t>
      </w:r>
      <w:r w:rsidR="007A18DC" w:rsidRPr="00CA5C17">
        <w:rPr>
          <w:rFonts w:ascii="Times New Roman" w:hAnsi="Times New Roman" w:cs="Times New Roman"/>
          <w:sz w:val="26"/>
          <w:szCs w:val="26"/>
        </w:rPr>
        <w:t>.</w:t>
      </w:r>
    </w:p>
    <w:p w14:paraId="7CCF4DDC" w14:textId="77777777" w:rsidR="00D504B0" w:rsidRPr="00CA5C17" w:rsidRDefault="00D504B0"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ЗАКРЫТАЯ</w:t>
      </w:r>
      <w:r w:rsidR="009A7933" w:rsidRPr="00CA5C17">
        <w:rPr>
          <w:rFonts w:ascii="Times New Roman" w:hAnsi="Times New Roman" w:cs="Times New Roman"/>
          <w:b/>
          <w:i/>
          <w:sz w:val="26"/>
          <w:szCs w:val="26"/>
        </w:rPr>
        <w:t xml:space="preserve"> ПРОЦЕДУРА</w:t>
      </w:r>
      <w:r w:rsidRPr="00CA5C17">
        <w:rPr>
          <w:rFonts w:ascii="Times New Roman" w:hAnsi="Times New Roman" w:cs="Times New Roman"/>
          <w:b/>
          <w:i/>
          <w:sz w:val="26"/>
          <w:szCs w:val="26"/>
        </w:rPr>
        <w:t xml:space="preserve"> ЗАКУП</w:t>
      </w:r>
      <w:r w:rsidR="00182AE8" w:rsidRPr="00CA5C17">
        <w:rPr>
          <w:rFonts w:ascii="Times New Roman" w:hAnsi="Times New Roman" w:cs="Times New Roman"/>
          <w:b/>
          <w:i/>
          <w:sz w:val="26"/>
          <w:szCs w:val="26"/>
        </w:rPr>
        <w:t>К</w:t>
      </w:r>
      <w:r w:rsidR="009A7933" w:rsidRPr="00CA5C17">
        <w:rPr>
          <w:rFonts w:ascii="Times New Roman" w:hAnsi="Times New Roman" w:cs="Times New Roman"/>
          <w:b/>
          <w:i/>
          <w:sz w:val="26"/>
          <w:szCs w:val="26"/>
        </w:rPr>
        <w:t>И</w:t>
      </w:r>
      <w:r w:rsidR="00125666" w:rsidRPr="00CA5C17">
        <w:rPr>
          <w:rFonts w:ascii="Times New Roman" w:hAnsi="Times New Roman" w:cs="Times New Roman"/>
          <w:sz w:val="26"/>
          <w:szCs w:val="26"/>
        </w:rPr>
        <w:t xml:space="preserve">- </w:t>
      </w:r>
      <w:r w:rsidR="0091062E" w:rsidRPr="00CA5C17">
        <w:rPr>
          <w:rFonts w:ascii="Times New Roman" w:hAnsi="Times New Roman" w:cs="Times New Roman"/>
          <w:sz w:val="26"/>
          <w:szCs w:val="26"/>
        </w:rPr>
        <w:t>процедура закупки, информация о которой не подлежит публикации в открытых источниках информации в соответствии с действующим законодательством РФ и настоящим Положением и в которой могут принять участие только специально приглашенные Поставщики.</w:t>
      </w:r>
    </w:p>
    <w:p w14:paraId="37EAFC84" w14:textId="77777777" w:rsidR="009A7933" w:rsidRPr="00CA5C17" w:rsidRDefault="00EB7193" w:rsidP="00482E55">
      <w:pPr>
        <w:tabs>
          <w:tab w:val="left" w:pos="9921"/>
        </w:tabs>
        <w:ind w:left="0" w:firstLine="0"/>
        <w:rPr>
          <w:rFonts w:ascii="Times New Roman" w:hAnsi="Times New Roman" w:cs="Times New Roman"/>
          <w:sz w:val="26"/>
          <w:szCs w:val="26"/>
        </w:rPr>
      </w:pPr>
      <w:r w:rsidRPr="00CA5C17">
        <w:rPr>
          <w:rFonts w:ascii="Times New Roman" w:eastAsia="Times New Roman" w:hAnsi="Times New Roman" w:cs="Times New Roman"/>
          <w:b/>
          <w:i/>
          <w:sz w:val="26"/>
          <w:szCs w:val="26"/>
          <w:lang w:eastAsia="ru-RU"/>
        </w:rPr>
        <w:lastRenderedPageBreak/>
        <w:t>ЗАКУПКА (ПРОЦЕДУРА ЗАКУПКИ)</w:t>
      </w:r>
      <w:r w:rsidRPr="00CA5C17">
        <w:rPr>
          <w:rFonts w:ascii="Times New Roman" w:eastAsia="Times New Roman" w:hAnsi="Times New Roman" w:cs="Times New Roman"/>
          <w:sz w:val="26"/>
          <w:szCs w:val="26"/>
          <w:lang w:eastAsia="ru-RU"/>
        </w:rPr>
        <w:t xml:space="preserve">- последовательность действий, осуществляемых в соответствии с Положением </w:t>
      </w:r>
      <w:r w:rsidR="007B220D" w:rsidRPr="00CA5C17">
        <w:rPr>
          <w:rFonts w:ascii="Times New Roman" w:eastAsia="Times New Roman" w:hAnsi="Times New Roman" w:cs="Times New Roman"/>
          <w:sz w:val="26"/>
          <w:szCs w:val="26"/>
          <w:lang w:eastAsia="ru-RU"/>
        </w:rPr>
        <w:t xml:space="preserve">АО «Калининградгазификация» </w:t>
      </w:r>
      <w:r w:rsidRPr="00CA5C17">
        <w:rPr>
          <w:rFonts w:ascii="Times New Roman" w:eastAsia="Times New Roman" w:hAnsi="Times New Roman" w:cs="Times New Roman"/>
          <w:sz w:val="26"/>
          <w:szCs w:val="26"/>
          <w:lang w:eastAsia="ru-RU"/>
        </w:rPr>
        <w:t>«О закупке товаров, работ, услуг»и документацией о закупке (при ее наличии) с целью заключения договора между Заказчиком и Поставщиком для удовлетворения потребности</w:t>
      </w:r>
      <w:r w:rsidR="00925392" w:rsidRPr="00CA5C17">
        <w:rPr>
          <w:rFonts w:ascii="Times New Roman" w:eastAsia="Times New Roman" w:hAnsi="Times New Roman" w:cs="Times New Roman"/>
          <w:sz w:val="26"/>
          <w:szCs w:val="26"/>
          <w:lang w:eastAsia="ru-RU"/>
        </w:rPr>
        <w:t xml:space="preserve"> Заказчика</w:t>
      </w:r>
      <w:r w:rsidRPr="00CA5C17">
        <w:rPr>
          <w:rFonts w:ascii="Times New Roman" w:eastAsia="Times New Roman" w:hAnsi="Times New Roman" w:cs="Times New Roman"/>
          <w:sz w:val="26"/>
          <w:szCs w:val="26"/>
          <w:lang w:eastAsia="ru-RU"/>
        </w:rPr>
        <w:t>.</w:t>
      </w:r>
    </w:p>
    <w:p w14:paraId="4CE616B7" w14:textId="77777777" w:rsidR="003F5677" w:rsidRPr="00CA5C17" w:rsidRDefault="000062FE"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ЗАКУПКА У ЕДИНСТВЕННОГО ПОСТАВЩИКА</w:t>
      </w:r>
      <w:r w:rsidRPr="00CA5C17">
        <w:rPr>
          <w:rFonts w:ascii="Times New Roman" w:hAnsi="Times New Roman" w:cs="Times New Roman"/>
          <w:sz w:val="26"/>
          <w:szCs w:val="26"/>
        </w:rPr>
        <w:t xml:space="preserve"> - </w:t>
      </w:r>
      <w:r w:rsidR="00530625" w:rsidRPr="00CA5C17">
        <w:rPr>
          <w:rFonts w:ascii="Times New Roman" w:hAnsi="Times New Roman" w:cs="Times New Roman"/>
          <w:sz w:val="26"/>
          <w:szCs w:val="26"/>
        </w:rPr>
        <w:t>неконкурентный способзакупки, предусматривающий заключение договора с конкретным Поставщиком.</w:t>
      </w:r>
    </w:p>
    <w:p w14:paraId="32023E40" w14:textId="77777777" w:rsidR="003F5677" w:rsidRPr="00CA5C17" w:rsidRDefault="000062FE" w:rsidP="00482E55">
      <w:pPr>
        <w:pStyle w:val="ConsPlusNormal"/>
        <w:widowControl/>
        <w:tabs>
          <w:tab w:val="left" w:pos="9921"/>
        </w:tabs>
        <w:ind w:left="0" w:firstLine="0"/>
        <w:rPr>
          <w:rFonts w:ascii="Times New Roman" w:hAnsi="Times New Roman" w:cs="Times New Roman"/>
          <w:b/>
          <w:i/>
          <w:sz w:val="26"/>
          <w:szCs w:val="26"/>
        </w:rPr>
      </w:pPr>
      <w:r w:rsidRPr="00CA5C17">
        <w:rPr>
          <w:rFonts w:ascii="Times New Roman" w:hAnsi="Times New Roman" w:cs="Times New Roman"/>
          <w:b/>
          <w:i/>
          <w:sz w:val="26"/>
          <w:szCs w:val="26"/>
        </w:rPr>
        <w:t>ЗАКУПКА У ЕДИНСТВЕННОГО УЧАСТНИКА КОНКУРЕНТНОЙ ЗАКУПКИ</w:t>
      </w:r>
      <w:r w:rsidR="00001A6A" w:rsidRPr="00CA5C17">
        <w:rPr>
          <w:rFonts w:ascii="Times New Roman" w:hAnsi="Times New Roman" w:cs="Times New Roman"/>
          <w:b/>
          <w:i/>
          <w:sz w:val="26"/>
          <w:szCs w:val="26"/>
        </w:rPr>
        <w:t>-</w:t>
      </w:r>
      <w:r w:rsidR="00E307D9" w:rsidRPr="00CA5C17">
        <w:rPr>
          <w:rFonts w:ascii="Times New Roman" w:hAnsi="Times New Roman" w:cs="Times New Roman"/>
          <w:sz w:val="26"/>
          <w:szCs w:val="26"/>
        </w:rPr>
        <w:t>вариант завершения конкурентной процедуры закупки в случае, если только одна заявка признана соответствующей требованиям, установленным в документации о закупке.</w:t>
      </w:r>
    </w:p>
    <w:p w14:paraId="1B1AF9F0" w14:textId="77777777" w:rsidR="00925392" w:rsidRPr="00CA5C17" w:rsidRDefault="0090686F"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ЗАКУПОЧНАЯ ДЕЯТЕЛЬНОСТЬ</w:t>
      </w:r>
      <w:r w:rsidRPr="00CA5C17">
        <w:rPr>
          <w:rFonts w:ascii="Times New Roman" w:hAnsi="Times New Roman" w:cs="Times New Roman"/>
          <w:sz w:val="26"/>
          <w:szCs w:val="26"/>
        </w:rPr>
        <w:t xml:space="preserve"> - </w:t>
      </w:r>
      <w:r w:rsidR="00676180" w:rsidRPr="00CA5C17">
        <w:rPr>
          <w:rFonts w:ascii="Times New Roman" w:hAnsi="Times New Roman" w:cs="Times New Roman"/>
          <w:sz w:val="26"/>
          <w:szCs w:val="26"/>
        </w:rPr>
        <w:t>деятельность по удовлетворению потребности в продукции, включающая проверку Поставщиков, планирование закупок, подготовку,объявление и проведение процедуры закупки, заключение по результатам закупки договора и мониторинг его исполнения, составление отчетности о закупочной деятельности.</w:t>
      </w:r>
    </w:p>
    <w:p w14:paraId="74F33A1C" w14:textId="77777777" w:rsidR="00627B31" w:rsidRPr="00CA5C17" w:rsidRDefault="009E4E55"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w:t>
      </w:r>
      <w:r w:rsidR="00A25F5D" w:rsidRPr="00CA5C17">
        <w:rPr>
          <w:rFonts w:ascii="Times New Roman" w:hAnsi="Times New Roman" w:cs="Times New Roman"/>
          <w:b/>
          <w:i/>
          <w:sz w:val="26"/>
          <w:szCs w:val="26"/>
        </w:rPr>
        <w:t>АКУПОЧНАЯ КОМИССИЯ</w:t>
      </w:r>
      <w:r w:rsidR="00001A6A" w:rsidRPr="00CA5C17">
        <w:rPr>
          <w:rFonts w:ascii="Times New Roman" w:hAnsi="Times New Roman" w:cs="Times New Roman"/>
          <w:b/>
          <w:i/>
          <w:sz w:val="26"/>
          <w:szCs w:val="26"/>
        </w:rPr>
        <w:t xml:space="preserve"> - </w:t>
      </w:r>
      <w:r w:rsidR="00A91F27" w:rsidRPr="00CA5C17">
        <w:rPr>
          <w:rFonts w:ascii="Times New Roman" w:hAnsi="Times New Roman" w:cs="Times New Roman"/>
          <w:sz w:val="26"/>
          <w:szCs w:val="26"/>
        </w:rPr>
        <w:t>единый коллегиальный орган, формируемый</w:t>
      </w:r>
      <w:r w:rsidR="001A619A" w:rsidRPr="00CA5C17">
        <w:rPr>
          <w:rFonts w:ascii="Times New Roman" w:hAnsi="Times New Roman" w:cs="Times New Roman"/>
          <w:sz w:val="26"/>
          <w:szCs w:val="26"/>
        </w:rPr>
        <w:t>АО «Калининградгазификация»</w:t>
      </w:r>
      <w:r w:rsidR="00A91F27" w:rsidRPr="00CA5C17">
        <w:rPr>
          <w:rFonts w:ascii="Times New Roman" w:hAnsi="Times New Roman" w:cs="Times New Roman"/>
          <w:sz w:val="26"/>
          <w:szCs w:val="26"/>
        </w:rPr>
        <w:t>, участвующий в процедуре организации и осуществления закупочной деятельности, в том числе осуществляющий проведение закупок любым способом, предусмотренным Положением, и действующий согласно полномочиям, определенным локальными нормативными документами</w:t>
      </w:r>
      <w:r w:rsidR="001A619A" w:rsidRPr="00CA5C17">
        <w:rPr>
          <w:rFonts w:ascii="Times New Roman" w:hAnsi="Times New Roman" w:cs="Times New Roman"/>
          <w:sz w:val="26"/>
          <w:szCs w:val="26"/>
        </w:rPr>
        <w:t>АО «Калининградгазификация»</w:t>
      </w:r>
      <w:r w:rsidR="00A91F27" w:rsidRPr="00CA5C17">
        <w:rPr>
          <w:rFonts w:ascii="Times New Roman" w:hAnsi="Times New Roman" w:cs="Times New Roman"/>
          <w:sz w:val="26"/>
          <w:szCs w:val="26"/>
        </w:rPr>
        <w:t>.</w:t>
      </w:r>
    </w:p>
    <w:p w14:paraId="320940C7" w14:textId="77777777" w:rsidR="00001A6A" w:rsidRPr="00CA5C17" w:rsidRDefault="00C8581D" w:rsidP="00482E55">
      <w:pPr>
        <w:pStyle w:val="ConsPlusNormal"/>
        <w:widowControl/>
        <w:tabs>
          <w:tab w:val="left" w:pos="9921"/>
        </w:tabs>
        <w:ind w:left="0" w:firstLine="0"/>
        <w:rPr>
          <w:rFonts w:ascii="Times New Roman" w:hAnsi="Times New Roman" w:cs="Times New Roman"/>
          <w:b/>
          <w:i/>
          <w:sz w:val="26"/>
          <w:szCs w:val="26"/>
        </w:rPr>
      </w:pPr>
      <w:r w:rsidRPr="00CA5C17">
        <w:rPr>
          <w:rFonts w:ascii="Times New Roman" w:hAnsi="Times New Roman" w:cs="Times New Roman"/>
          <w:b/>
          <w:i/>
          <w:sz w:val="26"/>
          <w:szCs w:val="26"/>
        </w:rPr>
        <w:t>ЗАЯВКА НА УЧАСТИЕ В ПРОЦЕДУРЕ ЗАКУПКИ (ЗАЯВКА</w:t>
      </w:r>
      <w:r w:rsidRPr="00CA5C17">
        <w:rPr>
          <w:rFonts w:ascii="Times New Roman" w:hAnsi="Times New Roman" w:cs="Times New Roman"/>
          <w:sz w:val="26"/>
          <w:szCs w:val="26"/>
        </w:rPr>
        <w:t>)</w:t>
      </w:r>
      <w:r w:rsidR="00ED0E3D" w:rsidRPr="00CA5C17">
        <w:rPr>
          <w:rFonts w:ascii="Times New Roman" w:hAnsi="Times New Roman" w:cs="Times New Roman"/>
          <w:sz w:val="26"/>
          <w:szCs w:val="26"/>
        </w:rPr>
        <w:t xml:space="preserve"> -</w:t>
      </w:r>
      <w:r w:rsidR="001A619A" w:rsidRPr="00CA5C17">
        <w:rPr>
          <w:rFonts w:ascii="Times New Roman" w:hAnsi="Times New Roman" w:cs="Times New Roman"/>
          <w:sz w:val="26"/>
          <w:szCs w:val="26"/>
        </w:rPr>
        <w:t xml:space="preserve"> комплект документов, подготовленный Участником закупки, содержащий предложение участника процедур закупки о заключении договора, направленный</w:t>
      </w:r>
      <w:r w:rsidR="0014361E" w:rsidRPr="00CA5C17">
        <w:rPr>
          <w:rFonts w:ascii="Times New Roman" w:hAnsi="Times New Roman" w:cs="Times New Roman"/>
          <w:sz w:val="26"/>
          <w:szCs w:val="26"/>
        </w:rPr>
        <w:t>АО «Калининградгазификация»</w:t>
      </w:r>
      <w:r w:rsidR="006C6C4B" w:rsidRPr="00CA5C17">
        <w:rPr>
          <w:rFonts w:ascii="Times New Roman" w:hAnsi="Times New Roman" w:cs="Times New Roman"/>
          <w:sz w:val="26"/>
          <w:szCs w:val="26"/>
        </w:rPr>
        <w:t xml:space="preserve">, </w:t>
      </w:r>
      <w:r w:rsidR="001A619A" w:rsidRPr="00CA5C17">
        <w:rPr>
          <w:rFonts w:ascii="Times New Roman" w:hAnsi="Times New Roman" w:cs="Times New Roman"/>
          <w:sz w:val="26"/>
          <w:szCs w:val="26"/>
        </w:rPr>
        <w:t>по форме и в порядке, установленными документацией о закупке.</w:t>
      </w:r>
    </w:p>
    <w:p w14:paraId="2806EED5" w14:textId="77777777" w:rsidR="00DF05AB" w:rsidRPr="00CA5C17" w:rsidRDefault="009E4E55"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И</w:t>
      </w:r>
      <w:r w:rsidR="00DF05AB" w:rsidRPr="00CA5C17">
        <w:rPr>
          <w:rFonts w:ascii="Times New Roman" w:hAnsi="Times New Roman" w:cs="Times New Roman"/>
          <w:b/>
          <w:i/>
          <w:sz w:val="26"/>
          <w:szCs w:val="26"/>
        </w:rPr>
        <w:t>ЗВЕЩЕНИЕ О</w:t>
      </w:r>
      <w:r w:rsidR="001A619A" w:rsidRPr="00CA5C17">
        <w:rPr>
          <w:rFonts w:ascii="Times New Roman" w:hAnsi="Times New Roman" w:cs="Times New Roman"/>
          <w:b/>
          <w:i/>
          <w:sz w:val="26"/>
          <w:szCs w:val="26"/>
        </w:rPr>
        <w:t xml:space="preserve">Б ОСУЩЕСТВЛЕНИИ </w:t>
      </w:r>
      <w:r w:rsidR="00DF05AB" w:rsidRPr="00CA5C17">
        <w:rPr>
          <w:rFonts w:ascii="Times New Roman" w:hAnsi="Times New Roman" w:cs="Times New Roman"/>
          <w:b/>
          <w:i/>
          <w:sz w:val="26"/>
          <w:szCs w:val="26"/>
        </w:rPr>
        <w:t>ЗАКУПК</w:t>
      </w:r>
      <w:r w:rsidR="001A619A" w:rsidRPr="00CA5C17">
        <w:rPr>
          <w:rFonts w:ascii="Times New Roman" w:hAnsi="Times New Roman" w:cs="Times New Roman"/>
          <w:b/>
          <w:i/>
          <w:sz w:val="26"/>
          <w:szCs w:val="26"/>
        </w:rPr>
        <w:t>И (ИЗВЕЩЕНИЕ О ЗАКУПКЕ)</w:t>
      </w:r>
      <w:r w:rsidRPr="00CA5C17">
        <w:rPr>
          <w:rFonts w:ascii="Times New Roman" w:hAnsi="Times New Roman" w:cs="Times New Roman"/>
          <w:sz w:val="26"/>
          <w:szCs w:val="26"/>
        </w:rPr>
        <w:t xml:space="preserve"> - </w:t>
      </w:r>
      <w:r w:rsidR="00DF05AB" w:rsidRPr="00CA5C17">
        <w:rPr>
          <w:rFonts w:ascii="Times New Roman" w:hAnsi="Times New Roman" w:cs="Times New Roman"/>
          <w:sz w:val="26"/>
          <w:szCs w:val="26"/>
        </w:rPr>
        <w:t xml:space="preserve">документ, официально информирующий заинтересованных лиц о предстоящей процедуре закупки и ее основных условиях, является </w:t>
      </w:r>
      <w:r w:rsidRPr="00CA5C17">
        <w:rPr>
          <w:rFonts w:ascii="Times New Roman" w:hAnsi="Times New Roman" w:cs="Times New Roman"/>
          <w:sz w:val="26"/>
          <w:szCs w:val="26"/>
        </w:rPr>
        <w:t>неотъемлем</w:t>
      </w:r>
      <w:r w:rsidR="00DF05AB" w:rsidRPr="00CA5C17">
        <w:rPr>
          <w:rFonts w:ascii="Times New Roman" w:hAnsi="Times New Roman" w:cs="Times New Roman"/>
          <w:sz w:val="26"/>
          <w:szCs w:val="26"/>
        </w:rPr>
        <w:t>ой</w:t>
      </w:r>
      <w:r w:rsidRPr="00CA5C17">
        <w:rPr>
          <w:rFonts w:ascii="Times New Roman" w:hAnsi="Times New Roman" w:cs="Times New Roman"/>
          <w:sz w:val="26"/>
          <w:szCs w:val="26"/>
        </w:rPr>
        <w:t xml:space="preserve"> часть</w:t>
      </w:r>
      <w:r w:rsidR="00DF05AB" w:rsidRPr="00CA5C17">
        <w:rPr>
          <w:rFonts w:ascii="Times New Roman" w:hAnsi="Times New Roman" w:cs="Times New Roman"/>
          <w:sz w:val="26"/>
          <w:szCs w:val="26"/>
        </w:rPr>
        <w:t>ю</w:t>
      </w:r>
      <w:r w:rsidRPr="00CA5C17">
        <w:rPr>
          <w:rFonts w:ascii="Times New Roman" w:hAnsi="Times New Roman" w:cs="Times New Roman"/>
          <w:sz w:val="26"/>
          <w:szCs w:val="26"/>
        </w:rPr>
        <w:t xml:space="preserve"> документации о закупке. В него включается основная информация о проведении закупки, предусмотренная настоящим Положением</w:t>
      </w:r>
      <w:r w:rsidR="00DF05AB" w:rsidRPr="00CA5C17">
        <w:rPr>
          <w:rFonts w:ascii="Times New Roman" w:hAnsi="Times New Roman" w:cs="Times New Roman"/>
          <w:sz w:val="26"/>
          <w:szCs w:val="26"/>
        </w:rPr>
        <w:t>.</w:t>
      </w:r>
    </w:p>
    <w:p w14:paraId="2D05215F" w14:textId="77777777" w:rsidR="009E4E55" w:rsidRPr="00CA5C17" w:rsidRDefault="00DF05AB"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 Термин «Извещение о закупке» может конкретизироваться в зависимости от способа закупки: «Извещение о проведении запроса цен», «Извещение о проведении конкурса», «Извещение о проведении аукциона» и т.д.</w:t>
      </w:r>
    </w:p>
    <w:p w14:paraId="38DDF1A2" w14:textId="77777777" w:rsidR="00853C00" w:rsidRPr="00CA5C17" w:rsidRDefault="009E71AC"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ИНИЦИАТОР ЗАКУПКИ</w:t>
      </w:r>
      <w:r w:rsidR="00ED0E3D" w:rsidRPr="00CA5C17">
        <w:rPr>
          <w:rFonts w:ascii="Times New Roman" w:hAnsi="Times New Roman" w:cs="Times New Roman"/>
          <w:b/>
          <w:i/>
          <w:sz w:val="26"/>
          <w:szCs w:val="26"/>
        </w:rPr>
        <w:t xml:space="preserve"> -</w:t>
      </w:r>
      <w:bookmarkStart w:id="1" w:name="_Hlk513539036"/>
      <w:r w:rsidR="009E4E55" w:rsidRPr="00CA5C17">
        <w:rPr>
          <w:rFonts w:ascii="Times New Roman" w:hAnsi="Times New Roman" w:cs="Times New Roman"/>
          <w:sz w:val="26"/>
          <w:szCs w:val="26"/>
        </w:rPr>
        <w:t xml:space="preserve">структурное подразделение </w:t>
      </w:r>
      <w:bookmarkEnd w:id="1"/>
      <w:r w:rsidR="009E4E55" w:rsidRPr="00CA5C17">
        <w:rPr>
          <w:rFonts w:ascii="Times New Roman" w:hAnsi="Times New Roman" w:cs="Times New Roman"/>
          <w:sz w:val="26"/>
          <w:szCs w:val="26"/>
        </w:rPr>
        <w:t xml:space="preserve">или </w:t>
      </w:r>
      <w:r w:rsidR="003927B3" w:rsidRPr="00CA5C17">
        <w:rPr>
          <w:rFonts w:ascii="Times New Roman" w:hAnsi="Times New Roman" w:cs="Times New Roman"/>
          <w:sz w:val="26"/>
          <w:szCs w:val="26"/>
        </w:rPr>
        <w:t xml:space="preserve">должностное лицо </w:t>
      </w:r>
      <w:r w:rsidR="0014361E" w:rsidRPr="00CA5C17">
        <w:rPr>
          <w:rFonts w:ascii="Times New Roman" w:hAnsi="Times New Roman" w:cs="Times New Roman"/>
          <w:sz w:val="26"/>
          <w:szCs w:val="26"/>
        </w:rPr>
        <w:t>АО «Калининградгазификация»</w:t>
      </w:r>
      <w:r w:rsidR="009E4E55" w:rsidRPr="00CA5C17">
        <w:rPr>
          <w:rFonts w:ascii="Times New Roman" w:hAnsi="Times New Roman" w:cs="Times New Roman"/>
          <w:sz w:val="26"/>
          <w:szCs w:val="26"/>
        </w:rPr>
        <w:t>заинтересованные в закупке и инициирующие ее проведение.</w:t>
      </w:r>
    </w:p>
    <w:p w14:paraId="358BAF91" w14:textId="77777777" w:rsidR="003F5677"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Л</w:t>
      </w:r>
      <w:r w:rsidR="00CD3B21" w:rsidRPr="00CA5C17">
        <w:rPr>
          <w:rFonts w:ascii="Times New Roman" w:hAnsi="Times New Roman" w:cs="Times New Roman"/>
          <w:b/>
          <w:i/>
          <w:sz w:val="26"/>
          <w:szCs w:val="26"/>
        </w:rPr>
        <w:t>ОТ</w:t>
      </w:r>
      <w:r w:rsidR="0014361E" w:rsidRPr="00CA5C17">
        <w:rPr>
          <w:rFonts w:ascii="Times New Roman" w:hAnsi="Times New Roman" w:cs="Times New Roman"/>
          <w:sz w:val="26"/>
          <w:szCs w:val="26"/>
        </w:rPr>
        <w:t>- часть закупаемых товаров (работ, услуг), выделенная из общей закупки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14:paraId="4ADB0DBD" w14:textId="77777777" w:rsidR="0014361E" w:rsidRPr="00CA5C17" w:rsidRDefault="00B83DA1"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М</w:t>
      </w:r>
      <w:r w:rsidR="00EA2BA3" w:rsidRPr="00CA5C17">
        <w:rPr>
          <w:rFonts w:ascii="Times New Roman" w:hAnsi="Times New Roman" w:cs="Times New Roman"/>
          <w:b/>
          <w:i/>
          <w:sz w:val="26"/>
          <w:szCs w:val="26"/>
        </w:rPr>
        <w:t>ЕЛКАЯ ЗАКУПКА</w:t>
      </w:r>
      <w:r w:rsidR="00D94817" w:rsidRPr="00CA5C17">
        <w:rPr>
          <w:rFonts w:ascii="Times New Roman" w:hAnsi="Times New Roman" w:cs="Times New Roman"/>
          <w:b/>
          <w:sz w:val="26"/>
          <w:szCs w:val="26"/>
        </w:rPr>
        <w:t xml:space="preserve">- </w:t>
      </w:r>
      <w:r w:rsidR="00D94817" w:rsidRPr="00CA5C17">
        <w:rPr>
          <w:rFonts w:ascii="Times New Roman" w:hAnsi="Times New Roman" w:cs="Times New Roman"/>
          <w:sz w:val="26"/>
          <w:szCs w:val="26"/>
        </w:rPr>
        <w:t xml:space="preserve">закупка, </w:t>
      </w:r>
      <w:r w:rsidR="00533C87" w:rsidRPr="00CA5C17">
        <w:rPr>
          <w:rFonts w:ascii="Times New Roman" w:hAnsi="Times New Roman" w:cs="Times New Roman"/>
          <w:sz w:val="26"/>
          <w:szCs w:val="26"/>
        </w:rPr>
        <w:t xml:space="preserve">товаров (работ, услуг), стоимость которых не превышает 100 тыс. рублей, а если годовая выручка за отчетный финансовый год составляет более чем 5 млрд. рублей, – закупка товаров (работ, услуг), стоимость которых не превышает 500 тыс. рублей.Процедура проведения мелкой закупки не является торгами и не влечет </w:t>
      </w:r>
      <w:r w:rsidR="00533C87" w:rsidRPr="00CA5C17">
        <w:rPr>
          <w:rFonts w:ascii="Times New Roman" w:hAnsi="Times New Roman" w:cs="Times New Roman"/>
          <w:sz w:val="26"/>
          <w:szCs w:val="26"/>
        </w:rPr>
        <w:lastRenderedPageBreak/>
        <w:t>соответствующих правовых последствий, предусмотренных законодательством Российской Федерации.</w:t>
      </w:r>
    </w:p>
    <w:p w14:paraId="50AAF11D" w14:textId="77777777" w:rsidR="00533C87" w:rsidRPr="00CA5C17" w:rsidRDefault="00533C87"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Н</w:t>
      </w:r>
      <w:r w:rsidR="00B009ED" w:rsidRPr="00CA5C17">
        <w:rPr>
          <w:rFonts w:ascii="Times New Roman" w:hAnsi="Times New Roman" w:cs="Times New Roman"/>
          <w:b/>
          <w:i/>
          <w:sz w:val="26"/>
          <w:szCs w:val="26"/>
        </w:rPr>
        <w:t xml:space="preserve">АЧАЛЬНАЯ (МАКСИМАЛЬНАЯ) ЦЕНА ДОГОВОРА </w:t>
      </w:r>
      <w:r w:rsidRPr="00CA5C17">
        <w:rPr>
          <w:rFonts w:ascii="Times New Roman" w:hAnsi="Times New Roman" w:cs="Times New Roman"/>
          <w:b/>
          <w:i/>
          <w:sz w:val="26"/>
          <w:szCs w:val="26"/>
        </w:rPr>
        <w:t>(НМЦ</w:t>
      </w:r>
      <w:r w:rsidR="00ED0E3D" w:rsidRPr="00CA5C17">
        <w:rPr>
          <w:rFonts w:ascii="Times New Roman" w:hAnsi="Times New Roman" w:cs="Times New Roman"/>
          <w:b/>
          <w:i/>
          <w:sz w:val="26"/>
          <w:szCs w:val="26"/>
        </w:rPr>
        <w:t>) -</w:t>
      </w:r>
      <w:r w:rsidRPr="00CA5C17">
        <w:rPr>
          <w:rFonts w:ascii="Times New Roman" w:hAnsi="Times New Roman" w:cs="Times New Roman"/>
          <w:sz w:val="26"/>
          <w:szCs w:val="26"/>
        </w:rPr>
        <w:t xml:space="preserve"> предельная цена товаров, работ, услуг, являющихся предметом закупки.</w:t>
      </w:r>
    </w:p>
    <w:p w14:paraId="48F0BD20" w14:textId="77777777" w:rsidR="003F5677" w:rsidRPr="00CA5C17" w:rsidRDefault="00533C87"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 вместо начальной (максимальной) цены договора может бытьиспользована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6945B6D" w14:textId="77777777" w:rsidR="00533C87" w:rsidRPr="00CA5C17" w:rsidRDefault="00E67DB7"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 xml:space="preserve">ОБЩЕСТВО- </w:t>
      </w:r>
      <w:r w:rsidRPr="00CA5C17">
        <w:rPr>
          <w:rFonts w:ascii="Times New Roman" w:hAnsi="Times New Roman" w:cs="Times New Roman"/>
          <w:sz w:val="26"/>
          <w:szCs w:val="26"/>
        </w:rPr>
        <w:t>АО «Калининградгазификация», являющееся заказчиком, в интересах и за счет средств которого осуществляется закупка товаров, работ, услуг.</w:t>
      </w:r>
    </w:p>
    <w:p w14:paraId="14844688"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О</w:t>
      </w:r>
      <w:r w:rsidR="00357B54" w:rsidRPr="00CA5C17">
        <w:rPr>
          <w:rFonts w:ascii="Times New Roman" w:hAnsi="Times New Roman" w:cs="Times New Roman"/>
          <w:b/>
          <w:i/>
          <w:sz w:val="26"/>
          <w:szCs w:val="26"/>
        </w:rPr>
        <w:t>ПЕРАТОР ЭЛЕКТРОННОЙ ПЛОЩАДКИ</w:t>
      </w:r>
      <w:r w:rsidR="002C385E" w:rsidRPr="00CA5C17">
        <w:rPr>
          <w:rFonts w:ascii="Times New Roman" w:hAnsi="Times New Roman" w:cs="Times New Roman"/>
          <w:b/>
          <w:i/>
          <w:iCs/>
          <w:sz w:val="26"/>
          <w:szCs w:val="26"/>
        </w:rPr>
        <w:t>(ОПЕРАТОРЭП)</w:t>
      </w:r>
      <w:r w:rsidRPr="00CA5C17">
        <w:rPr>
          <w:rFonts w:ascii="Times New Roman" w:hAnsi="Times New Roman" w:cs="Times New Roman"/>
          <w:sz w:val="26"/>
          <w:szCs w:val="26"/>
        </w:rPr>
        <w:t xml:space="preserve">- </w:t>
      </w:r>
      <w:r w:rsidR="00E33A84" w:rsidRPr="00CA5C17">
        <w:rPr>
          <w:rFonts w:ascii="Times New Roman" w:hAnsi="Times New Roman" w:cs="Times New Roman"/>
          <w:sz w:val="26"/>
          <w:szCs w:val="26"/>
        </w:rPr>
        <w:t xml:space="preserve">являющееся коммерческой организацией юридическое лицо, созданное в соответствии с действующим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требованиями Федерального закона от 18.07.2011 </w:t>
      </w:r>
      <w:r w:rsidR="00CA5C17" w:rsidRPr="00CA5C17">
        <w:rPr>
          <w:rFonts w:ascii="Times New Roman" w:hAnsi="Times New Roman" w:cs="Times New Roman"/>
          <w:sz w:val="26"/>
          <w:szCs w:val="26"/>
        </w:rPr>
        <w:t xml:space="preserve">№223-ФЗ </w:t>
      </w:r>
      <w:r w:rsidR="00E33A84" w:rsidRPr="00CA5C17">
        <w:rPr>
          <w:rFonts w:ascii="Times New Roman" w:hAnsi="Times New Roman" w:cs="Times New Roman"/>
          <w:sz w:val="26"/>
          <w:szCs w:val="26"/>
        </w:rPr>
        <w:t>«О закупках товаров, работ, услуг отдельными видами юридических лиц».</w:t>
      </w:r>
    </w:p>
    <w:p w14:paraId="31929265" w14:textId="77777777" w:rsidR="00E33A84" w:rsidRPr="00CA5C17" w:rsidRDefault="00E33A84"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t>Примечание: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w:t>
      </w:r>
      <w:r w:rsidR="00CA5C17" w:rsidRPr="00CA5C17">
        <w:rPr>
          <w:rFonts w:ascii="Times New Roman" w:hAnsi="Times New Roman" w:cs="Times New Roman"/>
          <w:i/>
          <w:sz w:val="26"/>
          <w:szCs w:val="26"/>
        </w:rPr>
        <w:t>№223-ФЗ</w:t>
      </w:r>
      <w:r w:rsidRPr="00CA5C17">
        <w:rPr>
          <w:rFonts w:ascii="Times New Roman" w:hAnsi="Times New Roman" w:cs="Times New Roman"/>
          <w:i/>
          <w:sz w:val="26"/>
          <w:szCs w:val="26"/>
        </w:rPr>
        <w:t>«О закупках товаров, работ, услуг отдельными видами юридических лиц».</w:t>
      </w:r>
    </w:p>
    <w:p w14:paraId="5F06EF00" w14:textId="77777777" w:rsidR="008649AD" w:rsidRPr="00CA5C17" w:rsidRDefault="008649AD"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О</w:t>
      </w:r>
      <w:r w:rsidR="009E71AC" w:rsidRPr="00CA5C17">
        <w:rPr>
          <w:rFonts w:ascii="Times New Roman" w:hAnsi="Times New Roman" w:cs="Times New Roman"/>
          <w:b/>
          <w:i/>
          <w:sz w:val="26"/>
          <w:szCs w:val="26"/>
        </w:rPr>
        <w:t>РГАНИЗАТОР ЗАКУПКИ</w:t>
      </w:r>
      <w:r w:rsidR="00ED0E3D" w:rsidRPr="00CA5C17">
        <w:rPr>
          <w:rFonts w:ascii="Times New Roman" w:hAnsi="Times New Roman" w:cs="Times New Roman"/>
          <w:b/>
          <w:i/>
          <w:sz w:val="26"/>
          <w:szCs w:val="26"/>
        </w:rPr>
        <w:t xml:space="preserve"> -</w:t>
      </w:r>
      <w:r w:rsidRPr="00CA5C17">
        <w:rPr>
          <w:rFonts w:ascii="Times New Roman" w:hAnsi="Times New Roman" w:cs="Times New Roman"/>
          <w:sz w:val="26"/>
          <w:szCs w:val="26"/>
        </w:rPr>
        <w:t xml:space="preserve"> структурное подразделение</w:t>
      </w:r>
      <w:r w:rsidR="002B030D" w:rsidRPr="00CA5C17">
        <w:rPr>
          <w:rFonts w:ascii="Times New Roman" w:hAnsi="Times New Roman" w:cs="Times New Roman"/>
          <w:sz w:val="26"/>
          <w:szCs w:val="26"/>
        </w:rPr>
        <w:t xml:space="preserve"> (отдел закупок)</w:t>
      </w:r>
      <w:r w:rsidRPr="00CA5C17">
        <w:rPr>
          <w:rFonts w:ascii="Times New Roman" w:hAnsi="Times New Roman" w:cs="Times New Roman"/>
          <w:sz w:val="26"/>
          <w:szCs w:val="26"/>
        </w:rPr>
        <w:t xml:space="preserve"> или </w:t>
      </w:r>
      <w:r w:rsidR="00D441A7" w:rsidRPr="00CA5C17">
        <w:rPr>
          <w:rFonts w:ascii="Times New Roman" w:hAnsi="Times New Roman" w:cs="Times New Roman"/>
          <w:sz w:val="26"/>
          <w:szCs w:val="26"/>
        </w:rPr>
        <w:t xml:space="preserve">должностное лицо </w:t>
      </w:r>
      <w:r w:rsidR="006015EC" w:rsidRPr="00CA5C17">
        <w:rPr>
          <w:rFonts w:ascii="Times New Roman" w:hAnsi="Times New Roman" w:cs="Times New Roman"/>
          <w:sz w:val="26"/>
          <w:szCs w:val="26"/>
        </w:rPr>
        <w:t>Заказчика</w:t>
      </w:r>
      <w:r w:rsidRPr="00CA5C17">
        <w:rPr>
          <w:rFonts w:ascii="Times New Roman" w:hAnsi="Times New Roman" w:cs="Times New Roman"/>
          <w:sz w:val="26"/>
          <w:szCs w:val="26"/>
        </w:rPr>
        <w:t>, в компетенцию которого входят обязанности по организации и проведению закупочных процедур.</w:t>
      </w:r>
    </w:p>
    <w:p w14:paraId="280BC9B0" w14:textId="77777777" w:rsidR="00E33A84" w:rsidRPr="00CA5C17" w:rsidRDefault="00600465"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ОТКРЫТЫЙ ИСТОЧНИК ИНФОРМАЦИИ</w:t>
      </w:r>
      <w:r w:rsidRPr="00CA5C17">
        <w:rPr>
          <w:rFonts w:ascii="Times New Roman" w:hAnsi="Times New Roman" w:cs="Times New Roman"/>
          <w:sz w:val="26"/>
          <w:szCs w:val="26"/>
        </w:rPr>
        <w:t>- источник информации, доступный для неограниченного круга лиц.</w:t>
      </w:r>
    </w:p>
    <w:p w14:paraId="674533FC" w14:textId="77777777" w:rsidR="00EE35AA" w:rsidRPr="00CA5C17" w:rsidRDefault="00EE35A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 xml:space="preserve">ПЕРЕТОРЖКА </w:t>
      </w:r>
      <w:r w:rsidRPr="00CA5C17">
        <w:rPr>
          <w:rFonts w:ascii="Times New Roman" w:hAnsi="Times New Roman" w:cs="Times New Roman"/>
          <w:sz w:val="26"/>
          <w:szCs w:val="26"/>
        </w:rPr>
        <w:t>- процедура, проводимая в ходе закупки и направленная на добровольное улучшение допущенными Участниками закупки параметров их заявок, указанных в решении о проведении переторжки в соответствии с документацией о закупке.</w:t>
      </w:r>
    </w:p>
    <w:p w14:paraId="64E83C96" w14:textId="77777777" w:rsidR="000A1791" w:rsidRPr="00CA5C17" w:rsidRDefault="000A1791" w:rsidP="00482E55">
      <w:pPr>
        <w:pStyle w:val="ConsPlusNormal"/>
        <w:widowControl/>
        <w:tabs>
          <w:tab w:val="left" w:pos="9921"/>
        </w:tabs>
        <w:ind w:left="0" w:firstLine="0"/>
        <w:rPr>
          <w:rFonts w:ascii="Times New Roman" w:hAnsi="Times New Roman" w:cs="Times New Roman"/>
          <w:sz w:val="26"/>
          <w:szCs w:val="26"/>
        </w:rPr>
      </w:pPr>
      <w:bookmarkStart w:id="2" w:name="_Hlk513554879"/>
      <w:r w:rsidRPr="00CA5C17">
        <w:rPr>
          <w:rFonts w:ascii="Times New Roman" w:hAnsi="Times New Roman" w:cs="Times New Roman"/>
          <w:b/>
          <w:i/>
          <w:sz w:val="26"/>
          <w:szCs w:val="26"/>
        </w:rPr>
        <w:t>ПЛАН ЗАКУПКИ</w:t>
      </w:r>
      <w:r w:rsidRPr="00CA5C17">
        <w:rPr>
          <w:rFonts w:ascii="Times New Roman" w:hAnsi="Times New Roman" w:cs="Times New Roman"/>
          <w:sz w:val="26"/>
          <w:szCs w:val="26"/>
        </w:rPr>
        <w:t>- план проведения процедур закупок в форме, установленной нормативными правовыми актами Российской Федерации.</w:t>
      </w:r>
    </w:p>
    <w:p w14:paraId="3C6931DD" w14:textId="77777777" w:rsidR="00D318BB" w:rsidRPr="00CA5C17" w:rsidRDefault="00983F4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ПОБЕДИТЕЛЬ</w:t>
      </w:r>
      <w:r w:rsidRPr="00CA5C17">
        <w:rPr>
          <w:rFonts w:ascii="Times New Roman" w:hAnsi="Times New Roman" w:cs="Times New Roman"/>
          <w:sz w:val="26"/>
          <w:szCs w:val="26"/>
        </w:rPr>
        <w:t xml:space="preserve"> - Участник состоявшейся конкурентной процедуры закупки</w:t>
      </w:r>
      <w:r w:rsidR="00D318BB" w:rsidRPr="00CA5C17">
        <w:rPr>
          <w:rFonts w:ascii="Times New Roman" w:hAnsi="Times New Roman" w:cs="Times New Roman"/>
          <w:sz w:val="26"/>
          <w:szCs w:val="26"/>
        </w:rPr>
        <w:t xml:space="preserve"> предложение которого содержит лучшие условия исполнения договора</w:t>
      </w:r>
      <w:r w:rsidR="008F4291" w:rsidRPr="00CA5C17">
        <w:rPr>
          <w:rFonts w:ascii="Times New Roman" w:hAnsi="Times New Roman" w:cs="Times New Roman"/>
          <w:sz w:val="26"/>
          <w:szCs w:val="26"/>
        </w:rPr>
        <w:t>,</w:t>
      </w:r>
      <w:r w:rsidR="00D318BB" w:rsidRPr="00CA5C17">
        <w:rPr>
          <w:rFonts w:ascii="Times New Roman" w:hAnsi="Times New Roman" w:cs="Times New Roman"/>
          <w:sz w:val="26"/>
          <w:szCs w:val="26"/>
        </w:rPr>
        <w:t xml:space="preserve"> и</w:t>
      </w:r>
      <w:r w:rsidRPr="00CA5C17">
        <w:rPr>
          <w:rFonts w:ascii="Times New Roman" w:hAnsi="Times New Roman" w:cs="Times New Roman"/>
          <w:sz w:val="26"/>
          <w:szCs w:val="26"/>
        </w:rPr>
        <w:t xml:space="preserve"> заявка которого признана наилучшей по критериям и в порядке, установленным в документации о закупке</w:t>
      </w:r>
      <w:r w:rsidR="00D318BB" w:rsidRPr="00CA5C17">
        <w:rPr>
          <w:rFonts w:ascii="Times New Roman" w:hAnsi="Times New Roman" w:cs="Times New Roman"/>
          <w:sz w:val="26"/>
          <w:szCs w:val="26"/>
        </w:rPr>
        <w:t>.</w:t>
      </w:r>
    </w:p>
    <w:p w14:paraId="2AAAD04A" w14:textId="77777777" w:rsidR="00B57D49" w:rsidRPr="00CA5C17" w:rsidRDefault="00B57D49" w:rsidP="00482E55">
      <w:pPr>
        <w:pStyle w:val="ConsPlusNormal"/>
        <w:widowControl/>
        <w:tabs>
          <w:tab w:val="left" w:pos="9921"/>
        </w:tabs>
        <w:ind w:left="567" w:firstLine="0"/>
        <w:rPr>
          <w:rFonts w:ascii="Times New Roman" w:hAnsi="Times New Roman" w:cs="Times New Roman"/>
          <w:i/>
          <w:sz w:val="26"/>
          <w:szCs w:val="26"/>
        </w:rPr>
      </w:pPr>
      <w:r w:rsidRPr="00CA5C17">
        <w:rPr>
          <w:rFonts w:ascii="Times New Roman" w:hAnsi="Times New Roman" w:cs="Times New Roman"/>
          <w:i/>
          <w:sz w:val="26"/>
          <w:szCs w:val="26"/>
        </w:rPr>
        <w:lastRenderedPageBreak/>
        <w:t>Примечание: Термин «Победитель» может конкретизироваться в зависимости от способа закупки: «Победитель конкурса», «Победитель аукциона», «Победитель запроса предложений», «Победитель запроса цен» и т.д.</w:t>
      </w:r>
    </w:p>
    <w:p w14:paraId="76057B06" w14:textId="77777777" w:rsidR="005F0F05"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w:t>
      </w:r>
      <w:r w:rsidR="00430381" w:rsidRPr="00CA5C17">
        <w:rPr>
          <w:rFonts w:ascii="Times New Roman" w:hAnsi="Times New Roman" w:cs="Times New Roman"/>
          <w:b/>
          <w:i/>
          <w:sz w:val="26"/>
          <w:szCs w:val="26"/>
        </w:rPr>
        <w:t>ОСТАВЩИК (ПОДРЯДЧИК, ИСПОЛНИТЕЛЬ)</w:t>
      </w:r>
      <w:r w:rsidR="00430381" w:rsidRPr="00CA5C17">
        <w:rPr>
          <w:rFonts w:ascii="Times New Roman" w:hAnsi="Times New Roman" w:cs="Times New Roman"/>
          <w:sz w:val="26"/>
          <w:szCs w:val="26"/>
        </w:rPr>
        <w:t xml:space="preserve"> - </w:t>
      </w:r>
      <w:bookmarkStart w:id="3" w:name="_Hlk533173878"/>
      <w:r w:rsidR="00430381" w:rsidRPr="00CA5C17">
        <w:rPr>
          <w:rFonts w:ascii="Times New Roman" w:hAnsi="Times New Roman" w:cs="Times New Roman"/>
          <w:sz w:val="26"/>
          <w:szCs w:val="26"/>
        </w:rPr>
        <w:t>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выполнить требуемые работы, оказать требуемые услуги в соответствии с требованиями, установленными в документации о закупке.</w:t>
      </w:r>
    </w:p>
    <w:bookmarkEnd w:id="3"/>
    <w:p w14:paraId="4B4D94B5" w14:textId="77777777" w:rsidR="007E2735" w:rsidRPr="00CA5C17" w:rsidRDefault="007E2735"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ПРЕДВАРИТЕЛЬНАЯ КВАЛИФИКАЦИЯ</w:t>
      </w:r>
      <w:r w:rsidR="00ED0E3D" w:rsidRPr="00CA5C17">
        <w:rPr>
          <w:rFonts w:ascii="Times New Roman" w:hAnsi="Times New Roman" w:cs="Times New Roman"/>
          <w:b/>
          <w:i/>
          <w:sz w:val="26"/>
          <w:szCs w:val="26"/>
        </w:rPr>
        <w:t xml:space="preserve"> - </w:t>
      </w:r>
      <w:r w:rsidRPr="00CA5C17">
        <w:rPr>
          <w:rFonts w:ascii="Times New Roman" w:hAnsi="Times New Roman" w:cs="Times New Roman"/>
          <w:sz w:val="26"/>
          <w:szCs w:val="26"/>
        </w:rPr>
        <w:t>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по результатам которой формируется реестр потенциальных участников закупок АО «Калининградгазификация»по видам товаров, работ, услуг.</w:t>
      </w:r>
    </w:p>
    <w:p w14:paraId="7A4EC395" w14:textId="77777777" w:rsidR="007E2735" w:rsidRPr="00CA5C17" w:rsidRDefault="007E2735"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ПРЕДМЕТ ЗАКУПКИ</w:t>
      </w:r>
      <w:r w:rsidR="00ED0E3D" w:rsidRPr="00CA5C17">
        <w:rPr>
          <w:rFonts w:ascii="Times New Roman" w:hAnsi="Times New Roman" w:cs="Times New Roman"/>
          <w:b/>
          <w:i/>
          <w:sz w:val="26"/>
          <w:szCs w:val="26"/>
        </w:rPr>
        <w:t xml:space="preserve"> -</w:t>
      </w:r>
      <w:r w:rsidRPr="00CA5C17">
        <w:rPr>
          <w:rFonts w:ascii="Times New Roman" w:hAnsi="Times New Roman" w:cs="Times New Roman"/>
          <w:sz w:val="26"/>
          <w:szCs w:val="26"/>
        </w:rPr>
        <w:t xml:space="preserve"> конкретные товары/ работы / услуги, которые предполагается поставить / выполнить / оказать в объеме и на условиях, определенных в документации о закупке.</w:t>
      </w:r>
    </w:p>
    <w:bookmarkEnd w:id="2"/>
    <w:p w14:paraId="3AB2378C" w14:textId="77777777" w:rsidR="004B0035" w:rsidRPr="00CA5C17" w:rsidRDefault="004B0035" w:rsidP="00482E55">
      <w:pPr>
        <w:pStyle w:val="ConsPlusNormal"/>
        <w:widowControl/>
        <w:tabs>
          <w:tab w:val="left" w:pos="9921"/>
        </w:tabs>
        <w:ind w:left="0" w:firstLine="0"/>
        <w:rPr>
          <w:rFonts w:ascii="Times New Roman" w:hAnsi="Times New Roman" w:cs="Times New Roman"/>
          <w:b/>
          <w:i/>
          <w:sz w:val="26"/>
          <w:szCs w:val="26"/>
        </w:rPr>
      </w:pPr>
      <w:r w:rsidRPr="00CA5C17">
        <w:rPr>
          <w:rFonts w:ascii="Times New Roman" w:hAnsi="Times New Roman" w:cs="Times New Roman"/>
          <w:b/>
          <w:i/>
          <w:sz w:val="26"/>
          <w:szCs w:val="26"/>
        </w:rPr>
        <w:t xml:space="preserve">ПРОДУКЦИЯ </w:t>
      </w:r>
      <w:r w:rsidRPr="00CA5C17">
        <w:rPr>
          <w:rFonts w:ascii="Times New Roman" w:hAnsi="Times New Roman" w:cs="Times New Roman"/>
          <w:sz w:val="26"/>
          <w:szCs w:val="26"/>
        </w:rPr>
        <w:t>- товары, работы, услуги, приобретаемые на возмездной основе.</w:t>
      </w:r>
    </w:p>
    <w:p w14:paraId="6209B89E" w14:textId="77777777" w:rsidR="004B0035" w:rsidRPr="00CA5C17" w:rsidRDefault="004B0035" w:rsidP="00482E55">
      <w:pPr>
        <w:pStyle w:val="ConsPlusNormal"/>
        <w:widowControl/>
        <w:tabs>
          <w:tab w:val="left" w:pos="9921"/>
        </w:tabs>
        <w:ind w:left="567" w:firstLine="0"/>
        <w:rPr>
          <w:rFonts w:ascii="Times New Roman" w:hAnsi="Times New Roman" w:cs="Times New Roman"/>
          <w:sz w:val="26"/>
          <w:szCs w:val="26"/>
        </w:rPr>
      </w:pPr>
      <w:r w:rsidRPr="00CA5C17">
        <w:rPr>
          <w:rFonts w:ascii="Times New Roman" w:hAnsi="Times New Roman" w:cs="Times New Roman"/>
          <w:i/>
          <w:sz w:val="26"/>
          <w:szCs w:val="26"/>
        </w:rPr>
        <w:t>Примечание: Для целей настоящего Положения, если иное прямо не определено действующим законодательством РФ, под «товарами» понимаются материальные предметы, которые могут быть измерены в физических величинах (например, килограмм, метр, калория и т.д.), под «работами» - действия по преобразованию материальных объектов (например, строительные работы), под «услугами» - действия, непосредственно не связанные с объектами в материальной форме (информационные, консультационные и т.д. услуги, а также иные приобретаемые права и активы, в том числе аренда).</w:t>
      </w:r>
    </w:p>
    <w:p w14:paraId="29FC7F89" w14:textId="77777777" w:rsidR="00E85E46" w:rsidRPr="00CA5C17" w:rsidRDefault="00E85E46"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w:t>
      </w:r>
      <w:r w:rsidR="004E5DD2" w:rsidRPr="00CA5C17">
        <w:rPr>
          <w:rFonts w:ascii="Times New Roman" w:hAnsi="Times New Roman" w:cs="Times New Roman"/>
          <w:b/>
          <w:i/>
          <w:sz w:val="26"/>
          <w:szCs w:val="26"/>
        </w:rPr>
        <w:t xml:space="preserve">ОШАГОВОЕ ПОНИЖЕНИЕ ЦЕНЫ ДОГОВОРА </w:t>
      </w:r>
      <w:r w:rsidRPr="00CA5C17">
        <w:rPr>
          <w:rFonts w:ascii="Times New Roman" w:hAnsi="Times New Roman" w:cs="Times New Roman"/>
          <w:b/>
          <w:i/>
          <w:sz w:val="26"/>
          <w:szCs w:val="26"/>
        </w:rPr>
        <w:t>(</w:t>
      </w:r>
      <w:r w:rsidR="004E5DD2" w:rsidRPr="00CA5C17">
        <w:rPr>
          <w:rFonts w:ascii="Times New Roman" w:hAnsi="Times New Roman" w:cs="Times New Roman"/>
          <w:b/>
          <w:i/>
          <w:sz w:val="26"/>
          <w:szCs w:val="26"/>
        </w:rPr>
        <w:t>УТОРГОВЫВАНИЕ</w:t>
      </w:r>
      <w:r w:rsidRPr="00CA5C17">
        <w:rPr>
          <w:rFonts w:ascii="Times New Roman" w:hAnsi="Times New Roman" w:cs="Times New Roman"/>
          <w:b/>
          <w:i/>
          <w:sz w:val="26"/>
          <w:szCs w:val="26"/>
        </w:rPr>
        <w:t xml:space="preserve">) </w:t>
      </w:r>
      <w:r w:rsidRPr="00CA5C17">
        <w:rPr>
          <w:rFonts w:ascii="Times New Roman" w:hAnsi="Times New Roman" w:cs="Times New Roman"/>
          <w:sz w:val="26"/>
          <w:szCs w:val="26"/>
        </w:rPr>
        <w:t>– процедура добровольного снижение участником закупки цены договора, указанной заявке на участие в закупке, в целях повышения конкурентоспособности заявки.</w:t>
      </w:r>
    </w:p>
    <w:p w14:paraId="56B56117" w14:textId="77777777" w:rsidR="00FD50C8"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С</w:t>
      </w:r>
      <w:r w:rsidR="0044269E" w:rsidRPr="00CA5C17">
        <w:rPr>
          <w:rFonts w:ascii="Times New Roman" w:hAnsi="Times New Roman" w:cs="Times New Roman"/>
          <w:b/>
          <w:i/>
          <w:sz w:val="26"/>
          <w:szCs w:val="26"/>
        </w:rPr>
        <w:t>АЙТ ЗАКАЗЧИКА</w:t>
      </w:r>
      <w:r w:rsidRPr="00CA5C17">
        <w:rPr>
          <w:rFonts w:ascii="Times New Roman" w:hAnsi="Times New Roman" w:cs="Times New Roman"/>
          <w:sz w:val="26"/>
          <w:szCs w:val="26"/>
        </w:rPr>
        <w:t xml:space="preserve">- </w:t>
      </w:r>
      <w:bookmarkStart w:id="4" w:name="_Hlk520194987"/>
      <w:r w:rsidR="00FD50C8" w:rsidRPr="00CA5C17">
        <w:rPr>
          <w:rFonts w:ascii="Times New Roman" w:hAnsi="Times New Roman" w:cs="Times New Roman"/>
          <w:sz w:val="26"/>
          <w:szCs w:val="26"/>
        </w:rPr>
        <w:t>сайт в информационно-телекоммуникационной сети Интернет</w:t>
      </w:r>
      <w:bookmarkEnd w:id="4"/>
      <w:r w:rsidRPr="00CA5C17">
        <w:rPr>
          <w:rFonts w:ascii="Times New Roman" w:hAnsi="Times New Roman" w:cs="Times New Roman"/>
          <w:sz w:val="26"/>
          <w:szCs w:val="26"/>
        </w:rPr>
        <w:t>,</w:t>
      </w:r>
      <w:r w:rsidR="006C6C4B" w:rsidRPr="00CA5C17">
        <w:rPr>
          <w:rFonts w:ascii="Times New Roman" w:hAnsi="Times New Roman" w:cs="Times New Roman"/>
          <w:sz w:val="26"/>
          <w:szCs w:val="26"/>
        </w:rPr>
        <w:t xml:space="preserve"> предназначенный для публикации информации о закупках, имеющий адрес</w:t>
      </w:r>
      <w:r w:rsidRPr="00CA5C17">
        <w:rPr>
          <w:rFonts w:ascii="Times New Roman" w:hAnsi="Times New Roman" w:cs="Times New Roman"/>
          <w:sz w:val="26"/>
          <w:szCs w:val="26"/>
        </w:rPr>
        <w:t xml:space="preserve"> (</w:t>
      </w:r>
      <w:hyperlink r:id="rId10" w:history="1">
        <w:r w:rsidR="00FD50C8" w:rsidRPr="00CA5C17">
          <w:rPr>
            <w:rStyle w:val="a3"/>
            <w:rFonts w:ascii="Times New Roman" w:hAnsi="Times New Roman" w:cs="Times New Roman"/>
            <w:color w:val="auto"/>
            <w:sz w:val="26"/>
            <w:szCs w:val="26"/>
          </w:rPr>
          <w:t>http://www.</w:t>
        </w:r>
        <w:r w:rsidR="00FD50C8" w:rsidRPr="00CA5C17">
          <w:rPr>
            <w:rStyle w:val="a3"/>
            <w:rFonts w:ascii="Times New Roman" w:hAnsi="Times New Roman" w:cs="Times New Roman"/>
            <w:color w:val="auto"/>
            <w:sz w:val="26"/>
            <w:szCs w:val="26"/>
            <w:lang w:val="en-US"/>
          </w:rPr>
          <w:t>gaz</w:t>
        </w:r>
        <w:r w:rsidR="00FD50C8" w:rsidRPr="00CA5C17">
          <w:rPr>
            <w:rStyle w:val="a3"/>
            <w:rFonts w:ascii="Times New Roman" w:hAnsi="Times New Roman" w:cs="Times New Roman"/>
            <w:color w:val="auto"/>
            <w:sz w:val="26"/>
            <w:szCs w:val="26"/>
          </w:rPr>
          <w:t>39.</w:t>
        </w:r>
        <w:r w:rsidR="00FD50C8" w:rsidRPr="00CA5C17">
          <w:rPr>
            <w:rStyle w:val="a3"/>
            <w:rFonts w:ascii="Times New Roman" w:hAnsi="Times New Roman" w:cs="Times New Roman"/>
            <w:color w:val="auto"/>
            <w:sz w:val="26"/>
            <w:szCs w:val="26"/>
            <w:lang w:val="en-US"/>
          </w:rPr>
          <w:t>ru</w:t>
        </w:r>
      </w:hyperlink>
      <w:r w:rsidRPr="00CA5C17">
        <w:rPr>
          <w:rFonts w:ascii="Times New Roman" w:hAnsi="Times New Roman" w:cs="Times New Roman"/>
          <w:sz w:val="26"/>
          <w:szCs w:val="26"/>
        </w:rPr>
        <w:t>).</w:t>
      </w:r>
    </w:p>
    <w:p w14:paraId="075AA3A6"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С</w:t>
      </w:r>
      <w:r w:rsidR="000A2AE0" w:rsidRPr="00CA5C17">
        <w:rPr>
          <w:rFonts w:ascii="Times New Roman" w:hAnsi="Times New Roman" w:cs="Times New Roman"/>
          <w:b/>
          <w:i/>
          <w:sz w:val="26"/>
          <w:szCs w:val="26"/>
        </w:rPr>
        <w:t>ПОСОБ ЗАКУПКИ</w:t>
      </w:r>
      <w:r w:rsidRPr="00CA5C17">
        <w:rPr>
          <w:rFonts w:ascii="Times New Roman" w:hAnsi="Times New Roman" w:cs="Times New Roman"/>
          <w:sz w:val="26"/>
          <w:szCs w:val="26"/>
        </w:rPr>
        <w:t xml:space="preserve"> - </w:t>
      </w:r>
      <w:r w:rsidR="000A2AE0" w:rsidRPr="00CA5C17">
        <w:rPr>
          <w:rFonts w:ascii="Times New Roman" w:hAnsi="Times New Roman" w:cs="Times New Roman"/>
          <w:sz w:val="26"/>
          <w:szCs w:val="26"/>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p>
    <w:p w14:paraId="3B44C72F" w14:textId="77777777" w:rsidR="003F5677" w:rsidRPr="00CA5C17" w:rsidRDefault="00F14988"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СУБЪЕКТЫ МАЛОГО И СРЕДНЕГО ПРЕДПРИНИМАТЕЛЬСТВА</w:t>
      </w:r>
      <w:r w:rsidR="002C385E" w:rsidRPr="00CA5C17">
        <w:rPr>
          <w:rFonts w:ascii="Times New Roman" w:hAnsi="Times New Roman" w:cs="Times New Roman"/>
          <w:sz w:val="26"/>
          <w:szCs w:val="26"/>
        </w:rPr>
        <w:t>(</w:t>
      </w:r>
      <w:r w:rsidR="002C385E" w:rsidRPr="00CA5C17">
        <w:rPr>
          <w:rFonts w:ascii="Times New Roman" w:hAnsi="Times New Roman" w:cs="Times New Roman"/>
          <w:b/>
          <w:i/>
          <w:sz w:val="26"/>
          <w:szCs w:val="26"/>
        </w:rPr>
        <w:t>СУБЪЕКТ МСП)</w:t>
      </w:r>
      <w:r w:rsidRPr="00CA5C17">
        <w:rPr>
          <w:rFonts w:ascii="Times New Roman" w:hAnsi="Times New Roman" w:cs="Times New Roman"/>
          <w:bCs/>
          <w:i/>
          <w:sz w:val="26"/>
          <w:szCs w:val="26"/>
        </w:rPr>
        <w:t xml:space="preserve">- </w:t>
      </w:r>
      <w:r w:rsidRPr="00CA5C17">
        <w:rPr>
          <w:rFonts w:ascii="Times New Roman" w:hAnsi="Times New Roman" w:cs="Times New Roman"/>
          <w:sz w:val="26"/>
          <w:szCs w:val="26"/>
        </w:rPr>
        <w:t>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w:t>
      </w:r>
      <w:r w:rsidR="00FC4D98" w:rsidRPr="00CA5C17">
        <w:rPr>
          <w:rFonts w:ascii="Times New Roman" w:hAnsi="Times New Roman" w:cs="Times New Roman"/>
          <w:sz w:val="26"/>
          <w:szCs w:val="26"/>
        </w:rPr>
        <w:t> </w:t>
      </w:r>
      <w:r w:rsidRPr="00CA5C17">
        <w:rPr>
          <w:rFonts w:ascii="Times New Roman" w:hAnsi="Times New Roman" w:cs="Times New Roman"/>
          <w:sz w:val="26"/>
          <w:szCs w:val="26"/>
        </w:rPr>
        <w:t>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589A3289" w14:textId="77777777" w:rsidR="00E85E46" w:rsidRPr="00CA5C17" w:rsidRDefault="00003873"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У</w:t>
      </w:r>
      <w:r w:rsidR="00145108" w:rsidRPr="00CA5C17">
        <w:rPr>
          <w:rFonts w:ascii="Times New Roman" w:hAnsi="Times New Roman" w:cs="Times New Roman"/>
          <w:b/>
          <w:i/>
          <w:sz w:val="26"/>
          <w:szCs w:val="26"/>
        </w:rPr>
        <w:t>ЧАСТНИК</w:t>
      </w:r>
      <w:r w:rsidR="009F09CC" w:rsidRPr="00CA5C17">
        <w:rPr>
          <w:rFonts w:ascii="Times New Roman" w:hAnsi="Times New Roman" w:cs="Times New Roman"/>
          <w:sz w:val="26"/>
          <w:szCs w:val="26"/>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B01531" w:rsidRPr="00CA5C17">
        <w:rPr>
          <w:rFonts w:ascii="Times New Roman" w:hAnsi="Times New Roman" w:cs="Times New Roman"/>
          <w:sz w:val="26"/>
          <w:szCs w:val="26"/>
        </w:rPr>
        <w:t>;</w:t>
      </w:r>
      <w:r w:rsidR="009F09CC" w:rsidRPr="00CA5C17">
        <w:rPr>
          <w:rFonts w:ascii="Times New Roman" w:hAnsi="Times New Roman" w:cs="Times New Roman"/>
          <w:sz w:val="26"/>
          <w:szCs w:val="26"/>
        </w:rPr>
        <w:t xml:space="preserve"> либо любое </w:t>
      </w:r>
      <w:r w:rsidR="009F09CC" w:rsidRPr="00CA5C17">
        <w:rPr>
          <w:rFonts w:ascii="Times New Roman" w:hAnsi="Times New Roman" w:cs="Times New Roman"/>
          <w:sz w:val="26"/>
          <w:szCs w:val="26"/>
        </w:rPr>
        <w:lastRenderedPageBreak/>
        <w:t xml:space="preserve">физическое лицо или несколько физических лиц, выступающих на стороне одного </w:t>
      </w:r>
      <w:r w:rsidR="00B01531" w:rsidRPr="00CA5C17">
        <w:rPr>
          <w:rFonts w:ascii="Times New Roman" w:hAnsi="Times New Roman" w:cs="Times New Roman"/>
          <w:sz w:val="26"/>
          <w:szCs w:val="26"/>
        </w:rPr>
        <w:t>У</w:t>
      </w:r>
      <w:r w:rsidR="009F09CC" w:rsidRPr="00CA5C17">
        <w:rPr>
          <w:rFonts w:ascii="Times New Roman" w:hAnsi="Times New Roman" w:cs="Times New Roman"/>
          <w:sz w:val="26"/>
          <w:szCs w:val="26"/>
        </w:rPr>
        <w:t>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01531" w:rsidRPr="00CA5C17">
        <w:rPr>
          <w:rFonts w:ascii="Times New Roman" w:hAnsi="Times New Roman" w:cs="Times New Roman"/>
          <w:sz w:val="26"/>
          <w:szCs w:val="26"/>
        </w:rPr>
        <w:t>. По окончании срока подачи заявок на участие в процедуре закупки, Участником закупки признается только лицо, которое подало заявку на участие в закупке, до окончания, указанного в извещении, документации о закупке срока подачи заявок.</w:t>
      </w:r>
    </w:p>
    <w:p w14:paraId="2E919128" w14:textId="77777777" w:rsidR="003F5677" w:rsidRPr="00CA5C17" w:rsidRDefault="00FA0D74" w:rsidP="00482E55">
      <w:pPr>
        <w:pStyle w:val="ConsPlusNormal"/>
        <w:widowControl/>
        <w:tabs>
          <w:tab w:val="left" w:pos="9921"/>
        </w:tabs>
        <w:ind w:left="0" w:firstLine="0"/>
        <w:rPr>
          <w:rFonts w:ascii="Times New Roman" w:hAnsi="Times New Roman" w:cs="Times New Roman"/>
          <w:b/>
          <w:i/>
          <w:sz w:val="26"/>
          <w:szCs w:val="26"/>
        </w:rPr>
      </w:pPr>
      <w:r w:rsidRPr="00CA5C17">
        <w:rPr>
          <w:rFonts w:ascii="Times New Roman" w:hAnsi="Times New Roman" w:cs="Times New Roman"/>
          <w:b/>
          <w:i/>
          <w:sz w:val="26"/>
          <w:szCs w:val="26"/>
        </w:rPr>
        <w:t>Э</w:t>
      </w:r>
      <w:r w:rsidR="00F95A75" w:rsidRPr="00CA5C17">
        <w:rPr>
          <w:rFonts w:ascii="Times New Roman" w:hAnsi="Times New Roman" w:cs="Times New Roman"/>
          <w:b/>
          <w:i/>
          <w:sz w:val="26"/>
          <w:szCs w:val="26"/>
        </w:rPr>
        <w:t>ЛЕКТРОННАЯ</w:t>
      </w:r>
      <w:r w:rsidR="00753681" w:rsidRPr="00CA5C17">
        <w:rPr>
          <w:rFonts w:ascii="Times New Roman" w:hAnsi="Times New Roman" w:cs="Times New Roman"/>
          <w:b/>
          <w:i/>
          <w:sz w:val="26"/>
          <w:szCs w:val="26"/>
        </w:rPr>
        <w:t xml:space="preserve"> ТОРГОВАЯ</w:t>
      </w:r>
      <w:r w:rsidR="00F95A75" w:rsidRPr="00CA5C17">
        <w:rPr>
          <w:rFonts w:ascii="Times New Roman" w:hAnsi="Times New Roman" w:cs="Times New Roman"/>
          <w:b/>
          <w:i/>
          <w:sz w:val="26"/>
          <w:szCs w:val="26"/>
        </w:rPr>
        <w:t xml:space="preserve"> ПЛОЩАДКА</w:t>
      </w:r>
      <w:r w:rsidR="002C385E" w:rsidRPr="00CA5C17">
        <w:rPr>
          <w:rFonts w:ascii="Times New Roman" w:hAnsi="Times New Roman" w:cs="Times New Roman"/>
          <w:b/>
          <w:i/>
          <w:sz w:val="26"/>
          <w:szCs w:val="26"/>
        </w:rPr>
        <w:t xml:space="preserve"> (ЭТП)</w:t>
      </w:r>
      <w:r w:rsidR="00D85905">
        <w:rPr>
          <w:rFonts w:ascii="Times New Roman" w:hAnsi="Times New Roman" w:cs="Times New Roman"/>
          <w:b/>
          <w:i/>
          <w:sz w:val="26"/>
          <w:szCs w:val="26"/>
        </w:rPr>
        <w:t xml:space="preserve"> -</w:t>
      </w:r>
      <w:r w:rsidRPr="00CA5C17">
        <w:rPr>
          <w:rFonts w:ascii="Times New Roman" w:hAnsi="Times New Roman" w:cs="Times New Roman"/>
          <w:sz w:val="26"/>
          <w:szCs w:val="26"/>
        </w:rPr>
        <w:t xml:space="preserve"> программно</w:t>
      </w:r>
      <w:r w:rsidR="00CA5C17">
        <w:rPr>
          <w:rFonts w:ascii="Times New Roman" w:hAnsi="Times New Roman" w:cs="Times New Roman"/>
          <w:sz w:val="26"/>
          <w:szCs w:val="26"/>
        </w:rPr>
        <w:t>-</w:t>
      </w:r>
      <w:r w:rsidRPr="00CA5C17">
        <w:rPr>
          <w:rFonts w:ascii="Times New Roman" w:hAnsi="Times New Roman" w:cs="Times New Roman"/>
          <w:sz w:val="26"/>
          <w:szCs w:val="26"/>
        </w:rPr>
        <w:t>аппаратный комплекс, предназначенный для проведения закупок в электронной форме в режиме реального времени на сайте</w:t>
      </w:r>
      <w:r w:rsidR="00F95A75" w:rsidRPr="00CA5C17">
        <w:rPr>
          <w:rFonts w:ascii="Times New Roman" w:hAnsi="Times New Roman" w:cs="Times New Roman"/>
          <w:sz w:val="26"/>
          <w:szCs w:val="26"/>
        </w:rPr>
        <w:t>в информационно-телекоммуникационной сети Интернет</w:t>
      </w:r>
      <w:r w:rsidRPr="00CA5C17">
        <w:rPr>
          <w:rFonts w:ascii="Times New Roman" w:hAnsi="Times New Roman" w:cs="Times New Roman"/>
          <w:sz w:val="26"/>
          <w:szCs w:val="26"/>
        </w:rPr>
        <w:t>.</w:t>
      </w:r>
    </w:p>
    <w:p w14:paraId="217A67C7" w14:textId="77777777" w:rsidR="005D01A4" w:rsidRPr="00CA5C17" w:rsidRDefault="005D01A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ЭЛЕКТРОННАЯ ФОРМА ПРОВЕДЕНИЯ ЗАКУПКИ</w:t>
      </w:r>
      <w:r w:rsidRPr="00CA5C17">
        <w:rPr>
          <w:rFonts w:ascii="Times New Roman" w:hAnsi="Times New Roman" w:cs="Times New Roman"/>
          <w:sz w:val="26"/>
          <w:szCs w:val="26"/>
        </w:rPr>
        <w:t xml:space="preserve"> - форма проведения процедуры закупки, предусматривающая получение заявок Участников закупки в виде электронного документа: </w:t>
      </w:r>
    </w:p>
    <w:p w14:paraId="6FEBF244" w14:textId="77777777" w:rsidR="005D01A4" w:rsidRPr="00CA5C17" w:rsidRDefault="00FD17A5"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5D01A4" w:rsidRPr="00CA5C17">
        <w:rPr>
          <w:rFonts w:ascii="Times New Roman" w:hAnsi="Times New Roman" w:cs="Times New Roman"/>
          <w:sz w:val="26"/>
          <w:szCs w:val="26"/>
        </w:rPr>
        <w:t>с использованием функционала электронной торговой площадки и обменом электронными документами, подписанными электронной подписью</w:t>
      </w:r>
      <w:r w:rsidR="00B546B1" w:rsidRPr="00CA5C17">
        <w:rPr>
          <w:rFonts w:ascii="Times New Roman" w:hAnsi="Times New Roman" w:cs="Times New Roman"/>
          <w:sz w:val="26"/>
          <w:szCs w:val="26"/>
        </w:rPr>
        <w:t>;</w:t>
      </w:r>
    </w:p>
    <w:p w14:paraId="49BA04A7" w14:textId="77777777" w:rsidR="005D01A4" w:rsidRPr="00CA5C17" w:rsidRDefault="00FD17A5" w:rsidP="00482E55">
      <w:pPr>
        <w:pStyle w:val="ConsPlusNormal"/>
        <w:widowControl/>
        <w:tabs>
          <w:tab w:val="left" w:pos="9921"/>
        </w:tabs>
        <w:rPr>
          <w:rFonts w:ascii="Times New Roman" w:hAnsi="Times New Roman" w:cs="Times New Roman"/>
          <w:b/>
          <w:sz w:val="26"/>
          <w:szCs w:val="26"/>
        </w:rPr>
      </w:pPr>
      <w:r w:rsidRPr="00CA5C17">
        <w:rPr>
          <w:rFonts w:ascii="Times New Roman" w:hAnsi="Times New Roman" w:cs="Times New Roman"/>
          <w:sz w:val="26"/>
          <w:szCs w:val="26"/>
        </w:rPr>
        <w:t xml:space="preserve">2) </w:t>
      </w:r>
      <w:r w:rsidR="005D01A4" w:rsidRPr="00CA5C17">
        <w:rPr>
          <w:rFonts w:ascii="Times New Roman" w:hAnsi="Times New Roman" w:cs="Times New Roman"/>
          <w:sz w:val="26"/>
          <w:szCs w:val="26"/>
        </w:rPr>
        <w:t>с использованием иного общедоступного функционала получения заявок Участников закупки в электронной форме в виде электронного документа (в том числе подписанного электронной подписью), позволяющего установить, что заявка исходит от Участника закупки</w:t>
      </w:r>
      <w:r w:rsidR="00B546B1" w:rsidRPr="00CA5C17">
        <w:rPr>
          <w:rFonts w:ascii="Times New Roman" w:hAnsi="Times New Roman" w:cs="Times New Roman"/>
          <w:sz w:val="26"/>
          <w:szCs w:val="26"/>
        </w:rPr>
        <w:t>.</w:t>
      </w:r>
    </w:p>
    <w:p w14:paraId="00514E84" w14:textId="77777777" w:rsidR="00753681" w:rsidRPr="00CA5C17" w:rsidRDefault="00753681"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 xml:space="preserve">ЭЛЕКТРОННЫЙ ДОКУМЕНТ </w:t>
      </w:r>
      <w:r w:rsidRPr="00CA5C17">
        <w:rPr>
          <w:rFonts w:ascii="Times New Roman" w:hAnsi="Times New Roman" w:cs="Times New Roman"/>
          <w:i/>
          <w:sz w:val="26"/>
          <w:szCs w:val="26"/>
        </w:rPr>
        <w:t>-</w:t>
      </w:r>
      <w:r w:rsidRPr="00CA5C17">
        <w:rPr>
          <w:rFonts w:ascii="Times New Roman" w:hAnsi="Times New Roman" w:cs="Times New Roman"/>
          <w:sz w:val="26"/>
          <w:szCs w:val="26"/>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4A3DDB3F" w14:textId="77777777" w:rsidR="00753681" w:rsidRPr="00CA5C17" w:rsidRDefault="00753681"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ЭЛЕКТРОННАЯ ПОДПИСЬ</w:t>
      </w:r>
      <w:r w:rsidRPr="00CA5C17">
        <w:rPr>
          <w:rFonts w:ascii="Times New Roman" w:hAnsi="Times New Roman" w:cs="Times New Roman"/>
          <w:sz w:val="26"/>
          <w:szCs w:val="26"/>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w:t>
      </w:r>
      <w:r w:rsidR="003F32CD" w:rsidRPr="00CA5C17">
        <w:rPr>
          <w:rFonts w:ascii="Times New Roman" w:hAnsi="Times New Roman" w:cs="Times New Roman"/>
          <w:sz w:val="26"/>
          <w:szCs w:val="26"/>
        </w:rPr>
        <w:t>,</w:t>
      </w:r>
      <w:r w:rsidRPr="00CA5C17">
        <w:rPr>
          <w:rFonts w:ascii="Times New Roman" w:hAnsi="Times New Roman" w:cs="Times New Roman"/>
          <w:sz w:val="26"/>
          <w:szCs w:val="26"/>
        </w:rPr>
        <w:t xml:space="preserve"> и которая используется для определения лица, подписывающего информацию.</w:t>
      </w:r>
    </w:p>
    <w:p w14:paraId="4210C9B1" w14:textId="77777777" w:rsidR="00FC4D98" w:rsidRPr="00CA5C17" w:rsidRDefault="00FC4D98"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1916704F" w14:textId="77777777" w:rsidR="00145108" w:rsidRPr="00DC0BEE" w:rsidRDefault="00961A44" w:rsidP="00482E55">
      <w:pPr>
        <w:pStyle w:val="ConsPlusNormal"/>
        <w:widowControl/>
        <w:tabs>
          <w:tab w:val="left" w:pos="9921"/>
        </w:tabs>
        <w:spacing w:before="0"/>
        <w:ind w:left="0" w:firstLine="0"/>
        <w:rPr>
          <w:rFonts w:ascii="Times New Roman" w:hAnsi="Times New Roman" w:cs="Times New Roman"/>
          <w:b/>
          <w:sz w:val="32"/>
          <w:szCs w:val="32"/>
        </w:rPr>
      </w:pPr>
      <w:r w:rsidRPr="00DC0BEE">
        <w:rPr>
          <w:rFonts w:ascii="Times New Roman" w:hAnsi="Times New Roman" w:cs="Times New Roman"/>
          <w:b/>
          <w:sz w:val="32"/>
          <w:szCs w:val="32"/>
        </w:rPr>
        <w:lastRenderedPageBreak/>
        <w:t xml:space="preserve">2. </w:t>
      </w:r>
      <w:r w:rsidR="00145108" w:rsidRPr="00DC0BEE">
        <w:rPr>
          <w:rFonts w:ascii="Times New Roman" w:hAnsi="Times New Roman" w:cs="Times New Roman"/>
          <w:b/>
          <w:sz w:val="32"/>
          <w:szCs w:val="32"/>
        </w:rPr>
        <w:t>ОБОЗНАЧЕНИЯ И СОКРАЩЕНИЯ</w:t>
      </w:r>
    </w:p>
    <w:p w14:paraId="0CDF347C" w14:textId="77777777" w:rsidR="00204196" w:rsidRPr="00CA5C17" w:rsidRDefault="00204196" w:rsidP="00482E55">
      <w:pPr>
        <w:pStyle w:val="ConsPlusNormal"/>
        <w:widowControl/>
        <w:tabs>
          <w:tab w:val="left" w:pos="9921"/>
        </w:tabs>
        <w:spacing w:before="0"/>
        <w:rPr>
          <w:rFonts w:ascii="Times New Roman" w:hAnsi="Times New Roman" w:cs="Times New Roman"/>
          <w:b/>
          <w:i/>
          <w:sz w:val="26"/>
          <w:szCs w:val="26"/>
        </w:rPr>
      </w:pPr>
      <w:bookmarkStart w:id="5" w:name="_Hlk513706058"/>
    </w:p>
    <w:p w14:paraId="69ED2BD9"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i/>
          <w:sz w:val="26"/>
          <w:szCs w:val="26"/>
        </w:rPr>
      </w:pPr>
    </w:p>
    <w:p w14:paraId="4AB80384" w14:textId="77777777" w:rsidR="00DF666B" w:rsidRPr="00CA5C17" w:rsidRDefault="00DF666B"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b/>
          <w:i/>
          <w:sz w:val="26"/>
          <w:szCs w:val="26"/>
        </w:rPr>
        <w:t>З</w:t>
      </w:r>
      <w:r w:rsidR="00DE6C3F" w:rsidRPr="00CA5C17">
        <w:rPr>
          <w:rFonts w:ascii="Times New Roman" w:hAnsi="Times New Roman" w:cs="Times New Roman"/>
          <w:b/>
          <w:i/>
          <w:sz w:val="26"/>
          <w:szCs w:val="26"/>
        </w:rPr>
        <w:t>АКОН</w:t>
      </w:r>
      <w:r w:rsidR="00FC4D98" w:rsidRPr="00CA5C17">
        <w:rPr>
          <w:rFonts w:ascii="Times New Roman" w:hAnsi="Times New Roman" w:cs="Times New Roman"/>
          <w:b/>
          <w:i/>
          <w:sz w:val="26"/>
          <w:szCs w:val="26"/>
        </w:rPr>
        <w:t>№</w:t>
      </w:r>
      <w:r w:rsidRPr="00CA5C17">
        <w:rPr>
          <w:rFonts w:ascii="Times New Roman" w:hAnsi="Times New Roman" w:cs="Times New Roman"/>
          <w:b/>
          <w:i/>
          <w:sz w:val="26"/>
          <w:szCs w:val="26"/>
        </w:rPr>
        <w:t>223-ФЗ</w:t>
      </w:r>
      <w:bookmarkEnd w:id="5"/>
      <w:r w:rsidRPr="00CA5C17">
        <w:rPr>
          <w:rFonts w:ascii="Times New Roman" w:hAnsi="Times New Roman" w:cs="Times New Roman"/>
          <w:sz w:val="26"/>
          <w:szCs w:val="26"/>
        </w:rPr>
        <w:t xml:space="preserve">- Федеральный </w:t>
      </w:r>
      <w:hyperlink r:id="rId11" w:history="1">
        <w:r w:rsidRPr="00CA5C17">
          <w:rPr>
            <w:rFonts w:ascii="Times New Roman" w:hAnsi="Times New Roman" w:cs="Times New Roman"/>
            <w:sz w:val="26"/>
            <w:szCs w:val="26"/>
          </w:rPr>
          <w:t>закон</w:t>
        </w:r>
      </w:hyperlink>
      <w:r w:rsidRPr="00CA5C17">
        <w:rPr>
          <w:rFonts w:ascii="Times New Roman" w:hAnsi="Times New Roman" w:cs="Times New Roman"/>
          <w:sz w:val="26"/>
          <w:szCs w:val="26"/>
        </w:rPr>
        <w:t xml:space="preserve"> от 18.07.2011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223-ФЗ "О закупках товаров, работ, услуг отдельными видами юридических лиц".</w:t>
      </w:r>
    </w:p>
    <w:p w14:paraId="106BB712"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w:t>
      </w:r>
      <w:r w:rsidR="00DE6C3F" w:rsidRPr="00CA5C17">
        <w:rPr>
          <w:rFonts w:ascii="Times New Roman" w:hAnsi="Times New Roman" w:cs="Times New Roman"/>
          <w:b/>
          <w:i/>
          <w:sz w:val="26"/>
          <w:szCs w:val="26"/>
        </w:rPr>
        <w:t>АКОН</w:t>
      </w:r>
      <w:r w:rsidR="00FC4D98" w:rsidRPr="00CA5C17">
        <w:rPr>
          <w:rFonts w:ascii="Times New Roman" w:hAnsi="Times New Roman" w:cs="Times New Roman"/>
          <w:b/>
          <w:i/>
          <w:sz w:val="26"/>
          <w:szCs w:val="26"/>
        </w:rPr>
        <w:t>№</w:t>
      </w:r>
      <w:r w:rsidRPr="00CA5C17">
        <w:rPr>
          <w:rFonts w:ascii="Times New Roman" w:hAnsi="Times New Roman" w:cs="Times New Roman"/>
          <w:b/>
          <w:i/>
          <w:sz w:val="26"/>
          <w:szCs w:val="26"/>
        </w:rPr>
        <w:t>44-ФЗ</w:t>
      </w:r>
      <w:r w:rsidRPr="00CA5C17">
        <w:rPr>
          <w:rFonts w:ascii="Times New Roman" w:hAnsi="Times New Roman" w:cs="Times New Roman"/>
          <w:sz w:val="26"/>
          <w:szCs w:val="26"/>
        </w:rPr>
        <w:t xml:space="preserve"> - Федеральный </w:t>
      </w:r>
      <w:hyperlink r:id="rId12" w:history="1">
        <w:r w:rsidRPr="00CA5C17">
          <w:rPr>
            <w:rFonts w:ascii="Times New Roman" w:hAnsi="Times New Roman" w:cs="Times New Roman"/>
            <w:sz w:val="26"/>
            <w:szCs w:val="26"/>
          </w:rPr>
          <w:t>закон</w:t>
        </w:r>
      </w:hyperlink>
      <w:r w:rsidRPr="00CA5C17">
        <w:rPr>
          <w:rFonts w:ascii="Times New Roman" w:hAnsi="Times New Roman" w:cs="Times New Roman"/>
          <w:sz w:val="26"/>
          <w:szCs w:val="26"/>
        </w:rPr>
        <w:t xml:space="preserve"> от 05.04.2013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p>
    <w:p w14:paraId="0F5AF865"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З</w:t>
      </w:r>
      <w:r w:rsidR="00DE6C3F" w:rsidRPr="00CA5C17">
        <w:rPr>
          <w:rFonts w:ascii="Times New Roman" w:hAnsi="Times New Roman" w:cs="Times New Roman"/>
          <w:b/>
          <w:i/>
          <w:sz w:val="26"/>
          <w:szCs w:val="26"/>
        </w:rPr>
        <w:t>АКОН</w:t>
      </w:r>
      <w:r w:rsidR="00FC4D98" w:rsidRPr="00CA5C17">
        <w:rPr>
          <w:rFonts w:ascii="Times New Roman" w:hAnsi="Times New Roman" w:cs="Times New Roman"/>
          <w:b/>
          <w:i/>
          <w:sz w:val="26"/>
          <w:szCs w:val="26"/>
        </w:rPr>
        <w:t>№</w:t>
      </w:r>
      <w:r w:rsidRPr="00CA5C17">
        <w:rPr>
          <w:rFonts w:ascii="Times New Roman" w:hAnsi="Times New Roman" w:cs="Times New Roman"/>
          <w:b/>
          <w:i/>
          <w:sz w:val="26"/>
          <w:szCs w:val="26"/>
        </w:rPr>
        <w:t>209-ФЗ</w:t>
      </w:r>
      <w:r w:rsidRPr="00CA5C17">
        <w:rPr>
          <w:rFonts w:ascii="Times New Roman" w:hAnsi="Times New Roman" w:cs="Times New Roman"/>
          <w:sz w:val="26"/>
          <w:szCs w:val="26"/>
        </w:rPr>
        <w:t xml:space="preserve"> - Федеральный </w:t>
      </w:r>
      <w:hyperlink r:id="rId13" w:history="1">
        <w:r w:rsidRPr="00CA5C17">
          <w:rPr>
            <w:rFonts w:ascii="Times New Roman" w:hAnsi="Times New Roman" w:cs="Times New Roman"/>
            <w:sz w:val="26"/>
            <w:szCs w:val="26"/>
          </w:rPr>
          <w:t>закон</w:t>
        </w:r>
      </w:hyperlink>
      <w:r w:rsidRPr="00CA5C17">
        <w:rPr>
          <w:rFonts w:ascii="Times New Roman" w:hAnsi="Times New Roman" w:cs="Times New Roman"/>
          <w:sz w:val="26"/>
          <w:szCs w:val="26"/>
        </w:rPr>
        <w:t xml:space="preserve"> от 24.07.2007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209-ФЗ "О развитии малого и среднего предпринимательства в Российской Федерации".</w:t>
      </w:r>
    </w:p>
    <w:p w14:paraId="2FF7FFC7" w14:textId="77777777" w:rsidR="00DE0D57" w:rsidRPr="00CA5C17" w:rsidRDefault="00DE0D57" w:rsidP="00482E55">
      <w:pPr>
        <w:pStyle w:val="ConsPlusNormal"/>
        <w:widowControl/>
        <w:tabs>
          <w:tab w:val="left" w:pos="9921"/>
        </w:tabs>
        <w:ind w:left="0" w:firstLine="0"/>
        <w:rPr>
          <w:rFonts w:ascii="Times New Roman" w:hAnsi="Times New Roman" w:cs="Times New Roman"/>
          <w:b/>
          <w:i/>
          <w:sz w:val="26"/>
          <w:szCs w:val="26"/>
        </w:rPr>
      </w:pPr>
      <w:r w:rsidRPr="00CA5C17">
        <w:rPr>
          <w:rFonts w:ascii="Times New Roman" w:hAnsi="Times New Roman" w:cs="Times New Roman"/>
          <w:b/>
          <w:i/>
          <w:sz w:val="26"/>
          <w:szCs w:val="26"/>
        </w:rPr>
        <w:t xml:space="preserve">ЗАКОНОДАТЕЛЬСТВО В СФЕРЕ ЗАКУПОК - </w:t>
      </w:r>
      <w:r w:rsidRPr="00CA5C17">
        <w:rPr>
          <w:rFonts w:ascii="Times New Roman" w:hAnsi="Times New Roman" w:cs="Times New Roman"/>
          <w:i/>
          <w:sz w:val="26"/>
          <w:szCs w:val="26"/>
        </w:rPr>
        <w:t>Федеральный закон от 18.07.2011№ 223-ФЗ «О закупках товаров, работ, услуг отдельными видами юридических лиц» и иные принятые в соответствии с ним нормативные акты</w:t>
      </w:r>
      <w:r w:rsidR="009C327E" w:rsidRPr="00CA5C17">
        <w:rPr>
          <w:rFonts w:ascii="Times New Roman" w:hAnsi="Times New Roman" w:cs="Times New Roman"/>
          <w:i/>
          <w:sz w:val="26"/>
          <w:szCs w:val="26"/>
        </w:rPr>
        <w:t>.</w:t>
      </w:r>
    </w:p>
    <w:p w14:paraId="581C3AE6"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bookmarkStart w:id="6" w:name="_Hlk533410825"/>
      <w:r w:rsidRPr="00CA5C17">
        <w:rPr>
          <w:rFonts w:ascii="Times New Roman" w:hAnsi="Times New Roman" w:cs="Times New Roman"/>
          <w:b/>
          <w:i/>
          <w:sz w:val="26"/>
          <w:szCs w:val="26"/>
        </w:rPr>
        <w:t>П</w:t>
      </w:r>
      <w:r w:rsidR="00F10059" w:rsidRPr="00CA5C17">
        <w:rPr>
          <w:rFonts w:ascii="Times New Roman" w:hAnsi="Times New Roman" w:cs="Times New Roman"/>
          <w:b/>
          <w:i/>
          <w:sz w:val="26"/>
          <w:szCs w:val="26"/>
        </w:rPr>
        <w:t xml:space="preserve">ОЛОЖЕНИЕ ОБ ОСОБЕННОСТЯХ УЧАСТИЯ </w:t>
      </w:r>
      <w:r w:rsidRPr="00CA5C17">
        <w:rPr>
          <w:rFonts w:ascii="Times New Roman" w:hAnsi="Times New Roman" w:cs="Times New Roman"/>
          <w:b/>
          <w:i/>
          <w:sz w:val="26"/>
          <w:szCs w:val="26"/>
        </w:rPr>
        <w:t>С</w:t>
      </w:r>
      <w:r w:rsidR="00A16376" w:rsidRPr="00CA5C17">
        <w:rPr>
          <w:rFonts w:ascii="Times New Roman" w:hAnsi="Times New Roman" w:cs="Times New Roman"/>
          <w:b/>
          <w:i/>
          <w:sz w:val="26"/>
          <w:szCs w:val="26"/>
        </w:rPr>
        <w:t xml:space="preserve">УБЪЕКТОВ </w:t>
      </w:r>
      <w:r w:rsidRPr="00CA5C17">
        <w:rPr>
          <w:rFonts w:ascii="Times New Roman" w:hAnsi="Times New Roman" w:cs="Times New Roman"/>
          <w:b/>
          <w:i/>
          <w:sz w:val="26"/>
          <w:szCs w:val="26"/>
        </w:rPr>
        <w:t xml:space="preserve">МСП </w:t>
      </w:r>
      <w:r w:rsidR="00F10059" w:rsidRPr="00CA5C17">
        <w:rPr>
          <w:rFonts w:ascii="Times New Roman" w:hAnsi="Times New Roman" w:cs="Times New Roman"/>
          <w:b/>
          <w:i/>
          <w:sz w:val="26"/>
          <w:szCs w:val="26"/>
        </w:rPr>
        <w:t>В ЗАКУПКАХ</w:t>
      </w:r>
      <w:bookmarkEnd w:id="6"/>
      <w:r w:rsidRPr="00CA5C17">
        <w:rPr>
          <w:rFonts w:ascii="Times New Roman" w:hAnsi="Times New Roman" w:cs="Times New Roman"/>
          <w:i/>
          <w:sz w:val="26"/>
          <w:szCs w:val="26"/>
        </w:rPr>
        <w:t xml:space="preserve"> -</w:t>
      </w:r>
      <w:hyperlink r:id="rId14" w:history="1">
        <w:r w:rsidRPr="00CA5C17">
          <w:rPr>
            <w:rFonts w:ascii="Times New Roman" w:hAnsi="Times New Roman" w:cs="Times New Roman"/>
            <w:sz w:val="26"/>
            <w:szCs w:val="26"/>
          </w:rPr>
          <w:t>Положение</w:t>
        </w:r>
      </w:hyperlink>
      <w:r w:rsidRPr="00CA5C17">
        <w:rPr>
          <w:rFonts w:ascii="Times New Roman" w:hAnsi="Times New Roman" w:cs="Times New Roman"/>
          <w:sz w:val="26"/>
          <w:szCs w:val="26"/>
        </w:rPr>
        <w:t xml:space="preserve"> об особенностях участия субъектов </w:t>
      </w:r>
      <w:r w:rsidR="00A16376" w:rsidRPr="00CA5C17">
        <w:rPr>
          <w:rFonts w:ascii="Times New Roman" w:hAnsi="Times New Roman" w:cs="Times New Roman"/>
          <w:sz w:val="26"/>
          <w:szCs w:val="26"/>
        </w:rPr>
        <w:t>МСП</w:t>
      </w:r>
      <w:r w:rsidRPr="00CA5C17">
        <w:rPr>
          <w:rFonts w:ascii="Times New Roman" w:hAnsi="Times New Roman" w:cs="Times New Roman"/>
          <w:sz w:val="26"/>
          <w:szCs w:val="26"/>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E0C7FF1"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 xml:space="preserve">ППРФ </w:t>
      </w:r>
      <w:r w:rsidR="00FC4D98" w:rsidRPr="00CA5C17">
        <w:rPr>
          <w:rFonts w:ascii="Times New Roman" w:hAnsi="Times New Roman" w:cs="Times New Roman"/>
          <w:b/>
          <w:i/>
          <w:sz w:val="26"/>
          <w:szCs w:val="26"/>
        </w:rPr>
        <w:t>№</w:t>
      </w:r>
      <w:r w:rsidRPr="00CA5C17">
        <w:rPr>
          <w:rFonts w:ascii="Times New Roman" w:hAnsi="Times New Roman" w:cs="Times New Roman"/>
          <w:b/>
          <w:i/>
          <w:sz w:val="26"/>
          <w:szCs w:val="26"/>
        </w:rPr>
        <w:t>1352</w:t>
      </w:r>
      <w:r w:rsidRPr="00CA5C17">
        <w:rPr>
          <w:rFonts w:ascii="Times New Roman" w:hAnsi="Times New Roman" w:cs="Times New Roman"/>
          <w:sz w:val="26"/>
          <w:szCs w:val="26"/>
        </w:rPr>
        <w:t xml:space="preserve"> - </w:t>
      </w:r>
      <w:hyperlink r:id="rId15" w:history="1">
        <w:r w:rsidRPr="00CA5C17">
          <w:rPr>
            <w:rFonts w:ascii="Times New Roman" w:hAnsi="Times New Roman" w:cs="Times New Roman"/>
            <w:sz w:val="26"/>
            <w:szCs w:val="26"/>
          </w:rPr>
          <w:t>Постановление</w:t>
        </w:r>
      </w:hyperlink>
      <w:r w:rsidRPr="00CA5C17">
        <w:rPr>
          <w:rFonts w:ascii="Times New Roman" w:hAnsi="Times New Roman" w:cs="Times New Roman"/>
          <w:sz w:val="26"/>
          <w:szCs w:val="26"/>
        </w:rPr>
        <w:t xml:space="preserve"> Правительства РФ от 11.12.2014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0951A17"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П</w:t>
      </w:r>
      <w:r w:rsidR="009634A2" w:rsidRPr="00CA5C17">
        <w:rPr>
          <w:rFonts w:ascii="Times New Roman" w:hAnsi="Times New Roman" w:cs="Times New Roman"/>
          <w:b/>
          <w:i/>
          <w:sz w:val="26"/>
          <w:szCs w:val="26"/>
        </w:rPr>
        <w:t>РАВИЛА ФОРМИРОВАНИЯ ПЛАНА ЗАКУПКИ</w:t>
      </w:r>
      <w:r w:rsidRPr="00CA5C17">
        <w:rPr>
          <w:rFonts w:ascii="Times New Roman" w:hAnsi="Times New Roman" w:cs="Times New Roman"/>
          <w:sz w:val="26"/>
          <w:szCs w:val="26"/>
        </w:rPr>
        <w:t xml:space="preserve"> - </w:t>
      </w:r>
      <w:hyperlink r:id="rId16" w:history="1">
        <w:r w:rsidRPr="00CA5C17">
          <w:rPr>
            <w:rFonts w:ascii="Times New Roman" w:hAnsi="Times New Roman" w:cs="Times New Roman"/>
            <w:sz w:val="26"/>
            <w:szCs w:val="26"/>
          </w:rPr>
          <w:t>Правила</w:t>
        </w:r>
      </w:hyperlink>
      <w:r w:rsidRPr="00CA5C17">
        <w:rPr>
          <w:rFonts w:ascii="Times New Roman" w:hAnsi="Times New Roman" w:cs="Times New Roman"/>
          <w:sz w:val="26"/>
          <w:szCs w:val="26"/>
        </w:rPr>
        <w:t xml:space="preserve"> формирования плана закупки товаров (работ, услуг), утвержденные Постановлением Правительства РФ от 17.09.2012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932 "Об утверждении Правил формирования плана закупки товаров (работ, услуг) и требований к форме такого плана".</w:t>
      </w:r>
    </w:p>
    <w:p w14:paraId="0316C085" w14:textId="77777777" w:rsidR="00DF666B" w:rsidRPr="00CA5C17" w:rsidRDefault="00DF666B"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Р</w:t>
      </w:r>
      <w:r w:rsidR="00DE6C3F" w:rsidRPr="00CA5C17">
        <w:rPr>
          <w:rFonts w:ascii="Times New Roman" w:hAnsi="Times New Roman" w:cs="Times New Roman"/>
          <w:b/>
          <w:i/>
          <w:sz w:val="26"/>
          <w:szCs w:val="26"/>
        </w:rPr>
        <w:t>ЕЕСТ</w:t>
      </w:r>
      <w:r w:rsidR="00DB759B" w:rsidRPr="00CA5C17">
        <w:rPr>
          <w:rFonts w:ascii="Times New Roman" w:hAnsi="Times New Roman" w:cs="Times New Roman"/>
          <w:b/>
          <w:i/>
          <w:sz w:val="26"/>
          <w:szCs w:val="26"/>
        </w:rPr>
        <w:t>Р</w:t>
      </w:r>
      <w:r w:rsidRPr="00CA5C17">
        <w:rPr>
          <w:rFonts w:ascii="Times New Roman" w:hAnsi="Times New Roman" w:cs="Times New Roman"/>
          <w:b/>
          <w:i/>
          <w:sz w:val="26"/>
          <w:szCs w:val="26"/>
        </w:rPr>
        <w:t xml:space="preserve"> С</w:t>
      </w:r>
      <w:r w:rsidR="00A16376" w:rsidRPr="00CA5C17">
        <w:rPr>
          <w:rFonts w:ascii="Times New Roman" w:hAnsi="Times New Roman" w:cs="Times New Roman"/>
          <w:b/>
          <w:i/>
          <w:sz w:val="26"/>
          <w:szCs w:val="26"/>
        </w:rPr>
        <w:t xml:space="preserve">УБЪЕКТОВ </w:t>
      </w:r>
      <w:r w:rsidRPr="00CA5C17">
        <w:rPr>
          <w:rFonts w:ascii="Times New Roman" w:hAnsi="Times New Roman" w:cs="Times New Roman"/>
          <w:b/>
          <w:i/>
          <w:sz w:val="26"/>
          <w:szCs w:val="26"/>
        </w:rPr>
        <w:t>МСП</w:t>
      </w:r>
      <w:r w:rsidR="00001A6A" w:rsidRPr="00CA5C17">
        <w:rPr>
          <w:rFonts w:ascii="Times New Roman" w:hAnsi="Times New Roman" w:cs="Times New Roman"/>
          <w:b/>
          <w:i/>
          <w:sz w:val="26"/>
          <w:szCs w:val="26"/>
        </w:rPr>
        <w:t xml:space="preserve"> - </w:t>
      </w:r>
      <w:r w:rsidRPr="00CA5C17">
        <w:rPr>
          <w:rFonts w:ascii="Times New Roman" w:hAnsi="Times New Roman" w:cs="Times New Roman"/>
          <w:sz w:val="26"/>
          <w:szCs w:val="26"/>
        </w:rPr>
        <w:t xml:space="preserve">Единый реестр субъектов </w:t>
      </w:r>
      <w:r w:rsidR="00AD1745" w:rsidRPr="00CA5C17">
        <w:rPr>
          <w:rFonts w:ascii="Times New Roman" w:hAnsi="Times New Roman" w:cs="Times New Roman"/>
          <w:sz w:val="26"/>
          <w:szCs w:val="26"/>
        </w:rPr>
        <w:t>МСП</w:t>
      </w:r>
      <w:r w:rsidRPr="00CA5C17">
        <w:rPr>
          <w:rFonts w:ascii="Times New Roman" w:hAnsi="Times New Roman" w:cs="Times New Roman"/>
          <w:sz w:val="26"/>
          <w:szCs w:val="26"/>
        </w:rPr>
        <w:t xml:space="preserve">, сформированный в соответствии со </w:t>
      </w:r>
      <w:hyperlink r:id="rId17" w:history="1">
        <w:r w:rsidRPr="00CA5C17">
          <w:rPr>
            <w:rFonts w:ascii="Times New Roman" w:hAnsi="Times New Roman" w:cs="Times New Roman"/>
            <w:sz w:val="26"/>
            <w:szCs w:val="26"/>
          </w:rPr>
          <w:t>ст. 4.1</w:t>
        </w:r>
      </w:hyperlink>
      <w:r w:rsidRPr="00CA5C17">
        <w:rPr>
          <w:rFonts w:ascii="Times New Roman" w:hAnsi="Times New Roman" w:cs="Times New Roman"/>
          <w:sz w:val="26"/>
          <w:szCs w:val="26"/>
        </w:rPr>
        <w:t xml:space="preserve"> Закона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209-ФЗ.</w:t>
      </w:r>
    </w:p>
    <w:p w14:paraId="1AE471D4" w14:textId="77777777" w:rsidR="003F5677" w:rsidRPr="00CA5C17" w:rsidRDefault="00F14988"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b/>
          <w:i/>
          <w:sz w:val="26"/>
          <w:szCs w:val="26"/>
        </w:rPr>
        <w:t xml:space="preserve">РФ </w:t>
      </w:r>
      <w:r w:rsidRPr="00CA5C17">
        <w:rPr>
          <w:rFonts w:ascii="Times New Roman" w:hAnsi="Times New Roman" w:cs="Times New Roman"/>
          <w:i/>
          <w:sz w:val="26"/>
          <w:szCs w:val="26"/>
        </w:rPr>
        <w:t>-</w:t>
      </w:r>
      <w:r w:rsidRPr="00CA5C17">
        <w:rPr>
          <w:rFonts w:ascii="Times New Roman" w:hAnsi="Times New Roman" w:cs="Times New Roman"/>
          <w:sz w:val="26"/>
          <w:szCs w:val="26"/>
        </w:rPr>
        <w:t xml:space="preserve"> Российская Федерация</w:t>
      </w:r>
    </w:p>
    <w:p w14:paraId="48EF9EBF" w14:textId="77777777" w:rsidR="00204196" w:rsidRPr="00CA5C17" w:rsidRDefault="00DF666B" w:rsidP="00482E55">
      <w:pPr>
        <w:tabs>
          <w:tab w:val="left" w:pos="9921"/>
        </w:tabs>
        <w:ind w:left="0" w:firstLine="0"/>
        <w:rPr>
          <w:rFonts w:ascii="Times New Roman" w:hAnsi="Times New Roman" w:cs="Times New Roman"/>
          <w:b/>
          <w:sz w:val="26"/>
          <w:szCs w:val="26"/>
        </w:rPr>
      </w:pPr>
      <w:r w:rsidRPr="00CA5C17">
        <w:rPr>
          <w:rFonts w:ascii="Times New Roman" w:hAnsi="Times New Roman" w:cs="Times New Roman"/>
          <w:b/>
          <w:i/>
          <w:sz w:val="26"/>
          <w:szCs w:val="26"/>
        </w:rPr>
        <w:t>Т</w:t>
      </w:r>
      <w:r w:rsidR="00F10059" w:rsidRPr="00CA5C17">
        <w:rPr>
          <w:rFonts w:ascii="Times New Roman" w:hAnsi="Times New Roman" w:cs="Times New Roman"/>
          <w:b/>
          <w:i/>
          <w:sz w:val="26"/>
          <w:szCs w:val="26"/>
        </w:rPr>
        <w:t>РЕБОВАНИЯ К ФОРМЕ ПЛАНА ЗАКУПОК</w:t>
      </w:r>
      <w:r w:rsidRPr="00CA5C17">
        <w:rPr>
          <w:rFonts w:ascii="Times New Roman" w:hAnsi="Times New Roman" w:cs="Times New Roman"/>
          <w:sz w:val="26"/>
          <w:szCs w:val="26"/>
        </w:rPr>
        <w:t xml:space="preserve">- </w:t>
      </w:r>
      <w:hyperlink r:id="rId18" w:history="1">
        <w:r w:rsidRPr="00CA5C17">
          <w:rPr>
            <w:rFonts w:ascii="Times New Roman" w:hAnsi="Times New Roman" w:cs="Times New Roman"/>
            <w:sz w:val="26"/>
            <w:szCs w:val="26"/>
          </w:rPr>
          <w:t>Требования</w:t>
        </w:r>
      </w:hyperlink>
      <w:r w:rsidRPr="00CA5C17">
        <w:rPr>
          <w:rFonts w:ascii="Times New Roman" w:hAnsi="Times New Roman" w:cs="Times New Roman"/>
          <w:sz w:val="26"/>
          <w:szCs w:val="26"/>
        </w:rPr>
        <w:t xml:space="preserve"> к формированию плана закупки товаров (работ, услуг), утвержденные Постановлением Правительства РФ от 17.09.2012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932 "Об утверждении Правил формирования плана закупки товаров (работ, услуг) и требований к форме такого плана".</w:t>
      </w:r>
      <w:r w:rsidR="00204196" w:rsidRPr="00CA5C17">
        <w:rPr>
          <w:rFonts w:ascii="Times New Roman" w:hAnsi="Times New Roman" w:cs="Times New Roman"/>
          <w:b/>
          <w:sz w:val="26"/>
          <w:szCs w:val="26"/>
        </w:rPr>
        <w:br w:type="page"/>
      </w:r>
    </w:p>
    <w:p w14:paraId="2BA9CFDE" w14:textId="77777777" w:rsidR="00644C89" w:rsidRPr="00CA5C17" w:rsidRDefault="00644C89" w:rsidP="00482E55">
      <w:pPr>
        <w:pStyle w:val="ConsPlusNormal"/>
        <w:widowControl/>
        <w:tabs>
          <w:tab w:val="left" w:pos="9921"/>
        </w:tabs>
        <w:spacing w:before="0"/>
        <w:ind w:left="0" w:firstLine="0"/>
        <w:rPr>
          <w:rFonts w:ascii="Times New Roman" w:hAnsi="Times New Roman" w:cs="Times New Roman"/>
          <w:b/>
          <w:sz w:val="32"/>
          <w:szCs w:val="32"/>
        </w:rPr>
      </w:pPr>
      <w:bookmarkStart w:id="7" w:name="P126"/>
      <w:bookmarkStart w:id="8" w:name="P176"/>
      <w:bookmarkEnd w:id="7"/>
      <w:bookmarkEnd w:id="8"/>
      <w:r w:rsidRPr="00CA5C17">
        <w:rPr>
          <w:rFonts w:ascii="Times New Roman" w:hAnsi="Times New Roman" w:cs="Times New Roman"/>
          <w:b/>
          <w:sz w:val="32"/>
          <w:szCs w:val="32"/>
        </w:rPr>
        <w:lastRenderedPageBreak/>
        <w:t>3.ОБЩИЕ ПОЛОЖЕНИЯ</w:t>
      </w:r>
    </w:p>
    <w:p w14:paraId="2C984041" w14:textId="77777777" w:rsidR="00204196" w:rsidRPr="00CA5C17" w:rsidRDefault="00204196" w:rsidP="00482E55">
      <w:pPr>
        <w:pStyle w:val="ConsPlusNormal"/>
        <w:widowControl/>
        <w:tabs>
          <w:tab w:val="left" w:pos="9921"/>
        </w:tabs>
        <w:spacing w:before="0"/>
        <w:ind w:left="0" w:firstLine="0"/>
        <w:rPr>
          <w:rFonts w:ascii="Times New Roman" w:hAnsi="Times New Roman" w:cs="Times New Roman"/>
          <w:b/>
          <w:sz w:val="26"/>
          <w:szCs w:val="26"/>
        </w:rPr>
      </w:pPr>
    </w:p>
    <w:p w14:paraId="67E5D7D3" w14:textId="77777777" w:rsidR="009D29ED" w:rsidRPr="00CA5C17" w:rsidRDefault="009D29ED" w:rsidP="00482E55">
      <w:pPr>
        <w:pStyle w:val="ConsPlusNormal"/>
        <w:widowControl/>
        <w:tabs>
          <w:tab w:val="left" w:pos="9921"/>
        </w:tabs>
        <w:spacing w:before="0"/>
        <w:ind w:left="0" w:firstLine="0"/>
        <w:rPr>
          <w:rFonts w:ascii="Times New Roman" w:hAnsi="Times New Roman" w:cs="Times New Roman"/>
          <w:b/>
          <w:sz w:val="26"/>
          <w:szCs w:val="26"/>
        </w:rPr>
      </w:pPr>
    </w:p>
    <w:p w14:paraId="7795AE2A" w14:textId="77777777" w:rsidR="00644C89" w:rsidRPr="00CA5C17" w:rsidRDefault="00644C89"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3.1.ЦЕЛИ ЗАКУПОЧНОЙ ДЕЯТЕЛЬНОСТИ</w:t>
      </w:r>
    </w:p>
    <w:p w14:paraId="44476C68" w14:textId="77777777" w:rsidR="009D29ED" w:rsidRPr="00CA5C17" w:rsidRDefault="009D29ED" w:rsidP="00482E55">
      <w:pPr>
        <w:pStyle w:val="ConsPlusNormal"/>
        <w:widowControl/>
        <w:tabs>
          <w:tab w:val="left" w:pos="9921"/>
        </w:tabs>
        <w:spacing w:before="0"/>
        <w:ind w:left="0" w:firstLine="0"/>
        <w:rPr>
          <w:rFonts w:ascii="Times New Roman" w:hAnsi="Times New Roman" w:cs="Times New Roman"/>
          <w:b/>
          <w:sz w:val="26"/>
          <w:szCs w:val="26"/>
        </w:rPr>
      </w:pPr>
    </w:p>
    <w:p w14:paraId="0316A209" w14:textId="77777777" w:rsidR="00644C89" w:rsidRPr="00CA5C17" w:rsidRDefault="00644C89"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Целями закупочной деятельности являются:</w:t>
      </w:r>
    </w:p>
    <w:p w14:paraId="1652D4FD" w14:textId="77777777" w:rsidR="00644C89" w:rsidRPr="00CA5C17" w:rsidRDefault="00001A6A"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00644C89" w:rsidRPr="00CA5C17">
        <w:rPr>
          <w:rFonts w:ascii="Times New Roman" w:hAnsi="Times New Roman" w:cs="Times New Roman"/>
          <w:sz w:val="26"/>
          <w:szCs w:val="26"/>
        </w:rPr>
        <w:t>своевременное и полное удовлетворение потребностей в продукции с необходимыми показателями цены, качества и надежности;</w:t>
      </w:r>
    </w:p>
    <w:p w14:paraId="02C1BDB7" w14:textId="77777777" w:rsidR="00644C89"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00816F58" w:rsidRPr="00CA5C17">
        <w:rPr>
          <w:rFonts w:ascii="Times New Roman" w:hAnsi="Times New Roman" w:cs="Times New Roman"/>
          <w:sz w:val="26"/>
          <w:szCs w:val="26"/>
        </w:rPr>
        <w:t xml:space="preserve">. </w:t>
      </w:r>
      <w:r w:rsidR="00644C89" w:rsidRPr="00CA5C17">
        <w:rPr>
          <w:rFonts w:ascii="Times New Roman" w:hAnsi="Times New Roman" w:cs="Times New Roman"/>
          <w:sz w:val="26"/>
          <w:szCs w:val="26"/>
        </w:rPr>
        <w:t>эффективное использование денежных средств, направленных на закупку продукции</w:t>
      </w:r>
      <w:r w:rsidR="00001A6A" w:rsidRPr="00CA5C17">
        <w:rPr>
          <w:rFonts w:ascii="Times New Roman" w:hAnsi="Times New Roman" w:cs="Times New Roman"/>
          <w:sz w:val="26"/>
          <w:szCs w:val="26"/>
        </w:rPr>
        <w:t>;</w:t>
      </w:r>
    </w:p>
    <w:p w14:paraId="5D97CAC1"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в.расширение возможностей участия юридических и физических лиц в закупке продукции для нужд заказчиков и стимулирование такого участия;</w:t>
      </w:r>
    </w:p>
    <w:p w14:paraId="234A2D94"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г.развитие добросовестной конкуренции;</w:t>
      </w:r>
    </w:p>
    <w:p w14:paraId="6FC33A9D"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д.обеспечение гласности и прозрачности закупки;</w:t>
      </w:r>
    </w:p>
    <w:p w14:paraId="2FAC8D8D"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е.предотвращение коррупции и других злоупотреблений.</w:t>
      </w:r>
    </w:p>
    <w:p w14:paraId="09BF1F16"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04183FB3"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31506C0D" w14:textId="77777777" w:rsidR="00644C89" w:rsidRPr="00CA5C17" w:rsidRDefault="00644C89"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3.2.ПРИНЦИПЫ ОСУЩЕСТВЛЕНИЯ ЗАКУПОЧНОЙ ДЕЯТЕЛЬНОСТИ</w:t>
      </w:r>
    </w:p>
    <w:p w14:paraId="754E0723"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4D74B071" w14:textId="77777777" w:rsidR="00644C89" w:rsidRPr="00CA5C17" w:rsidRDefault="00644C89"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При организации закупочной деятельности Заказчик руководствуется следующими принципами:</w:t>
      </w:r>
    </w:p>
    <w:p w14:paraId="10A1BA18" w14:textId="77777777" w:rsidR="005B217C" w:rsidRPr="00CA5C17" w:rsidRDefault="005B217C"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3.2.1. Открытость – информационная прозрачность закупочной деятельности, реализуемая путем:</w:t>
      </w:r>
    </w:p>
    <w:p w14:paraId="276CD26F"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 xml:space="preserve">предоставления в извещении и документации о закупке необходимой и достаточной информации для участия в процедурах закупок; </w:t>
      </w:r>
    </w:p>
    <w:p w14:paraId="14D1AA25"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неукоснительного соблюдения требований действующего законодательства РФ относительно размещения информации о закупках; размещение информации о закупках не только в источниках, предусмотренных действующим законодательством РФ, но и на сайтеАО «Калининградгазификация», а, при необходимости, и в других источниках;</w:t>
      </w:r>
    </w:p>
    <w:p w14:paraId="4A78FB4C" w14:textId="77777777" w:rsidR="005B217C" w:rsidRPr="00CA5C17" w:rsidRDefault="005B217C"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возможности проведения иных мероприятий, содействующих информационной открытости закупочной деятельности Заказчика.</w:t>
      </w:r>
    </w:p>
    <w:p w14:paraId="1E4D72BF" w14:textId="77777777" w:rsidR="00E23A4D" w:rsidRPr="00CA5C17" w:rsidRDefault="00E23A4D"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3.2.2.Конкурентность – обеспечение равноправия, справедливости, отсутствия дискриминации и необоснованных ограничений конкуренции по отношению к Участникам закупки путем:</w:t>
      </w:r>
    </w:p>
    <w:p w14:paraId="1C37BE97" w14:textId="77777777" w:rsidR="00E23A4D" w:rsidRPr="00CA5C17" w:rsidRDefault="00E23A4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 xml:space="preserve">предоставления всем Участникам закупки при проведении конкурентных процедур закупок равных возможностей для подачи заявок; </w:t>
      </w:r>
    </w:p>
    <w:p w14:paraId="219758FC" w14:textId="77777777" w:rsidR="00E23A4D" w:rsidRPr="00CA5C17" w:rsidRDefault="00E23A4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 xml:space="preserve">отсутствия каких-либо необоснованных ограничений либо преимуществ при участии в процедурах закупок, возможность которых не предусмотрена действующим законодательством РФ, настоящим Положением, извещением и документацией о закупке; </w:t>
      </w:r>
    </w:p>
    <w:p w14:paraId="463D82E1" w14:textId="77777777" w:rsidR="00E23A4D" w:rsidRPr="00CA5C17" w:rsidRDefault="00E23A4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применения принципа состязательности заявок при проведении конкурентных процедур закупок;</w:t>
      </w:r>
    </w:p>
    <w:p w14:paraId="40D2C895" w14:textId="77777777" w:rsidR="00E23A4D" w:rsidRPr="00CA5C17" w:rsidRDefault="00E23A4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г.</w:t>
      </w:r>
      <w:r w:rsidRPr="00CA5C17">
        <w:rPr>
          <w:rFonts w:ascii="Times New Roman" w:hAnsi="Times New Roman" w:cs="Times New Roman"/>
          <w:sz w:val="26"/>
          <w:szCs w:val="26"/>
        </w:rPr>
        <w:tab/>
        <w:t>приоритета открытых конкурентных способов закупки и использование неконкурентных способов закупки только при наличии оснований, установленных настоящим Положением</w:t>
      </w:r>
      <w:r w:rsidR="003E796B" w:rsidRPr="00CA5C17">
        <w:rPr>
          <w:rFonts w:ascii="Times New Roman" w:hAnsi="Times New Roman" w:cs="Times New Roman"/>
          <w:sz w:val="26"/>
          <w:szCs w:val="26"/>
        </w:rPr>
        <w:t>;</w:t>
      </w:r>
    </w:p>
    <w:p w14:paraId="7165C39C" w14:textId="77777777" w:rsidR="00E23A4D" w:rsidRPr="00CA5C17" w:rsidRDefault="00E23A4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расширения возможностей участия юридических и физических лиц (в том числе субъектов МСП) в закупках продукции для нужд Заказчика, стимулирование такого участия.</w:t>
      </w:r>
    </w:p>
    <w:p w14:paraId="680E1C73" w14:textId="77777777" w:rsidR="00BE6A58" w:rsidRPr="00CA5C17" w:rsidRDefault="00BE6A58"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3.2.3. Обоснованность – соблюдение действующего законодательства РФ и настоящего Положения, отсутствие ограничения допуска путем установления н</w:t>
      </w:r>
      <w:r w:rsidR="00C00729" w:rsidRPr="00CA5C17">
        <w:rPr>
          <w:rFonts w:ascii="Times New Roman" w:hAnsi="Times New Roman" w:cs="Times New Roman"/>
          <w:sz w:val="26"/>
          <w:szCs w:val="26"/>
        </w:rPr>
        <w:t xml:space="preserve">е </w:t>
      </w:r>
      <w:r w:rsidRPr="00CA5C17">
        <w:rPr>
          <w:rFonts w:ascii="Times New Roman" w:hAnsi="Times New Roman" w:cs="Times New Roman"/>
          <w:sz w:val="26"/>
          <w:szCs w:val="26"/>
        </w:rPr>
        <w:t>измеряемых требований к Участникам закупки, что означает для любого обязательного требования, невыполнение которого Участником закупки влечет отказ в допуске к дальнейшему участию в закупке, должен быть установлен однозначно понимаемый способ проверки соответствия заявки данному требованию.</w:t>
      </w:r>
    </w:p>
    <w:p w14:paraId="00664D76" w14:textId="77777777" w:rsidR="00BE6A58" w:rsidRPr="00CA5C17" w:rsidRDefault="00BE6A58"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3.2.4.Эффективность – целевое и экономически эффективное расходование денежных средств на приобретение продукции (при необходимости, с учетом стоимости жизненного цикла закупаемой продукции) и реализация мер, направленных на сокращение издержек Заказчика, в том числе путем:</w:t>
      </w:r>
    </w:p>
    <w:p w14:paraId="6FB647A2" w14:textId="77777777" w:rsidR="009C327E" w:rsidRPr="00CA5C17" w:rsidRDefault="00BE6A58"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а.принятия решений с учетом принципа экономической обоснованности затрат;</w:t>
      </w:r>
    </w:p>
    <w:p w14:paraId="3EE712A8" w14:textId="77777777" w:rsidR="00BE6A58" w:rsidRPr="00CA5C17" w:rsidRDefault="00BE6A58"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б.установления требований в документации о закупке к Участникам закупки, к закупаемой продукции в соответствии с задачами, для решения которых осуществляется удовлетворение потребности Заказчика в продукции.</w:t>
      </w:r>
    </w:p>
    <w:p w14:paraId="41C3822F" w14:textId="77777777" w:rsidR="00644C89" w:rsidRPr="00CA5C17" w:rsidRDefault="00644C89"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w:t>
      </w:r>
      <w:r w:rsidR="00EC38A5" w:rsidRPr="00CA5C17">
        <w:rPr>
          <w:rFonts w:ascii="Times New Roman" w:hAnsi="Times New Roman" w:cs="Times New Roman"/>
          <w:sz w:val="26"/>
          <w:szCs w:val="26"/>
        </w:rPr>
        <w:t>5</w:t>
      </w:r>
      <w:r w:rsidRPr="00CA5C17">
        <w:rPr>
          <w:rFonts w:ascii="Times New Roman" w:hAnsi="Times New Roman" w:cs="Times New Roman"/>
          <w:sz w:val="26"/>
          <w:szCs w:val="26"/>
        </w:rPr>
        <w:t>.Отсутствие ограничения допуска к участию в закупке путем установления неизмеряемых требований к участникам закупки, что означает, что для любого обязательного требования, невыполнение которого Участником закупки влечет отклонение заявки, должен быть установлен однозначно понимаемый способ проверки соответствия заявки данному требованию.</w:t>
      </w:r>
    </w:p>
    <w:p w14:paraId="04662609" w14:textId="77777777" w:rsidR="00644C89" w:rsidRPr="00CA5C17" w:rsidRDefault="00644C89" w:rsidP="00B54AE9">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w:t>
      </w:r>
      <w:r w:rsidR="00EC38A5" w:rsidRPr="00CA5C17">
        <w:rPr>
          <w:rFonts w:ascii="Times New Roman" w:hAnsi="Times New Roman" w:cs="Times New Roman"/>
          <w:sz w:val="26"/>
          <w:szCs w:val="26"/>
        </w:rPr>
        <w:t>6</w:t>
      </w:r>
      <w:r w:rsidRPr="00CA5C17">
        <w:rPr>
          <w:rFonts w:ascii="Times New Roman" w:hAnsi="Times New Roman" w:cs="Times New Roman"/>
          <w:sz w:val="26"/>
          <w:szCs w:val="26"/>
        </w:rPr>
        <w:t>.Расширение возможностей участия юридических и физических лиц (в том числе субъектов МСП) в закупках продукции для нужд Заказчика, стимулирование такого участия.</w:t>
      </w:r>
    </w:p>
    <w:p w14:paraId="5DCDDC64" w14:textId="77777777" w:rsidR="00816F58" w:rsidRPr="00CA5C17" w:rsidRDefault="00644C89" w:rsidP="00B54AE9">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3.2.</w:t>
      </w:r>
      <w:r w:rsidR="00EC38A5" w:rsidRPr="00CA5C17">
        <w:rPr>
          <w:rFonts w:ascii="Times New Roman" w:hAnsi="Times New Roman" w:cs="Times New Roman"/>
          <w:sz w:val="26"/>
          <w:szCs w:val="26"/>
        </w:rPr>
        <w:t>7</w:t>
      </w:r>
      <w:r w:rsidRPr="00CA5C17">
        <w:rPr>
          <w:rFonts w:ascii="Times New Roman" w:hAnsi="Times New Roman" w:cs="Times New Roman"/>
          <w:sz w:val="26"/>
          <w:szCs w:val="26"/>
        </w:rPr>
        <w:t>.Предотвращение коррупции и других злоупотреблений при организации закупочной деятельности.</w:t>
      </w:r>
    </w:p>
    <w:p w14:paraId="3D8CE037" w14:textId="77777777" w:rsidR="00D8441B" w:rsidRPr="00CA5C17" w:rsidRDefault="00D8441B" w:rsidP="00B54AE9">
      <w:pPr>
        <w:pStyle w:val="ConsPlusNormal"/>
        <w:widowControl/>
        <w:tabs>
          <w:tab w:val="left" w:pos="9921"/>
        </w:tabs>
        <w:ind w:left="0" w:firstLine="0"/>
        <w:rPr>
          <w:rFonts w:ascii="Times New Roman" w:hAnsi="Times New Roman" w:cs="Times New Roman"/>
          <w:b/>
          <w:sz w:val="26"/>
          <w:szCs w:val="26"/>
        </w:rPr>
      </w:pPr>
    </w:p>
    <w:p w14:paraId="6082696E" w14:textId="77777777" w:rsidR="0099180A" w:rsidRPr="00CA5C17" w:rsidRDefault="0099180A"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3.3.ПРОЦЕССЫ ЗАКУПОЧНОЙ ДЕЯТЕЛЬНОСТИ</w:t>
      </w:r>
    </w:p>
    <w:p w14:paraId="06139DCC"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39993FC0" w14:textId="77777777" w:rsidR="0099180A" w:rsidRPr="00CA5C17" w:rsidRDefault="0099180A"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3.3.1.Закупочная деятельность, с учетом особенностей применения отдельных способов закупки, а также типа Заказчика, может включать в себя следующие процессы: </w:t>
      </w:r>
    </w:p>
    <w:p w14:paraId="472F7BC5" w14:textId="77777777" w:rsidR="0099180A" w:rsidRPr="00CA5C17" w:rsidRDefault="0099180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w:t>
      </w:r>
      <w:r w:rsidR="00D27C60" w:rsidRPr="00CA5C17">
        <w:rPr>
          <w:rFonts w:ascii="Times New Roman" w:hAnsi="Times New Roman" w:cs="Times New Roman"/>
          <w:sz w:val="26"/>
          <w:szCs w:val="26"/>
        </w:rPr>
        <w:t>1</w:t>
      </w:r>
      <w:r w:rsidRPr="00CA5C17">
        <w:rPr>
          <w:rFonts w:ascii="Times New Roman" w:hAnsi="Times New Roman" w:cs="Times New Roman"/>
          <w:sz w:val="26"/>
          <w:szCs w:val="26"/>
        </w:rPr>
        <w:t xml:space="preserve">.Планирование закупки (раздел </w:t>
      </w:r>
      <w:r w:rsidR="00D27C60" w:rsidRPr="00CA5C17">
        <w:rPr>
          <w:rFonts w:ascii="Times New Roman" w:hAnsi="Times New Roman" w:cs="Times New Roman"/>
          <w:sz w:val="26"/>
          <w:szCs w:val="26"/>
        </w:rPr>
        <w:t>8</w:t>
      </w:r>
      <w:r w:rsidRPr="00CA5C17">
        <w:rPr>
          <w:rFonts w:ascii="Times New Roman" w:hAnsi="Times New Roman" w:cs="Times New Roman"/>
          <w:sz w:val="26"/>
          <w:szCs w:val="26"/>
        </w:rPr>
        <w:t xml:space="preserve"> настоящего Положения).</w:t>
      </w:r>
    </w:p>
    <w:p w14:paraId="03AC184D" w14:textId="77777777" w:rsidR="0099180A" w:rsidRPr="00CA5C17" w:rsidRDefault="0099180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w:t>
      </w:r>
      <w:r w:rsidR="00D27C60" w:rsidRPr="00CA5C17">
        <w:rPr>
          <w:rFonts w:ascii="Times New Roman" w:hAnsi="Times New Roman" w:cs="Times New Roman"/>
          <w:sz w:val="26"/>
          <w:szCs w:val="26"/>
        </w:rPr>
        <w:t>2</w:t>
      </w:r>
      <w:r w:rsidRPr="00CA5C17">
        <w:rPr>
          <w:rFonts w:ascii="Times New Roman" w:hAnsi="Times New Roman" w:cs="Times New Roman"/>
          <w:sz w:val="26"/>
          <w:szCs w:val="26"/>
        </w:rPr>
        <w:t xml:space="preserve">.Подготовка к проведениюпроцедуры закупки (раздел </w:t>
      </w:r>
      <w:r w:rsidR="00312ECE" w:rsidRPr="00CA5C17">
        <w:rPr>
          <w:rFonts w:ascii="Times New Roman" w:hAnsi="Times New Roman" w:cs="Times New Roman"/>
          <w:sz w:val="26"/>
          <w:szCs w:val="26"/>
        </w:rPr>
        <w:t>10</w:t>
      </w:r>
      <w:r w:rsidRPr="00CA5C17">
        <w:rPr>
          <w:rFonts w:ascii="Times New Roman" w:hAnsi="Times New Roman" w:cs="Times New Roman"/>
          <w:sz w:val="26"/>
          <w:szCs w:val="26"/>
        </w:rPr>
        <w:t xml:space="preserve"> настоящего Положения)</w:t>
      </w:r>
    </w:p>
    <w:p w14:paraId="7C2CEC61" w14:textId="77777777" w:rsidR="00D27C60" w:rsidRPr="00CA5C17" w:rsidRDefault="0099180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w:t>
      </w:r>
      <w:r w:rsidR="00D27C60" w:rsidRPr="00CA5C17">
        <w:rPr>
          <w:rFonts w:ascii="Times New Roman" w:hAnsi="Times New Roman" w:cs="Times New Roman"/>
          <w:sz w:val="26"/>
          <w:szCs w:val="26"/>
        </w:rPr>
        <w:t>3</w:t>
      </w:r>
      <w:r w:rsidRPr="00CA5C17">
        <w:rPr>
          <w:rFonts w:ascii="Times New Roman" w:hAnsi="Times New Roman" w:cs="Times New Roman"/>
          <w:sz w:val="26"/>
          <w:szCs w:val="26"/>
        </w:rPr>
        <w:t>.</w:t>
      </w:r>
      <w:r w:rsidR="00D27C60" w:rsidRPr="00CA5C17">
        <w:rPr>
          <w:rFonts w:ascii="Times New Roman" w:hAnsi="Times New Roman" w:cs="Times New Roman"/>
          <w:sz w:val="26"/>
          <w:szCs w:val="26"/>
        </w:rPr>
        <w:t>Проверка Поставщиков (раздел 1</w:t>
      </w:r>
      <w:r w:rsidR="00312ECE" w:rsidRPr="00CA5C17">
        <w:rPr>
          <w:rFonts w:ascii="Times New Roman" w:hAnsi="Times New Roman" w:cs="Times New Roman"/>
          <w:sz w:val="26"/>
          <w:szCs w:val="26"/>
        </w:rPr>
        <w:t>2</w:t>
      </w:r>
      <w:r w:rsidR="00D27C60" w:rsidRPr="00CA5C17">
        <w:rPr>
          <w:rFonts w:ascii="Times New Roman" w:hAnsi="Times New Roman" w:cs="Times New Roman"/>
          <w:sz w:val="26"/>
          <w:szCs w:val="26"/>
        </w:rPr>
        <w:t xml:space="preserve"> настоящего Положения).</w:t>
      </w:r>
    </w:p>
    <w:p w14:paraId="62753E19" w14:textId="77777777" w:rsidR="00D27C60" w:rsidRPr="00CA5C17" w:rsidRDefault="00D27C60"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3.3.1.4.Проведение процедуры закупки (раздел 1</w:t>
      </w:r>
      <w:r w:rsidR="00312ECE" w:rsidRPr="00CA5C17">
        <w:rPr>
          <w:rFonts w:ascii="Times New Roman" w:hAnsi="Times New Roman" w:cs="Times New Roman"/>
          <w:sz w:val="26"/>
          <w:szCs w:val="26"/>
        </w:rPr>
        <w:t>3</w:t>
      </w:r>
      <w:r w:rsidRPr="00CA5C17">
        <w:rPr>
          <w:rFonts w:ascii="Times New Roman" w:hAnsi="Times New Roman" w:cs="Times New Roman"/>
          <w:sz w:val="26"/>
          <w:szCs w:val="26"/>
        </w:rPr>
        <w:t xml:space="preserve"> настоящего Положения).</w:t>
      </w:r>
    </w:p>
    <w:p w14:paraId="46DC1E79" w14:textId="77777777" w:rsidR="0099180A" w:rsidRPr="00CA5C17" w:rsidRDefault="0099180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3.3.1.5.Заключение договора и мониторинг его исполнения (раздел 1</w:t>
      </w:r>
      <w:r w:rsidR="00312ECE" w:rsidRPr="00CA5C17">
        <w:rPr>
          <w:rFonts w:ascii="Times New Roman" w:hAnsi="Times New Roman" w:cs="Times New Roman"/>
          <w:sz w:val="26"/>
          <w:szCs w:val="26"/>
        </w:rPr>
        <w:t>9</w:t>
      </w:r>
      <w:r w:rsidRPr="00CA5C17">
        <w:rPr>
          <w:rFonts w:ascii="Times New Roman" w:hAnsi="Times New Roman" w:cs="Times New Roman"/>
          <w:sz w:val="26"/>
          <w:szCs w:val="26"/>
        </w:rPr>
        <w:t xml:space="preserve"> настоящего Положения).</w:t>
      </w:r>
    </w:p>
    <w:p w14:paraId="0589D630" w14:textId="77777777" w:rsidR="0099180A" w:rsidRPr="00CA5C17" w:rsidRDefault="0099180A"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3.3.1.</w:t>
      </w:r>
      <w:r w:rsidR="00D27C60" w:rsidRPr="00CA5C17">
        <w:rPr>
          <w:rFonts w:ascii="Times New Roman" w:hAnsi="Times New Roman" w:cs="Times New Roman"/>
          <w:sz w:val="26"/>
          <w:szCs w:val="26"/>
        </w:rPr>
        <w:t>6</w:t>
      </w:r>
      <w:r w:rsidRPr="00CA5C17">
        <w:rPr>
          <w:rFonts w:ascii="Times New Roman" w:hAnsi="Times New Roman" w:cs="Times New Roman"/>
          <w:sz w:val="26"/>
          <w:szCs w:val="26"/>
        </w:rPr>
        <w:t xml:space="preserve">.Составление отчетности (раздел </w:t>
      </w:r>
      <w:r w:rsidR="00312ECE" w:rsidRPr="00CA5C17">
        <w:rPr>
          <w:rFonts w:ascii="Times New Roman" w:hAnsi="Times New Roman" w:cs="Times New Roman"/>
          <w:sz w:val="26"/>
          <w:szCs w:val="26"/>
        </w:rPr>
        <w:t>20</w:t>
      </w:r>
      <w:r w:rsidRPr="00CA5C17">
        <w:rPr>
          <w:rFonts w:ascii="Times New Roman" w:hAnsi="Times New Roman" w:cs="Times New Roman"/>
          <w:sz w:val="26"/>
          <w:szCs w:val="26"/>
        </w:rPr>
        <w:t xml:space="preserve"> настоящего Положения).</w:t>
      </w:r>
    </w:p>
    <w:p w14:paraId="13EA94D4" w14:textId="77777777" w:rsidR="0031229F" w:rsidRPr="001A78CB" w:rsidRDefault="00984294" w:rsidP="00482E55">
      <w:pPr>
        <w:pStyle w:val="ConsPlusNormal"/>
        <w:widowControl/>
        <w:tabs>
          <w:tab w:val="left" w:pos="9921"/>
        </w:tabs>
        <w:spacing w:before="0"/>
        <w:ind w:left="0" w:firstLine="0"/>
        <w:rPr>
          <w:rFonts w:ascii="Times New Roman" w:hAnsi="Times New Roman" w:cs="Times New Roman"/>
          <w:b/>
          <w:sz w:val="32"/>
          <w:szCs w:val="32"/>
        </w:rPr>
      </w:pPr>
      <w:r w:rsidRPr="001A78CB">
        <w:rPr>
          <w:rFonts w:ascii="Times New Roman" w:hAnsi="Times New Roman" w:cs="Times New Roman"/>
          <w:b/>
          <w:sz w:val="32"/>
          <w:szCs w:val="32"/>
        </w:rPr>
        <w:lastRenderedPageBreak/>
        <w:t>4.</w:t>
      </w:r>
      <w:r w:rsidR="0031229F" w:rsidRPr="001A78CB">
        <w:rPr>
          <w:rFonts w:ascii="Times New Roman" w:hAnsi="Times New Roman" w:cs="Times New Roman"/>
          <w:b/>
          <w:sz w:val="32"/>
          <w:szCs w:val="32"/>
        </w:rPr>
        <w:t xml:space="preserve">СУБЪЕКТЫ ЗАКУПОЧНОЙ ДЕЯТЕЛЬНОСТИ </w:t>
      </w:r>
    </w:p>
    <w:p w14:paraId="295C54FF" w14:textId="77777777" w:rsidR="00F6189C" w:rsidRPr="00CA5C17" w:rsidRDefault="00F6189C" w:rsidP="00482E55">
      <w:pPr>
        <w:pStyle w:val="ConsPlusNormal"/>
        <w:widowControl/>
        <w:tabs>
          <w:tab w:val="left" w:pos="9921"/>
        </w:tabs>
        <w:spacing w:before="0"/>
        <w:ind w:left="0" w:firstLine="0"/>
        <w:rPr>
          <w:rFonts w:ascii="Times New Roman" w:hAnsi="Times New Roman" w:cs="Times New Roman"/>
          <w:b/>
          <w:sz w:val="26"/>
          <w:szCs w:val="26"/>
        </w:rPr>
      </w:pPr>
    </w:p>
    <w:p w14:paraId="56357528"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5BDC540D" w14:textId="77777777" w:rsidR="0031229F" w:rsidRPr="00CA5C17" w:rsidRDefault="007C2914"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4</w:t>
      </w:r>
      <w:r w:rsidR="00FC1B75" w:rsidRPr="00CA5C17">
        <w:rPr>
          <w:rFonts w:ascii="Times New Roman" w:hAnsi="Times New Roman" w:cs="Times New Roman"/>
          <w:b/>
          <w:sz w:val="26"/>
          <w:szCs w:val="26"/>
        </w:rPr>
        <w:t>.</w:t>
      </w:r>
      <w:r w:rsidR="00E67787" w:rsidRPr="00CA5C17">
        <w:rPr>
          <w:rFonts w:ascii="Times New Roman" w:hAnsi="Times New Roman" w:cs="Times New Roman"/>
          <w:b/>
          <w:sz w:val="26"/>
          <w:szCs w:val="26"/>
        </w:rPr>
        <w:t>1</w:t>
      </w:r>
      <w:r w:rsidR="00FC1B75" w:rsidRPr="00CA5C17">
        <w:rPr>
          <w:rFonts w:ascii="Times New Roman" w:hAnsi="Times New Roman" w:cs="Times New Roman"/>
          <w:b/>
          <w:sz w:val="26"/>
          <w:szCs w:val="26"/>
        </w:rPr>
        <w:t>.</w:t>
      </w:r>
      <w:r w:rsidR="0031229F" w:rsidRPr="00CA5C17">
        <w:rPr>
          <w:rFonts w:ascii="Times New Roman" w:hAnsi="Times New Roman" w:cs="Times New Roman"/>
          <w:b/>
          <w:sz w:val="26"/>
          <w:szCs w:val="26"/>
        </w:rPr>
        <w:t>ИНИЦИАТОР ЗАКУПКИ</w:t>
      </w:r>
    </w:p>
    <w:p w14:paraId="2E914C5E"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172B7D3B" w14:textId="77777777" w:rsidR="0031229F" w:rsidRPr="00CA5C17" w:rsidRDefault="007C2914"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FD17A5" w:rsidRPr="00CA5C17">
        <w:rPr>
          <w:rFonts w:ascii="Times New Roman" w:hAnsi="Times New Roman" w:cs="Times New Roman"/>
          <w:sz w:val="26"/>
          <w:szCs w:val="26"/>
        </w:rPr>
        <w:t>.1.</w:t>
      </w:r>
      <w:r w:rsidR="00E67787" w:rsidRPr="00CA5C17">
        <w:rPr>
          <w:rFonts w:ascii="Times New Roman" w:hAnsi="Times New Roman" w:cs="Times New Roman"/>
          <w:sz w:val="26"/>
          <w:szCs w:val="26"/>
        </w:rPr>
        <w:t>1.</w:t>
      </w:r>
      <w:r w:rsidR="0031229F" w:rsidRPr="00CA5C17">
        <w:rPr>
          <w:rFonts w:ascii="Times New Roman" w:hAnsi="Times New Roman" w:cs="Times New Roman"/>
          <w:sz w:val="26"/>
          <w:szCs w:val="26"/>
        </w:rPr>
        <w:t xml:space="preserve"> Инициатор закупки осуществляет следующие функции:</w:t>
      </w:r>
    </w:p>
    <w:p w14:paraId="7A6FF40E"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исследует конъюнктуру рынка товаров, работ, услуг, планируемых к закупке;</w:t>
      </w:r>
    </w:p>
    <w:p w14:paraId="33F2C30F"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предоставляет Организатору закупки информацию о необходимости закупки определенных товаров (работ, услуг) на планируемый год, обосновывает способ закупки в соответствии с требованиями действующего законодательства, настоящего Положения и иных локальных нормативных документов, регламентирующих закупочную деятельность Заказчика, формирует лоты, предоставляет иную информацию, необходимую для формирования Плана закупок и подготовки документации о закупке;</w:t>
      </w:r>
    </w:p>
    <w:p w14:paraId="0331E79A"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подготовку документов, необходимых для проведения закупочной процедуры, включая:</w:t>
      </w:r>
    </w:p>
    <w:p w14:paraId="2C8EA78F"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1) </w:t>
      </w:r>
      <w:r w:rsidR="0031229F" w:rsidRPr="00CA5C17">
        <w:rPr>
          <w:rFonts w:ascii="Times New Roman" w:hAnsi="Times New Roman" w:cs="Times New Roman"/>
          <w:sz w:val="26"/>
          <w:szCs w:val="26"/>
        </w:rPr>
        <w:t xml:space="preserve"> проект документации о закупке;</w:t>
      </w:r>
    </w:p>
    <w:p w14:paraId="77BEDDA8"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2) </w:t>
      </w:r>
      <w:r w:rsidR="0031229F" w:rsidRPr="00CA5C17">
        <w:rPr>
          <w:rFonts w:ascii="Times New Roman" w:hAnsi="Times New Roman" w:cs="Times New Roman"/>
          <w:sz w:val="26"/>
          <w:szCs w:val="26"/>
        </w:rPr>
        <w:t>технические требования и условия поставки товаров, выполнения работ, оказания услуг (соответствующие требования и условия не должны ограничивать конкуренцию);</w:t>
      </w:r>
    </w:p>
    <w:p w14:paraId="704A7C86"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3) </w:t>
      </w:r>
      <w:r w:rsidR="0031229F" w:rsidRPr="00CA5C17">
        <w:rPr>
          <w:rFonts w:ascii="Times New Roman" w:hAnsi="Times New Roman" w:cs="Times New Roman"/>
          <w:sz w:val="26"/>
          <w:szCs w:val="26"/>
        </w:rPr>
        <w:t>проекты договоров, планируемых к заключению по результатам закупочной процедуры;</w:t>
      </w:r>
    </w:p>
    <w:p w14:paraId="749822AD"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4)</w:t>
      </w:r>
      <w:r w:rsidR="0031229F" w:rsidRPr="00CA5C17">
        <w:rPr>
          <w:rFonts w:ascii="Times New Roman" w:hAnsi="Times New Roman" w:cs="Times New Roman"/>
          <w:sz w:val="26"/>
          <w:szCs w:val="26"/>
        </w:rPr>
        <w:t xml:space="preserve"> требования к участникам закупки;</w:t>
      </w:r>
    </w:p>
    <w:p w14:paraId="0B774CC0"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5)</w:t>
      </w:r>
      <w:r w:rsidR="003D237F" w:rsidRPr="00CA5C17">
        <w:rPr>
          <w:rFonts w:ascii="Times New Roman" w:hAnsi="Times New Roman" w:cs="Times New Roman"/>
          <w:sz w:val="26"/>
          <w:szCs w:val="26"/>
        </w:rPr>
        <w:t xml:space="preserve"> обоснование</w:t>
      </w:r>
      <w:r w:rsidR="0031229F" w:rsidRPr="00CA5C17">
        <w:rPr>
          <w:rFonts w:ascii="Times New Roman" w:hAnsi="Times New Roman" w:cs="Times New Roman"/>
          <w:sz w:val="26"/>
          <w:szCs w:val="26"/>
        </w:rPr>
        <w:t xml:space="preserve"> начальн</w:t>
      </w:r>
      <w:r w:rsidR="003D237F" w:rsidRPr="00CA5C17">
        <w:rPr>
          <w:rFonts w:ascii="Times New Roman" w:hAnsi="Times New Roman" w:cs="Times New Roman"/>
          <w:sz w:val="26"/>
          <w:szCs w:val="26"/>
        </w:rPr>
        <w:t>ой</w:t>
      </w:r>
      <w:r w:rsidR="0031229F" w:rsidRPr="00CA5C17">
        <w:rPr>
          <w:rFonts w:ascii="Times New Roman" w:hAnsi="Times New Roman" w:cs="Times New Roman"/>
          <w:sz w:val="26"/>
          <w:szCs w:val="26"/>
        </w:rPr>
        <w:t xml:space="preserve"> (максимальн</w:t>
      </w:r>
      <w:r w:rsidR="003D237F" w:rsidRPr="00CA5C17">
        <w:rPr>
          <w:rFonts w:ascii="Times New Roman" w:hAnsi="Times New Roman" w:cs="Times New Roman"/>
          <w:sz w:val="26"/>
          <w:szCs w:val="26"/>
        </w:rPr>
        <w:t>ой</w:t>
      </w:r>
      <w:r w:rsidR="0031229F" w:rsidRPr="00CA5C17">
        <w:rPr>
          <w:rFonts w:ascii="Times New Roman" w:hAnsi="Times New Roman" w:cs="Times New Roman"/>
          <w:sz w:val="26"/>
          <w:szCs w:val="26"/>
        </w:rPr>
        <w:t>) цен</w:t>
      </w:r>
      <w:r w:rsidR="003D237F" w:rsidRPr="00CA5C17">
        <w:rPr>
          <w:rFonts w:ascii="Times New Roman" w:hAnsi="Times New Roman" w:cs="Times New Roman"/>
          <w:sz w:val="26"/>
          <w:szCs w:val="26"/>
        </w:rPr>
        <w:t>ы</w:t>
      </w:r>
      <w:r w:rsidR="0031229F" w:rsidRPr="00CA5C17">
        <w:rPr>
          <w:rFonts w:ascii="Times New Roman" w:hAnsi="Times New Roman" w:cs="Times New Roman"/>
          <w:sz w:val="26"/>
          <w:szCs w:val="26"/>
        </w:rPr>
        <w:t xml:space="preserve"> закупки (договора);</w:t>
      </w:r>
    </w:p>
    <w:p w14:paraId="7AC805A3"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6) </w:t>
      </w:r>
      <w:r w:rsidR="0031229F" w:rsidRPr="00CA5C17">
        <w:rPr>
          <w:rFonts w:ascii="Times New Roman" w:hAnsi="Times New Roman" w:cs="Times New Roman"/>
          <w:sz w:val="26"/>
          <w:szCs w:val="26"/>
        </w:rPr>
        <w:t>критерии, их значимость и методику оценки и сопоставления заявок участников закупки;</w:t>
      </w:r>
    </w:p>
    <w:p w14:paraId="668D3EA4" w14:textId="77777777" w:rsidR="0031229F" w:rsidRPr="00CA5C17" w:rsidRDefault="00BA7604" w:rsidP="00482E55">
      <w:pPr>
        <w:pStyle w:val="ConsPlusNormal"/>
        <w:widowContro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7) </w:t>
      </w:r>
      <w:r w:rsidR="0031229F" w:rsidRPr="00CA5C17">
        <w:rPr>
          <w:rFonts w:ascii="Times New Roman" w:hAnsi="Times New Roman" w:cs="Times New Roman"/>
          <w:sz w:val="26"/>
          <w:szCs w:val="26"/>
        </w:rPr>
        <w:t>иные материалы, необходимые для подготовки и проведения закупки;</w:t>
      </w:r>
    </w:p>
    <w:p w14:paraId="53A9004E"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обеспечивает заключение договора по итогам закупочной процедуры;</w:t>
      </w:r>
    </w:p>
    <w:p w14:paraId="157D8B4D"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5</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обеспечивает исполнение условий договора, заключенного по результатам закупочной процедуры, в том числе контролирует и обеспечивает исполнение обязательств поставщиком (исполнителем, подрядчиком) согласно условиям договора, документации о закупке и выигравшей заявки;</w:t>
      </w:r>
    </w:p>
    <w:p w14:paraId="0C55D015"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6</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предоставляет информацию о заключении и исполнении договора по результатам закупки Организатору закупки в установленные </w:t>
      </w:r>
      <w:r w:rsidR="0090649B" w:rsidRPr="00CA5C17">
        <w:rPr>
          <w:rFonts w:ascii="Times New Roman" w:hAnsi="Times New Roman" w:cs="Times New Roman"/>
          <w:sz w:val="26"/>
          <w:szCs w:val="26"/>
        </w:rPr>
        <w:t xml:space="preserve">локальными нормативными документами Заказчика </w:t>
      </w:r>
      <w:r w:rsidRPr="00CA5C17">
        <w:rPr>
          <w:rFonts w:ascii="Times New Roman" w:hAnsi="Times New Roman" w:cs="Times New Roman"/>
          <w:sz w:val="26"/>
          <w:szCs w:val="26"/>
        </w:rPr>
        <w:t>сроки для размещения информации в ЕИС;</w:t>
      </w:r>
    </w:p>
    <w:p w14:paraId="531C7791"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7</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иные функции, связанные с подготовкой к проведению закупок.</w:t>
      </w:r>
    </w:p>
    <w:p w14:paraId="0623C986" w14:textId="77777777" w:rsidR="0031229F"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FD17A5" w:rsidRPr="00CA5C17">
        <w:rPr>
          <w:rFonts w:ascii="Times New Roman" w:hAnsi="Times New Roman" w:cs="Times New Roman"/>
          <w:sz w:val="26"/>
          <w:szCs w:val="26"/>
        </w:rPr>
        <w:t>.</w:t>
      </w:r>
      <w:r w:rsidR="00E67787" w:rsidRPr="00CA5C17">
        <w:rPr>
          <w:rFonts w:ascii="Times New Roman" w:hAnsi="Times New Roman" w:cs="Times New Roman"/>
          <w:sz w:val="26"/>
          <w:szCs w:val="26"/>
        </w:rPr>
        <w:t>1</w:t>
      </w:r>
      <w:r w:rsidR="00FD17A5" w:rsidRPr="00CA5C17">
        <w:rPr>
          <w:rFonts w:ascii="Times New Roman" w:hAnsi="Times New Roman" w:cs="Times New Roman"/>
          <w:sz w:val="26"/>
          <w:szCs w:val="26"/>
        </w:rPr>
        <w:t xml:space="preserve">.2. </w:t>
      </w:r>
      <w:r w:rsidR="0031229F" w:rsidRPr="00CA5C17">
        <w:rPr>
          <w:rFonts w:ascii="Times New Roman" w:hAnsi="Times New Roman" w:cs="Times New Roman"/>
          <w:sz w:val="26"/>
          <w:szCs w:val="26"/>
        </w:rPr>
        <w:t>Инициатор закупки несет ответственность за:</w:t>
      </w:r>
    </w:p>
    <w:p w14:paraId="25F6D6F9"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своевременный и полный учет потребности </w:t>
      </w:r>
      <w:r w:rsidR="00A47806">
        <w:rPr>
          <w:rFonts w:ascii="Times New Roman" w:hAnsi="Times New Roman" w:cs="Times New Roman"/>
          <w:sz w:val="26"/>
          <w:szCs w:val="26"/>
        </w:rPr>
        <w:t>Общества</w:t>
      </w:r>
      <w:r w:rsidRPr="00CA5C17">
        <w:rPr>
          <w:rFonts w:ascii="Times New Roman" w:hAnsi="Times New Roman" w:cs="Times New Roman"/>
          <w:sz w:val="26"/>
          <w:szCs w:val="26"/>
        </w:rPr>
        <w:t xml:space="preserve"> при планировании закупок на соответствующий период и недопущение возникновения срочных потребностей в закупках, которые могли и должны были быть предусмотрены Планом закупок;</w:t>
      </w:r>
    </w:p>
    <w:p w14:paraId="09A1D844"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2</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качество, полноту и своевременность подготовки и представления Организатору закупки информации и материалов, необходимых для проведениязакупки, о заключении и исполнении договора по результатам закупки;</w:t>
      </w:r>
    </w:p>
    <w:p w14:paraId="20F258F6"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за соблюдение требований законодательства РФв области закупочной деятельности, настоящего Положения и иных локальных нормативных документов </w:t>
      </w:r>
      <w:r w:rsidR="00A47806">
        <w:rPr>
          <w:rFonts w:ascii="Times New Roman" w:hAnsi="Times New Roman" w:cs="Times New Roman"/>
          <w:sz w:val="26"/>
          <w:szCs w:val="26"/>
        </w:rPr>
        <w:t>Общества</w:t>
      </w:r>
      <w:r w:rsidRPr="00CA5C17">
        <w:rPr>
          <w:rFonts w:ascii="Times New Roman" w:hAnsi="Times New Roman" w:cs="Times New Roman"/>
          <w:sz w:val="26"/>
          <w:szCs w:val="26"/>
        </w:rPr>
        <w:t xml:space="preserve">, регламентирующих процедуру закупки </w:t>
      </w:r>
      <w:r w:rsidR="00A47806">
        <w:rPr>
          <w:rFonts w:ascii="Times New Roman" w:hAnsi="Times New Roman" w:cs="Times New Roman"/>
          <w:sz w:val="26"/>
          <w:szCs w:val="26"/>
        </w:rPr>
        <w:t>продукции</w:t>
      </w:r>
      <w:r w:rsidRPr="00CA5C17">
        <w:rPr>
          <w:rFonts w:ascii="Times New Roman" w:hAnsi="Times New Roman" w:cs="Times New Roman"/>
          <w:sz w:val="26"/>
          <w:szCs w:val="26"/>
        </w:rPr>
        <w:t>.</w:t>
      </w:r>
    </w:p>
    <w:p w14:paraId="0C4B87F3" w14:textId="77777777" w:rsidR="00CF34F0" w:rsidRDefault="00CF34F0" w:rsidP="00CA5C17">
      <w:pPr>
        <w:pStyle w:val="ConsPlusNormal"/>
        <w:widowControl/>
        <w:tabs>
          <w:tab w:val="left" w:pos="9921"/>
        </w:tabs>
        <w:spacing w:before="0"/>
        <w:ind w:left="0" w:firstLine="0"/>
        <w:rPr>
          <w:rFonts w:ascii="Times New Roman" w:hAnsi="Times New Roman" w:cs="Times New Roman"/>
          <w:sz w:val="26"/>
          <w:szCs w:val="26"/>
        </w:rPr>
      </w:pPr>
    </w:p>
    <w:p w14:paraId="48AB19B1" w14:textId="77777777" w:rsidR="00CA5C17" w:rsidRPr="00CA5C17" w:rsidRDefault="00CA5C17" w:rsidP="00CA5C17">
      <w:pPr>
        <w:pStyle w:val="ConsPlusNormal"/>
        <w:widowControl/>
        <w:tabs>
          <w:tab w:val="left" w:pos="9921"/>
        </w:tabs>
        <w:spacing w:before="0"/>
        <w:ind w:left="0" w:firstLine="0"/>
        <w:rPr>
          <w:rFonts w:ascii="Times New Roman" w:hAnsi="Times New Roman" w:cs="Times New Roman"/>
          <w:sz w:val="26"/>
          <w:szCs w:val="26"/>
        </w:rPr>
      </w:pPr>
    </w:p>
    <w:p w14:paraId="67057FC7" w14:textId="77777777" w:rsidR="0031229F" w:rsidRPr="00CA5C17" w:rsidRDefault="007C2914" w:rsidP="00CA5C17">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4</w:t>
      </w:r>
      <w:r w:rsidR="00FC1B75" w:rsidRPr="00CA5C17">
        <w:rPr>
          <w:rFonts w:ascii="Times New Roman" w:hAnsi="Times New Roman" w:cs="Times New Roman"/>
          <w:b/>
          <w:sz w:val="26"/>
          <w:szCs w:val="26"/>
        </w:rPr>
        <w:t>.</w:t>
      </w:r>
      <w:r w:rsidR="00E67787" w:rsidRPr="00CA5C17">
        <w:rPr>
          <w:rFonts w:ascii="Times New Roman" w:hAnsi="Times New Roman" w:cs="Times New Roman"/>
          <w:b/>
          <w:sz w:val="26"/>
          <w:szCs w:val="26"/>
        </w:rPr>
        <w:t>2</w:t>
      </w:r>
      <w:r w:rsidR="00FC1B75" w:rsidRPr="00CA5C17">
        <w:rPr>
          <w:rFonts w:ascii="Times New Roman" w:hAnsi="Times New Roman" w:cs="Times New Roman"/>
          <w:b/>
          <w:sz w:val="26"/>
          <w:szCs w:val="26"/>
        </w:rPr>
        <w:t>.</w:t>
      </w:r>
      <w:r w:rsidR="0031229F" w:rsidRPr="00CA5C17">
        <w:rPr>
          <w:rFonts w:ascii="Times New Roman" w:hAnsi="Times New Roman" w:cs="Times New Roman"/>
          <w:b/>
          <w:sz w:val="26"/>
          <w:szCs w:val="26"/>
        </w:rPr>
        <w:t>ОРГАНИЗАТОР ЗАКУПКИ</w:t>
      </w:r>
    </w:p>
    <w:p w14:paraId="5903E562" w14:textId="77777777" w:rsidR="00BA7604" w:rsidRPr="00CA5C17" w:rsidRDefault="00BA7604" w:rsidP="00CA5C17">
      <w:pPr>
        <w:pStyle w:val="ConsPlusNormal"/>
        <w:widowControl/>
        <w:tabs>
          <w:tab w:val="left" w:pos="9921"/>
        </w:tabs>
        <w:spacing w:before="0"/>
        <w:ind w:left="0" w:firstLine="0"/>
        <w:rPr>
          <w:rFonts w:ascii="Times New Roman" w:hAnsi="Times New Roman" w:cs="Times New Roman"/>
          <w:b/>
          <w:sz w:val="26"/>
          <w:szCs w:val="26"/>
        </w:rPr>
      </w:pPr>
    </w:p>
    <w:p w14:paraId="0583D69E" w14:textId="77777777" w:rsidR="0031229F" w:rsidRPr="00CA5C17" w:rsidRDefault="007C2914" w:rsidP="00CA5C17">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2B030D" w:rsidRPr="00CA5C17">
        <w:rPr>
          <w:rFonts w:ascii="Times New Roman" w:hAnsi="Times New Roman" w:cs="Times New Roman"/>
          <w:sz w:val="26"/>
          <w:szCs w:val="26"/>
        </w:rPr>
        <w:t>.</w:t>
      </w:r>
      <w:r w:rsidR="004D3D5C" w:rsidRPr="00CA5C17">
        <w:rPr>
          <w:rFonts w:ascii="Times New Roman" w:hAnsi="Times New Roman" w:cs="Times New Roman"/>
          <w:sz w:val="26"/>
          <w:szCs w:val="26"/>
        </w:rPr>
        <w:t>2</w:t>
      </w:r>
      <w:r w:rsidR="002B030D" w:rsidRPr="00CA5C17">
        <w:rPr>
          <w:rFonts w:ascii="Times New Roman" w:hAnsi="Times New Roman" w:cs="Times New Roman"/>
          <w:sz w:val="26"/>
          <w:szCs w:val="26"/>
        </w:rPr>
        <w:t>.</w:t>
      </w:r>
      <w:r w:rsidR="0090649B" w:rsidRPr="00CA5C17">
        <w:rPr>
          <w:rFonts w:ascii="Times New Roman" w:hAnsi="Times New Roman" w:cs="Times New Roman"/>
          <w:sz w:val="26"/>
          <w:szCs w:val="26"/>
        </w:rPr>
        <w:t>1.</w:t>
      </w:r>
      <w:r w:rsidR="0031229F" w:rsidRPr="00CA5C17">
        <w:rPr>
          <w:rFonts w:ascii="Times New Roman" w:hAnsi="Times New Roman" w:cs="Times New Roman"/>
          <w:sz w:val="26"/>
          <w:szCs w:val="26"/>
        </w:rPr>
        <w:t xml:space="preserve">Организатор закупки </w:t>
      </w:r>
      <w:r w:rsidR="003D237F" w:rsidRPr="00CA5C17">
        <w:rPr>
          <w:rFonts w:ascii="Times New Roman" w:hAnsi="Times New Roman" w:cs="Times New Roman"/>
          <w:sz w:val="26"/>
          <w:szCs w:val="26"/>
        </w:rPr>
        <w:t xml:space="preserve">(отдел закупок </w:t>
      </w:r>
      <w:r w:rsidR="00A47806">
        <w:rPr>
          <w:rFonts w:ascii="Times New Roman" w:hAnsi="Times New Roman" w:cs="Times New Roman"/>
          <w:sz w:val="26"/>
          <w:szCs w:val="26"/>
        </w:rPr>
        <w:t>Общества</w:t>
      </w:r>
      <w:r w:rsidR="003D237F" w:rsidRPr="00CA5C17">
        <w:rPr>
          <w:rFonts w:ascii="Times New Roman" w:hAnsi="Times New Roman" w:cs="Times New Roman"/>
          <w:sz w:val="26"/>
          <w:szCs w:val="26"/>
        </w:rPr>
        <w:t xml:space="preserve">) </w:t>
      </w:r>
      <w:r w:rsidR="0031229F" w:rsidRPr="00CA5C17">
        <w:rPr>
          <w:rFonts w:ascii="Times New Roman" w:hAnsi="Times New Roman" w:cs="Times New Roman"/>
          <w:sz w:val="26"/>
          <w:szCs w:val="26"/>
        </w:rPr>
        <w:t>осуществляет следующие функции:</w:t>
      </w:r>
    </w:p>
    <w:p w14:paraId="2DCD2219" w14:textId="77777777" w:rsidR="00E67787"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формирует План закупки, изменения и дополнения к Плану закупки с учетом информации, представленной Инициатором закупки</w:t>
      </w:r>
      <w:r w:rsidR="003E796B" w:rsidRPr="00CA5C17">
        <w:rPr>
          <w:rFonts w:ascii="Times New Roman" w:hAnsi="Times New Roman" w:cs="Times New Roman"/>
          <w:sz w:val="26"/>
          <w:szCs w:val="26"/>
        </w:rPr>
        <w:t>;</w:t>
      </w:r>
    </w:p>
    <w:p w14:paraId="31A1E37D"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подготовку и обеспечивает оформление документов (протоколов) о проведении закупки;</w:t>
      </w:r>
    </w:p>
    <w:p w14:paraId="2AA0F40D" w14:textId="77777777" w:rsidR="003D237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9D29ED" w:rsidRPr="00CA5C17">
        <w:rPr>
          <w:rFonts w:ascii="Times New Roman" w:hAnsi="Times New Roman" w:cs="Times New Roman"/>
          <w:sz w:val="26"/>
          <w:szCs w:val="26"/>
        </w:rPr>
        <w:t>.</w:t>
      </w:r>
      <w:r w:rsidR="003D237F" w:rsidRPr="00CA5C17">
        <w:rPr>
          <w:rFonts w:ascii="Times New Roman" w:hAnsi="Times New Roman" w:cs="Times New Roman"/>
          <w:sz w:val="26"/>
          <w:szCs w:val="26"/>
        </w:rPr>
        <w:t>контролирует качество подготовки и согласовывает документацию о закупке и иные материалы, связанные с планируемой закупкой, обеспечивает утверждение документации о закупке;</w:t>
      </w:r>
    </w:p>
    <w:p w14:paraId="7BBF4EB1"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обеспечивает размещение в ЕИС, в средствах массовой информации и иных источниках сведений о закупочной деятельности согласно требованиям законодательства РФ, настоящего Положения, иным локальным нормативным документам, регламентирующим закупочную деятельность </w:t>
      </w:r>
      <w:r w:rsidR="00A47806">
        <w:rPr>
          <w:rFonts w:ascii="Times New Roman" w:hAnsi="Times New Roman" w:cs="Times New Roman"/>
          <w:sz w:val="26"/>
          <w:szCs w:val="26"/>
        </w:rPr>
        <w:t>Общества</w:t>
      </w:r>
      <w:r w:rsidRPr="00CA5C17">
        <w:rPr>
          <w:rFonts w:ascii="Times New Roman" w:hAnsi="Times New Roman" w:cs="Times New Roman"/>
          <w:sz w:val="26"/>
          <w:szCs w:val="26"/>
        </w:rPr>
        <w:t>;</w:t>
      </w:r>
    </w:p>
    <w:p w14:paraId="753AD070"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5</w:t>
      </w:r>
      <w:r w:rsidR="009D29ED" w:rsidRPr="00CA5C17">
        <w:rPr>
          <w:rFonts w:ascii="Times New Roman" w:hAnsi="Times New Roman" w:cs="Times New Roman"/>
          <w:sz w:val="26"/>
          <w:szCs w:val="26"/>
        </w:rPr>
        <w:t xml:space="preserve">. </w:t>
      </w:r>
      <w:r w:rsidRPr="00CA5C17">
        <w:rPr>
          <w:rFonts w:ascii="Times New Roman" w:hAnsi="Times New Roman" w:cs="Times New Roman"/>
          <w:sz w:val="26"/>
          <w:szCs w:val="26"/>
        </w:rPr>
        <w:t>обеспечивает</w:t>
      </w:r>
      <w:r w:rsidR="0090649B" w:rsidRPr="00CA5C17">
        <w:rPr>
          <w:rFonts w:ascii="Times New Roman" w:hAnsi="Times New Roman" w:cs="Times New Roman"/>
          <w:sz w:val="26"/>
          <w:szCs w:val="26"/>
        </w:rPr>
        <w:t>, совместно с инициатором закупки,</w:t>
      </w:r>
      <w:r w:rsidRPr="00CA5C17">
        <w:rPr>
          <w:rFonts w:ascii="Times New Roman" w:hAnsi="Times New Roman" w:cs="Times New Roman"/>
          <w:sz w:val="26"/>
          <w:szCs w:val="26"/>
        </w:rPr>
        <w:t xml:space="preserve"> предоставление участникам закупки документации о закупке (дополнений и изменений к ней), разъяснений положений документации о закупке по запросам участников закупки;</w:t>
      </w:r>
    </w:p>
    <w:p w14:paraId="6C5B4781"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6</w:t>
      </w:r>
      <w:r w:rsidR="009D29ED" w:rsidRPr="00CA5C17">
        <w:rPr>
          <w:rFonts w:ascii="Times New Roman" w:hAnsi="Times New Roman" w:cs="Times New Roman"/>
          <w:sz w:val="26"/>
          <w:szCs w:val="26"/>
        </w:rPr>
        <w:t xml:space="preserve">. </w:t>
      </w:r>
      <w:r w:rsidRPr="00CA5C17">
        <w:rPr>
          <w:rFonts w:ascii="Times New Roman" w:hAnsi="Times New Roman" w:cs="Times New Roman"/>
          <w:sz w:val="26"/>
          <w:szCs w:val="26"/>
        </w:rPr>
        <w:t>организует рассмотрение заявок на участие в закупке, систематизирует и обобщает материалы для принятия решения по итогам закупки, формирует протокол об оценке заявок на участие в закупке, представляет протокол об оценке Закупочной комиссии;</w:t>
      </w:r>
    </w:p>
    <w:p w14:paraId="04D31295"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7</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подготовку материалов для проведения заседаний Закупочной комиссии, обеспечивает их передачу членам Закупочной комиссии;</w:t>
      </w:r>
    </w:p>
    <w:p w14:paraId="307C9534"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8</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подготовку периодической отчетности о проведенных закупках;</w:t>
      </w:r>
    </w:p>
    <w:p w14:paraId="3674B2C6"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9</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анализирует и обобщает практику размещения заказов, осуществляет подготовку предложений для органов управления </w:t>
      </w:r>
      <w:r w:rsidR="00A47806">
        <w:rPr>
          <w:rFonts w:ascii="Times New Roman" w:hAnsi="Times New Roman" w:cs="Times New Roman"/>
          <w:sz w:val="26"/>
          <w:szCs w:val="26"/>
        </w:rPr>
        <w:t xml:space="preserve">Общества </w:t>
      </w:r>
      <w:r w:rsidRPr="00CA5C17">
        <w:rPr>
          <w:rFonts w:ascii="Times New Roman" w:hAnsi="Times New Roman" w:cs="Times New Roman"/>
          <w:sz w:val="26"/>
          <w:szCs w:val="26"/>
        </w:rPr>
        <w:t xml:space="preserve">по совершенствованию закупочной деятельности; </w:t>
      </w:r>
    </w:p>
    <w:p w14:paraId="35FB2953" w14:textId="77777777" w:rsidR="0031229F" w:rsidRPr="00CA5C17" w:rsidRDefault="0031229F"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10</w:t>
      </w:r>
      <w:r w:rsidR="009D29ED" w:rsidRPr="00CA5C17">
        <w:rPr>
          <w:rFonts w:ascii="Times New Roman" w:hAnsi="Times New Roman" w:cs="Times New Roman"/>
          <w:sz w:val="26"/>
          <w:szCs w:val="26"/>
        </w:rPr>
        <w:t>.</w:t>
      </w:r>
      <w:r w:rsidRPr="00CA5C17">
        <w:rPr>
          <w:rFonts w:ascii="Times New Roman" w:hAnsi="Times New Roman" w:cs="Times New Roman"/>
          <w:sz w:val="26"/>
          <w:szCs w:val="26"/>
        </w:rPr>
        <w:t xml:space="preserve"> осуществляет иные функции, связанные с организацией и проведением закупок.</w:t>
      </w:r>
    </w:p>
    <w:p w14:paraId="7F6D355B" w14:textId="77777777" w:rsidR="003D237F"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3D237F" w:rsidRPr="00CA5C17">
        <w:rPr>
          <w:rFonts w:ascii="Times New Roman" w:hAnsi="Times New Roman" w:cs="Times New Roman"/>
          <w:sz w:val="26"/>
          <w:szCs w:val="26"/>
        </w:rPr>
        <w:t>.</w:t>
      </w:r>
      <w:r w:rsidR="004D3D5C" w:rsidRPr="00CA5C17">
        <w:rPr>
          <w:rFonts w:ascii="Times New Roman" w:hAnsi="Times New Roman" w:cs="Times New Roman"/>
          <w:sz w:val="26"/>
          <w:szCs w:val="26"/>
        </w:rPr>
        <w:t>2</w:t>
      </w:r>
      <w:r w:rsidR="003D237F" w:rsidRPr="00CA5C17">
        <w:rPr>
          <w:rFonts w:ascii="Times New Roman" w:hAnsi="Times New Roman" w:cs="Times New Roman"/>
          <w:sz w:val="26"/>
          <w:szCs w:val="26"/>
        </w:rPr>
        <w:t>.2. Общество вправе привлечь на основе гражданско-правового договора специализированную организацию для выполнения отдельных функций по организации и проведению закупочных процедур, в том числе для разработки документации о закупке, размещения на Официальном сайте извещения о проведении закупки, направления приглашений принять участие в закупке, выполнения иных функций, связанных с обеспечением организации и проведению закупочных процедур.</w:t>
      </w:r>
      <w:r w:rsidR="00F65394" w:rsidRPr="00CA5C17">
        <w:rPr>
          <w:rFonts w:ascii="Times New Roman" w:hAnsi="Times New Roman" w:cs="Times New Roman"/>
          <w:sz w:val="26"/>
          <w:szCs w:val="26"/>
        </w:rPr>
        <w:t xml:space="preserve"> При этом:</w:t>
      </w:r>
    </w:p>
    <w:p w14:paraId="1BA4ECF5" w14:textId="77777777" w:rsidR="003D237F" w:rsidRPr="00CA5C17" w:rsidRDefault="003D237F" w:rsidP="00482E55">
      <w:pPr>
        <w:pStyle w:val="ConsPlusNormal"/>
        <w:widowControl/>
        <w:numPr>
          <w:ilvl w:val="0"/>
          <w:numId w:val="21"/>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lastRenderedPageBreak/>
        <w:t>создание Закупочной комиссии, определение начальной (максимальной) цены договора, предмета и существенных условий договора, утверждение проекта договора, документации о закупке, подписание договора осуществляются Обществом</w:t>
      </w:r>
      <w:r w:rsidR="00F65394" w:rsidRPr="00CA5C17">
        <w:rPr>
          <w:rFonts w:ascii="Times New Roman" w:hAnsi="Times New Roman" w:cs="Times New Roman"/>
          <w:sz w:val="26"/>
          <w:szCs w:val="26"/>
        </w:rPr>
        <w:t>;</w:t>
      </w:r>
    </w:p>
    <w:p w14:paraId="21232116" w14:textId="77777777" w:rsidR="003D237F" w:rsidRPr="00CA5C17" w:rsidRDefault="00F65394" w:rsidP="00482E55">
      <w:pPr>
        <w:pStyle w:val="ConsPlusNormal"/>
        <w:widowControl/>
        <w:numPr>
          <w:ilvl w:val="0"/>
          <w:numId w:val="21"/>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с</w:t>
      </w:r>
      <w:r w:rsidR="003D237F" w:rsidRPr="00CA5C17">
        <w:rPr>
          <w:rFonts w:ascii="Times New Roman" w:hAnsi="Times New Roman" w:cs="Times New Roman"/>
          <w:sz w:val="26"/>
          <w:szCs w:val="26"/>
        </w:rPr>
        <w:t>пециализированная организация осуществляет функции по организации и поведению закупочных процедур от имени Общества. Права и обязанности в результате осуществления соответствующих функций возникают у Общества</w:t>
      </w:r>
      <w:r w:rsidRPr="00CA5C17">
        <w:rPr>
          <w:rFonts w:ascii="Times New Roman" w:hAnsi="Times New Roman" w:cs="Times New Roman"/>
          <w:sz w:val="26"/>
          <w:szCs w:val="26"/>
        </w:rPr>
        <w:t>;</w:t>
      </w:r>
    </w:p>
    <w:p w14:paraId="5BB917AA" w14:textId="77777777" w:rsidR="003F32CD" w:rsidRPr="00CA5C17" w:rsidRDefault="00F65394" w:rsidP="00482E55">
      <w:pPr>
        <w:pStyle w:val="ConsPlusNormal"/>
        <w:widowControl/>
        <w:numPr>
          <w:ilvl w:val="0"/>
          <w:numId w:val="21"/>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с</w:t>
      </w:r>
      <w:r w:rsidR="003D237F" w:rsidRPr="00CA5C17">
        <w:rPr>
          <w:rFonts w:ascii="Times New Roman" w:hAnsi="Times New Roman" w:cs="Times New Roman"/>
          <w:sz w:val="26"/>
          <w:szCs w:val="26"/>
        </w:rPr>
        <w:t>пециализированная организация не может быть участником закупки, в отношении которой этой организацией осуществляются функции по организации и проведению закупки.</w:t>
      </w:r>
    </w:p>
    <w:p w14:paraId="66CDCA51" w14:textId="77777777" w:rsidR="007D75B3" w:rsidRPr="00CA5C17" w:rsidRDefault="007D75B3" w:rsidP="00CA5C17">
      <w:pPr>
        <w:pStyle w:val="ConsPlusNormal"/>
        <w:widowControl/>
        <w:tabs>
          <w:tab w:val="left" w:pos="9921"/>
        </w:tabs>
        <w:spacing w:before="0"/>
        <w:ind w:left="0"/>
        <w:rPr>
          <w:rFonts w:ascii="Times New Roman" w:hAnsi="Times New Roman" w:cs="Times New Roman"/>
          <w:b/>
          <w:sz w:val="26"/>
          <w:szCs w:val="26"/>
        </w:rPr>
      </w:pPr>
    </w:p>
    <w:p w14:paraId="7FD78566" w14:textId="77777777" w:rsidR="006E7005" w:rsidRPr="00CA5C17" w:rsidRDefault="006E7005" w:rsidP="00CA5C17">
      <w:pPr>
        <w:pStyle w:val="ConsPlusNormal"/>
        <w:widowControl/>
        <w:tabs>
          <w:tab w:val="left" w:pos="9921"/>
        </w:tabs>
        <w:spacing w:before="0"/>
        <w:ind w:left="0" w:firstLine="0"/>
        <w:rPr>
          <w:rFonts w:ascii="Times New Roman" w:hAnsi="Times New Roman" w:cs="Times New Roman"/>
          <w:b/>
          <w:sz w:val="26"/>
          <w:szCs w:val="26"/>
        </w:rPr>
      </w:pPr>
    </w:p>
    <w:p w14:paraId="0A25A38D" w14:textId="77777777" w:rsidR="00285A15" w:rsidRPr="00CA5C17" w:rsidRDefault="007C2914" w:rsidP="00CA5C17">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4</w:t>
      </w:r>
      <w:r w:rsidR="00F73A92" w:rsidRPr="00CA5C17">
        <w:rPr>
          <w:rFonts w:ascii="Times New Roman" w:hAnsi="Times New Roman" w:cs="Times New Roman"/>
          <w:b/>
          <w:sz w:val="26"/>
          <w:szCs w:val="26"/>
        </w:rPr>
        <w:t>.</w:t>
      </w:r>
      <w:r w:rsidR="004D3D5C" w:rsidRPr="00CA5C17">
        <w:rPr>
          <w:rFonts w:ascii="Times New Roman" w:hAnsi="Times New Roman" w:cs="Times New Roman"/>
          <w:b/>
          <w:sz w:val="26"/>
          <w:szCs w:val="26"/>
        </w:rPr>
        <w:t>3</w:t>
      </w:r>
      <w:r w:rsidR="00F73A92" w:rsidRPr="00CA5C17">
        <w:rPr>
          <w:rFonts w:ascii="Times New Roman" w:hAnsi="Times New Roman" w:cs="Times New Roman"/>
          <w:b/>
          <w:sz w:val="26"/>
          <w:szCs w:val="26"/>
        </w:rPr>
        <w:t>.</w:t>
      </w:r>
      <w:r w:rsidR="0031229F" w:rsidRPr="00CA5C17">
        <w:rPr>
          <w:rFonts w:ascii="Times New Roman" w:hAnsi="Times New Roman" w:cs="Times New Roman"/>
          <w:b/>
          <w:sz w:val="26"/>
          <w:szCs w:val="26"/>
        </w:rPr>
        <w:t xml:space="preserve">УЧАСТНИК ЗАКУПКИ, </w:t>
      </w:r>
      <w:r w:rsidR="000160A5" w:rsidRPr="00CA5C17">
        <w:rPr>
          <w:rFonts w:ascii="Times New Roman" w:hAnsi="Times New Roman" w:cs="Times New Roman"/>
          <w:b/>
          <w:sz w:val="26"/>
          <w:szCs w:val="26"/>
        </w:rPr>
        <w:t xml:space="preserve">ПОСТАВЩИК, </w:t>
      </w:r>
      <w:r w:rsidR="0031229F" w:rsidRPr="00CA5C17">
        <w:rPr>
          <w:rFonts w:ascii="Times New Roman" w:hAnsi="Times New Roman" w:cs="Times New Roman"/>
          <w:b/>
          <w:sz w:val="26"/>
          <w:szCs w:val="26"/>
        </w:rPr>
        <w:t>ПОБЕДИТЕЛЬ</w:t>
      </w:r>
    </w:p>
    <w:p w14:paraId="610017AF" w14:textId="77777777" w:rsidR="006E7005" w:rsidRPr="00CA5C17" w:rsidRDefault="006E7005" w:rsidP="00CA5C17">
      <w:pPr>
        <w:pStyle w:val="ConsPlusNormal"/>
        <w:widowControl/>
        <w:tabs>
          <w:tab w:val="left" w:pos="9921"/>
        </w:tabs>
        <w:spacing w:before="0"/>
        <w:ind w:left="0"/>
        <w:rPr>
          <w:rFonts w:ascii="Times New Roman" w:hAnsi="Times New Roman" w:cs="Times New Roman"/>
          <w:b/>
          <w:sz w:val="26"/>
          <w:szCs w:val="26"/>
        </w:rPr>
      </w:pPr>
    </w:p>
    <w:p w14:paraId="5B998F01" w14:textId="77777777" w:rsidR="00997E36" w:rsidRPr="00CA5C17" w:rsidRDefault="007C2914" w:rsidP="00CA5C17">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997E36" w:rsidRPr="00CA5C17">
        <w:rPr>
          <w:rFonts w:ascii="Times New Roman" w:hAnsi="Times New Roman" w:cs="Times New Roman"/>
          <w:sz w:val="26"/>
          <w:szCs w:val="26"/>
        </w:rPr>
        <w:t>.</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1. Поставщик в зависимости от стадии проведения процедуры закупки, может именоваться Участником закупки, Победителем, Поставщиком, с которым заключен договор.</w:t>
      </w:r>
    </w:p>
    <w:p w14:paraId="2D1011ED" w14:textId="77777777" w:rsidR="00997E36"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.2. Поставщик подает пакет документов на прохождение процедуры аккредитации, квалификации по видам продукции, осуществляет подготовку заявки, запрашивает необходимые разъяснения у Общества при подготовке заявки.</w:t>
      </w:r>
    </w:p>
    <w:p w14:paraId="5C8C6E8A" w14:textId="77777777" w:rsidR="00997E36"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 xml:space="preserve">.3. Участником закупки признается Поставщик, который подал заявку, либо, в случае проведения внутригрупповой закупки, неконкурентной закупки, мелкой закупки, находится в процессе заключения договора. </w:t>
      </w:r>
    </w:p>
    <w:p w14:paraId="12797BE0" w14:textId="77777777" w:rsidR="00997E36"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 xml:space="preserve">4. Победителем признается Участник состоявшейся конкурентной процедуры закупки, в установленном порядке прошедший предусмотренную в документации о закупке процедуру отбора и оценки, заявка которого признана наилучшей. </w:t>
      </w:r>
    </w:p>
    <w:p w14:paraId="59920EC0" w14:textId="77777777" w:rsidR="00997E36"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.5. Права и обязанности Поставщика, Участника закупки, Победителя устанавливаются законодательством РФ (либо иным действующим законодательством, если закупка проводится за пределами РФ), настоящим Положением и документацией о закупке в зависимости от способа и разновидностей закупки.</w:t>
      </w:r>
    </w:p>
    <w:p w14:paraId="534CB570" w14:textId="77777777" w:rsidR="00997E36" w:rsidRPr="00CA5C17" w:rsidRDefault="007C2914"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0B35B6" w:rsidRPr="00CA5C17">
        <w:rPr>
          <w:rFonts w:ascii="Times New Roman" w:hAnsi="Times New Roman" w:cs="Times New Roman"/>
          <w:sz w:val="26"/>
          <w:szCs w:val="26"/>
        </w:rPr>
        <w:t>.3</w:t>
      </w:r>
      <w:r w:rsidR="00997E36" w:rsidRPr="00CA5C17">
        <w:rPr>
          <w:rFonts w:ascii="Times New Roman" w:hAnsi="Times New Roman" w:cs="Times New Roman"/>
          <w:sz w:val="26"/>
          <w:szCs w:val="26"/>
        </w:rPr>
        <w:t>.6.Если</w:t>
      </w:r>
      <w:r w:rsidR="003A6121" w:rsidRPr="00CA5C17">
        <w:rPr>
          <w:rFonts w:ascii="Times New Roman" w:hAnsi="Times New Roman" w:cs="Times New Roman"/>
          <w:sz w:val="26"/>
          <w:szCs w:val="26"/>
        </w:rPr>
        <w:t xml:space="preserve">, </w:t>
      </w:r>
      <w:r w:rsidR="00997E36" w:rsidRPr="00CA5C17">
        <w:rPr>
          <w:rFonts w:ascii="Times New Roman" w:hAnsi="Times New Roman" w:cs="Times New Roman"/>
          <w:sz w:val="26"/>
          <w:szCs w:val="26"/>
        </w:rPr>
        <w:t>на стороне Поставщика, Участника закупки, Победителя выступают несколько лиц, то все они рассматриваются как одно лицо, имеющее статус «коллективного Участника закупки».</w:t>
      </w:r>
    </w:p>
    <w:p w14:paraId="40D973C9" w14:textId="77777777" w:rsidR="00A24BA1" w:rsidRPr="00CA5C17" w:rsidRDefault="00A24BA1" w:rsidP="00482E55">
      <w:pPr>
        <w:pStyle w:val="ConsPlusNormal"/>
        <w:widowControl/>
        <w:tabs>
          <w:tab w:val="left" w:pos="9921"/>
        </w:tabs>
        <w:spacing w:before="0"/>
        <w:rPr>
          <w:rFonts w:ascii="Times New Roman" w:hAnsi="Times New Roman" w:cs="Times New Roman"/>
          <w:b/>
          <w:sz w:val="26"/>
          <w:szCs w:val="26"/>
        </w:rPr>
      </w:pPr>
      <w:bookmarkStart w:id="9" w:name="P208"/>
      <w:bookmarkEnd w:id="9"/>
    </w:p>
    <w:p w14:paraId="713BC7A6"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1D671F25" w14:textId="77777777" w:rsidR="004936DC" w:rsidRPr="00CA5C17" w:rsidRDefault="00F70A4C"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4</w:t>
      </w:r>
      <w:r w:rsidR="004936DC" w:rsidRPr="00CA5C17">
        <w:rPr>
          <w:rFonts w:ascii="Times New Roman" w:hAnsi="Times New Roman" w:cs="Times New Roman"/>
          <w:b/>
          <w:sz w:val="26"/>
          <w:szCs w:val="26"/>
        </w:rPr>
        <w:t>.</w:t>
      </w:r>
      <w:r w:rsidR="004D3D5C" w:rsidRPr="00CA5C17">
        <w:rPr>
          <w:rFonts w:ascii="Times New Roman" w:hAnsi="Times New Roman" w:cs="Times New Roman"/>
          <w:b/>
          <w:sz w:val="26"/>
          <w:szCs w:val="26"/>
        </w:rPr>
        <w:t>4</w:t>
      </w:r>
      <w:r w:rsidR="004936DC" w:rsidRPr="00CA5C17">
        <w:rPr>
          <w:rFonts w:ascii="Times New Roman" w:hAnsi="Times New Roman" w:cs="Times New Roman"/>
          <w:b/>
          <w:sz w:val="26"/>
          <w:szCs w:val="26"/>
        </w:rPr>
        <w:t>.ЗАКУПОЧНАЯ КОМИССИЯ</w:t>
      </w:r>
    </w:p>
    <w:p w14:paraId="1822A164"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03962FBB" w14:textId="77777777" w:rsidR="00580729" w:rsidRPr="00CA5C17" w:rsidRDefault="00F70A4C"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4D3D5C" w:rsidRPr="00CA5C17">
        <w:rPr>
          <w:rFonts w:ascii="Times New Roman" w:hAnsi="Times New Roman" w:cs="Times New Roman"/>
          <w:sz w:val="26"/>
          <w:szCs w:val="26"/>
        </w:rPr>
        <w:t>4</w:t>
      </w:r>
      <w:r w:rsidR="00580729" w:rsidRPr="00CA5C17">
        <w:rPr>
          <w:rFonts w:ascii="Times New Roman" w:hAnsi="Times New Roman" w:cs="Times New Roman"/>
          <w:sz w:val="26"/>
          <w:szCs w:val="26"/>
        </w:rPr>
        <w:t>.1. Закупочная комиссия осуществляет следующие функции:</w:t>
      </w:r>
    </w:p>
    <w:p w14:paraId="33B1C777" w14:textId="77777777" w:rsidR="00D054F2" w:rsidRPr="00CA5C17" w:rsidRDefault="00D054F2"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утверждает план закупок и изменения в него;</w:t>
      </w:r>
    </w:p>
    <w:p w14:paraId="463DF25A" w14:textId="77777777" w:rsidR="00580729" w:rsidRPr="00CA5C17" w:rsidRDefault="00580729"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утверждает извещение и документацию о закупке перед их размещением на Официальном сайте;</w:t>
      </w:r>
    </w:p>
    <w:p w14:paraId="51874388" w14:textId="77777777" w:rsidR="00580729" w:rsidRPr="00CA5C17" w:rsidRDefault="00580729"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вскрывает конверты с заявками участников закупки;</w:t>
      </w:r>
    </w:p>
    <w:p w14:paraId="4D369445" w14:textId="77777777" w:rsidR="00580729" w:rsidRPr="00CA5C17" w:rsidRDefault="00580729"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допускает участников до участия в закупочной процедуре;</w:t>
      </w:r>
    </w:p>
    <w:p w14:paraId="41E2E911" w14:textId="77777777" w:rsidR="00580729" w:rsidRPr="00CA5C17" w:rsidRDefault="00580729"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lastRenderedPageBreak/>
        <w:t>принимает решение о проведении процедуры снижение цены договора(уторговывания);</w:t>
      </w:r>
    </w:p>
    <w:p w14:paraId="39140E63" w14:textId="77777777" w:rsidR="00580729" w:rsidRPr="00CA5C17" w:rsidRDefault="00580729" w:rsidP="00482E55">
      <w:pPr>
        <w:pStyle w:val="ConsPlusNormal"/>
        <w:widowControl/>
        <w:numPr>
          <w:ilvl w:val="0"/>
          <w:numId w:val="27"/>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принимает решение по итогам проведения закупочной процедуры.</w:t>
      </w:r>
    </w:p>
    <w:p w14:paraId="5178C44E" w14:textId="77777777" w:rsidR="007C3F2D" w:rsidRPr="00CA5C17" w:rsidRDefault="007C3F2D"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4.4.2. Членами комиссии по осуществлению закупок не могут быть:</w:t>
      </w:r>
    </w:p>
    <w:p w14:paraId="210FC419" w14:textId="77777777" w:rsidR="007C3F2D" w:rsidRPr="00CA5C17" w:rsidRDefault="007C3F2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484BB9" w:rsidRPr="00CA5C17">
        <w:rPr>
          <w:rFonts w:ascii="Times New Roman" w:hAnsi="Times New Roman" w:cs="Times New Roman"/>
          <w:sz w:val="26"/>
          <w:szCs w:val="26"/>
        </w:rPr>
        <w:t>.</w:t>
      </w:r>
      <w:r w:rsidRPr="00CA5C17">
        <w:rPr>
          <w:rFonts w:ascii="Times New Roman" w:hAnsi="Times New Roman" w:cs="Times New Roman"/>
          <w:sz w:val="26"/>
          <w:szCs w:val="26"/>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w:t>
      </w:r>
      <w:r w:rsidR="009D29ED" w:rsidRPr="00CA5C17">
        <w:rPr>
          <w:rFonts w:ascii="Times New Roman" w:hAnsi="Times New Roman" w:cs="Times New Roman"/>
          <w:sz w:val="26"/>
          <w:szCs w:val="26"/>
        </w:rPr>
        <w:t>.12.</w:t>
      </w:r>
      <w:r w:rsidRPr="00CA5C17">
        <w:rPr>
          <w:rFonts w:ascii="Times New Roman" w:hAnsi="Times New Roman" w:cs="Times New Roman"/>
          <w:sz w:val="26"/>
          <w:szCs w:val="26"/>
        </w:rPr>
        <w:t xml:space="preserve">2008 </w:t>
      </w:r>
      <w:r w:rsidR="00CA5C17">
        <w:rPr>
          <w:rFonts w:ascii="Times New Roman" w:hAnsi="Times New Roman" w:cs="Times New Roman"/>
          <w:sz w:val="26"/>
          <w:szCs w:val="26"/>
        </w:rPr>
        <w:t xml:space="preserve">№ </w:t>
      </w:r>
      <w:r w:rsidRPr="00CA5C17">
        <w:rPr>
          <w:rFonts w:ascii="Times New Roman" w:hAnsi="Times New Roman" w:cs="Times New Roman"/>
          <w:sz w:val="26"/>
          <w:szCs w:val="26"/>
        </w:rPr>
        <w:t>273-ФЗ "О противодействии коррупции";</w:t>
      </w:r>
    </w:p>
    <w:p w14:paraId="74E2ABCD" w14:textId="77777777" w:rsidR="007C3F2D" w:rsidRPr="00CA5C17" w:rsidRDefault="007C3F2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484BB9" w:rsidRPr="00CA5C17">
        <w:rPr>
          <w:rFonts w:ascii="Times New Roman" w:hAnsi="Times New Roman" w:cs="Times New Roman"/>
          <w:sz w:val="26"/>
          <w:szCs w:val="26"/>
        </w:rPr>
        <w:t>.</w:t>
      </w:r>
      <w:r w:rsidRPr="00CA5C17">
        <w:rPr>
          <w:rFonts w:ascii="Times New Roman" w:hAnsi="Times New Roman" w:cs="Times New Roman"/>
          <w:sz w:val="26"/>
          <w:szCs w:val="26"/>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6E5C492" w14:textId="77777777" w:rsidR="007C3F2D" w:rsidRPr="00CA5C17" w:rsidRDefault="007C3F2D"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484BB9" w:rsidRPr="00CA5C17">
        <w:rPr>
          <w:rFonts w:ascii="Times New Roman" w:hAnsi="Times New Roman" w:cs="Times New Roman"/>
          <w:sz w:val="26"/>
          <w:szCs w:val="26"/>
        </w:rPr>
        <w:t>.</w:t>
      </w:r>
      <w:r w:rsidRPr="00CA5C17">
        <w:rPr>
          <w:rFonts w:ascii="Times New Roman" w:hAnsi="Times New Roman" w:cs="Times New Roman"/>
          <w:sz w:val="26"/>
          <w:szCs w:val="26"/>
        </w:rPr>
        <w:t xml:space="preserve"> иные физические лица в случаях, определенных положением о закупке.</w:t>
      </w:r>
    </w:p>
    <w:p w14:paraId="27B2DA80" w14:textId="77777777" w:rsidR="00580729" w:rsidRPr="00CA5C17" w:rsidRDefault="00F70A4C"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4D3D5C"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7C3F2D" w:rsidRPr="00CA5C17">
        <w:rPr>
          <w:rFonts w:ascii="Times New Roman" w:hAnsi="Times New Roman" w:cs="Times New Roman"/>
          <w:sz w:val="26"/>
          <w:szCs w:val="26"/>
        </w:rPr>
        <w:t>3</w:t>
      </w:r>
      <w:r w:rsidR="00580729" w:rsidRPr="00CA5C17">
        <w:rPr>
          <w:rFonts w:ascii="Times New Roman" w:hAnsi="Times New Roman" w:cs="Times New Roman"/>
          <w:sz w:val="26"/>
          <w:szCs w:val="26"/>
        </w:rPr>
        <w:t>. Члены Закупочной комиссии обязаны:</w:t>
      </w:r>
    </w:p>
    <w:p w14:paraId="13752297" w14:textId="77777777" w:rsidR="00580729" w:rsidRPr="00CA5C17" w:rsidRDefault="00580729" w:rsidP="00482E55">
      <w:pPr>
        <w:pStyle w:val="ConsPlusNormal"/>
        <w:widowControl/>
        <w:numPr>
          <w:ilvl w:val="0"/>
          <w:numId w:val="2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действовать в соответствии с законодательством РФ, настоящим Положением и иными локальными и распорядительными документами Общества;</w:t>
      </w:r>
    </w:p>
    <w:p w14:paraId="0FBCB647" w14:textId="77777777" w:rsidR="00001A6A" w:rsidRPr="00CA5C17" w:rsidRDefault="00580729" w:rsidP="00482E55">
      <w:pPr>
        <w:pStyle w:val="ConsPlusNormal"/>
        <w:widowControl/>
        <w:numPr>
          <w:ilvl w:val="0"/>
          <w:numId w:val="2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14:paraId="55A976D7" w14:textId="77777777" w:rsidR="00C248FD" w:rsidRPr="00CA5C17" w:rsidRDefault="00C248FD" w:rsidP="00482E55">
      <w:pPr>
        <w:pStyle w:val="ConsPlusNormal"/>
        <w:widowControl/>
        <w:numPr>
          <w:ilvl w:val="0"/>
          <w:numId w:val="2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w:t>
      </w:r>
      <w:r w:rsidR="009D29ED" w:rsidRPr="00CA5C17">
        <w:rPr>
          <w:rFonts w:ascii="Times New Roman" w:hAnsi="Times New Roman" w:cs="Times New Roman"/>
          <w:sz w:val="26"/>
          <w:szCs w:val="26"/>
        </w:rPr>
        <w:t>.12.</w:t>
      </w:r>
      <w:r w:rsidRPr="00CA5C17">
        <w:rPr>
          <w:rFonts w:ascii="Times New Roman" w:hAnsi="Times New Roman" w:cs="Times New Roman"/>
          <w:sz w:val="26"/>
          <w:szCs w:val="26"/>
        </w:rPr>
        <w:t xml:space="preserve">2008 </w:t>
      </w:r>
      <w:r w:rsidR="00CA5C17">
        <w:rPr>
          <w:rFonts w:ascii="Times New Roman" w:hAnsi="Times New Roman" w:cs="Times New Roman"/>
          <w:sz w:val="26"/>
          <w:szCs w:val="26"/>
        </w:rPr>
        <w:t xml:space="preserve">                   № </w:t>
      </w:r>
      <w:r w:rsidRPr="00CA5C17">
        <w:rPr>
          <w:rFonts w:ascii="Times New Roman" w:hAnsi="Times New Roman" w:cs="Times New Roman"/>
          <w:sz w:val="26"/>
          <w:szCs w:val="26"/>
        </w:rPr>
        <w:t>273-ФЗ "О противодействии коррупции".</w:t>
      </w:r>
    </w:p>
    <w:p w14:paraId="61410705" w14:textId="77777777" w:rsidR="006B3586" w:rsidRPr="00CA5C17" w:rsidRDefault="006B3586" w:rsidP="00482E55">
      <w:pPr>
        <w:pStyle w:val="ConsPlusNormal"/>
        <w:widowControl/>
        <w:numPr>
          <w:ilvl w:val="0"/>
          <w:numId w:val="2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3A6121" w:rsidRPr="00CA5C17">
        <w:rPr>
          <w:rFonts w:ascii="Times New Roman" w:hAnsi="Times New Roman" w:cs="Times New Roman"/>
          <w:sz w:val="26"/>
          <w:szCs w:val="26"/>
        </w:rPr>
        <w:t>под</w:t>
      </w:r>
      <w:r w:rsidR="00091C8C" w:rsidRPr="00CA5C17">
        <w:rPr>
          <w:rFonts w:ascii="Times New Roman" w:hAnsi="Times New Roman" w:cs="Times New Roman"/>
          <w:sz w:val="26"/>
          <w:szCs w:val="26"/>
        </w:rPr>
        <w:t xml:space="preserve">пунктом </w:t>
      </w:r>
      <w:r w:rsidRPr="00CA5C17">
        <w:rPr>
          <w:rFonts w:ascii="Times New Roman" w:hAnsi="Times New Roman" w:cs="Times New Roman"/>
          <w:sz w:val="26"/>
          <w:szCs w:val="26"/>
        </w:rPr>
        <w:t>4.4.2 настояще</w:t>
      </w:r>
      <w:r w:rsidR="00091C8C" w:rsidRPr="00CA5C17">
        <w:rPr>
          <w:rFonts w:ascii="Times New Roman" w:hAnsi="Times New Roman" w:cs="Times New Roman"/>
          <w:sz w:val="26"/>
          <w:szCs w:val="26"/>
        </w:rPr>
        <w:t xml:space="preserve">го </w:t>
      </w:r>
      <w:r w:rsidR="003A6121" w:rsidRPr="00CA5C17">
        <w:rPr>
          <w:rFonts w:ascii="Times New Roman" w:hAnsi="Times New Roman" w:cs="Times New Roman"/>
          <w:sz w:val="26"/>
          <w:szCs w:val="26"/>
        </w:rPr>
        <w:t>раздела</w:t>
      </w:r>
      <w:r w:rsidRPr="00CA5C17">
        <w:rPr>
          <w:rFonts w:ascii="Times New Roman" w:hAnsi="Times New Roman" w:cs="Times New Roman"/>
          <w:sz w:val="26"/>
          <w:szCs w:val="26"/>
        </w:rPr>
        <w:t xml:space="preserve">. В случае выявления в составе комиссии по осуществлению закупок физических лиц, указанных в </w:t>
      </w:r>
      <w:r w:rsidR="003A6121" w:rsidRPr="00CA5C17">
        <w:rPr>
          <w:rFonts w:ascii="Times New Roman" w:hAnsi="Times New Roman" w:cs="Times New Roman"/>
          <w:sz w:val="26"/>
          <w:szCs w:val="26"/>
        </w:rPr>
        <w:t>под</w:t>
      </w:r>
      <w:r w:rsidR="00091C8C" w:rsidRPr="00CA5C17">
        <w:rPr>
          <w:rFonts w:ascii="Times New Roman" w:hAnsi="Times New Roman" w:cs="Times New Roman"/>
          <w:sz w:val="26"/>
          <w:szCs w:val="26"/>
        </w:rPr>
        <w:t xml:space="preserve">пункте 4.4.2 настоящего </w:t>
      </w:r>
      <w:r w:rsidR="003A6121" w:rsidRPr="00CA5C17">
        <w:rPr>
          <w:rFonts w:ascii="Times New Roman" w:hAnsi="Times New Roman" w:cs="Times New Roman"/>
          <w:sz w:val="26"/>
          <w:szCs w:val="26"/>
        </w:rPr>
        <w:t>раздела</w:t>
      </w:r>
      <w:r w:rsidRPr="00CA5C17">
        <w:rPr>
          <w:rFonts w:ascii="Times New Roman" w:hAnsi="Times New Roman" w:cs="Times New Roman"/>
          <w:sz w:val="26"/>
          <w:szCs w:val="26"/>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3A6121" w:rsidRPr="00CA5C17">
        <w:rPr>
          <w:rFonts w:ascii="Times New Roman" w:hAnsi="Times New Roman" w:cs="Times New Roman"/>
          <w:sz w:val="26"/>
          <w:szCs w:val="26"/>
        </w:rPr>
        <w:t>подпунктом</w:t>
      </w:r>
      <w:r w:rsidR="00DA3941" w:rsidRPr="00CA5C17">
        <w:rPr>
          <w:rFonts w:ascii="Times New Roman" w:hAnsi="Times New Roman" w:cs="Times New Roman"/>
          <w:sz w:val="26"/>
          <w:szCs w:val="26"/>
        </w:rPr>
        <w:t>4.4.</w:t>
      </w:r>
      <w:r w:rsidRPr="00CA5C17">
        <w:rPr>
          <w:rFonts w:ascii="Times New Roman" w:hAnsi="Times New Roman" w:cs="Times New Roman"/>
          <w:sz w:val="26"/>
          <w:szCs w:val="26"/>
        </w:rPr>
        <w:t>2 настоящ</w:t>
      </w:r>
      <w:r w:rsidR="00DA3941" w:rsidRPr="00CA5C17">
        <w:rPr>
          <w:rFonts w:ascii="Times New Roman" w:hAnsi="Times New Roman" w:cs="Times New Roman"/>
          <w:sz w:val="26"/>
          <w:szCs w:val="26"/>
        </w:rPr>
        <w:t xml:space="preserve">его </w:t>
      </w:r>
      <w:r w:rsidR="003A6121" w:rsidRPr="00CA5C17">
        <w:rPr>
          <w:rFonts w:ascii="Times New Roman" w:hAnsi="Times New Roman" w:cs="Times New Roman"/>
          <w:sz w:val="26"/>
          <w:szCs w:val="26"/>
        </w:rPr>
        <w:t>раздела</w:t>
      </w:r>
      <w:r w:rsidRPr="00CA5C17">
        <w:rPr>
          <w:rFonts w:ascii="Times New Roman" w:hAnsi="Times New Roman" w:cs="Times New Roman"/>
          <w:sz w:val="26"/>
          <w:szCs w:val="26"/>
        </w:rPr>
        <w:t>.</w:t>
      </w:r>
    </w:p>
    <w:p w14:paraId="16B740C2" w14:textId="77777777" w:rsidR="00580729" w:rsidRPr="00CA5C17" w:rsidRDefault="00F70A4C"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4D3D5C"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7C3F2D" w:rsidRPr="00CA5C17">
        <w:rPr>
          <w:rFonts w:ascii="Times New Roman" w:hAnsi="Times New Roman" w:cs="Times New Roman"/>
          <w:sz w:val="26"/>
          <w:szCs w:val="26"/>
        </w:rPr>
        <w:t>4</w:t>
      </w:r>
      <w:r w:rsidR="00580729" w:rsidRPr="00CA5C17">
        <w:rPr>
          <w:rFonts w:ascii="Times New Roman" w:hAnsi="Times New Roman" w:cs="Times New Roman"/>
          <w:sz w:val="26"/>
          <w:szCs w:val="26"/>
        </w:rPr>
        <w:t>. Решения Закупочной комиссии оформляются протоколами, которые подписываются всеми присутствующими на заседании членами Закупочной комиссии и размещаются на Официальном сайте не позднее чем через три дня со дня подписания таких протоколов.</w:t>
      </w:r>
    </w:p>
    <w:p w14:paraId="0F3C0236" w14:textId="77777777" w:rsidR="00536626" w:rsidRPr="00CA5C17" w:rsidRDefault="00536626"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4.4.</w:t>
      </w:r>
      <w:r w:rsidR="007C3F2D" w:rsidRPr="00CA5C17">
        <w:rPr>
          <w:rFonts w:ascii="Times New Roman" w:eastAsia="Times New Roman" w:hAnsi="Times New Roman" w:cs="Times New Roman"/>
          <w:sz w:val="26"/>
          <w:szCs w:val="26"/>
          <w:lang w:eastAsia="ru-RU"/>
        </w:rPr>
        <w:t>5</w:t>
      </w:r>
      <w:r w:rsidRPr="00CA5C17">
        <w:rPr>
          <w:rFonts w:ascii="Times New Roman" w:eastAsia="Times New Roman" w:hAnsi="Times New Roman" w:cs="Times New Roman"/>
          <w:sz w:val="26"/>
          <w:szCs w:val="26"/>
          <w:lang w:eastAsia="ru-RU"/>
        </w:rPr>
        <w:t>. Секретарь комиссии по закупкам обеспечивает хранение документации о закупке и извещения о закупке, их изменений, заявок на участие в процедурах закупки, а также их изменений, окончательных предложений Участников закупки, протоколов составляемые в ходе осуществления закупки,  а также по итогам закупки, уведомлений, в течение трех лет</w:t>
      </w:r>
      <w:r w:rsidR="00CB0D01" w:rsidRPr="00CA5C17">
        <w:rPr>
          <w:rFonts w:ascii="Times New Roman" w:eastAsia="Times New Roman" w:hAnsi="Times New Roman" w:cs="Times New Roman"/>
          <w:sz w:val="26"/>
          <w:szCs w:val="26"/>
          <w:lang w:eastAsia="ru-RU"/>
        </w:rPr>
        <w:t>.</w:t>
      </w:r>
    </w:p>
    <w:p w14:paraId="0C2D79C8" w14:textId="77777777" w:rsidR="00F65394" w:rsidRPr="00CA5C17" w:rsidRDefault="00F70A4C"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4</w:t>
      </w:r>
      <w:r w:rsidR="00580729" w:rsidRPr="00CA5C17">
        <w:rPr>
          <w:rFonts w:ascii="Times New Roman" w:hAnsi="Times New Roman" w:cs="Times New Roman"/>
          <w:sz w:val="26"/>
          <w:szCs w:val="26"/>
        </w:rPr>
        <w:t>.</w:t>
      </w:r>
      <w:r w:rsidR="004D3D5C" w:rsidRPr="00CA5C17">
        <w:rPr>
          <w:rFonts w:ascii="Times New Roman" w:hAnsi="Times New Roman" w:cs="Times New Roman"/>
          <w:sz w:val="26"/>
          <w:szCs w:val="26"/>
        </w:rPr>
        <w:t>4</w:t>
      </w:r>
      <w:r w:rsidR="00580729" w:rsidRPr="00CA5C17">
        <w:rPr>
          <w:rFonts w:ascii="Times New Roman" w:hAnsi="Times New Roman" w:cs="Times New Roman"/>
          <w:sz w:val="26"/>
          <w:szCs w:val="26"/>
        </w:rPr>
        <w:t>.</w:t>
      </w:r>
      <w:r w:rsidR="007C3F2D" w:rsidRPr="00CA5C17">
        <w:rPr>
          <w:rFonts w:ascii="Times New Roman" w:hAnsi="Times New Roman" w:cs="Times New Roman"/>
          <w:sz w:val="26"/>
          <w:szCs w:val="26"/>
        </w:rPr>
        <w:t>6</w:t>
      </w:r>
      <w:r w:rsidR="00580729" w:rsidRPr="00CA5C17">
        <w:rPr>
          <w:rFonts w:ascii="Times New Roman" w:hAnsi="Times New Roman" w:cs="Times New Roman"/>
          <w:sz w:val="26"/>
          <w:szCs w:val="26"/>
        </w:rPr>
        <w:t>. Иные полномочия Закупочной комиссии, состав и порядок работы определяются Положением о закупочной комиссии и иными локальными нормативными документами Общества.</w:t>
      </w:r>
    </w:p>
    <w:p w14:paraId="47A5AEEB" w14:textId="77777777" w:rsidR="00B33010" w:rsidRPr="00CA5C17" w:rsidRDefault="00B33010" w:rsidP="00482E55">
      <w:pPr>
        <w:pStyle w:val="ConsPlusNormal"/>
        <w:widowControl/>
        <w:tabs>
          <w:tab w:val="left" w:pos="9921"/>
        </w:tabs>
        <w:spacing w:before="0"/>
        <w:ind w:left="0" w:firstLine="0"/>
        <w:rPr>
          <w:rFonts w:ascii="Times New Roman" w:hAnsi="Times New Roman" w:cs="Times New Roman"/>
          <w:b/>
          <w:sz w:val="26"/>
          <w:szCs w:val="26"/>
        </w:rPr>
      </w:pPr>
    </w:p>
    <w:p w14:paraId="3A344F3A" w14:textId="77777777" w:rsidR="00B33010" w:rsidRPr="00CA5C17" w:rsidRDefault="00B33010" w:rsidP="00482E55">
      <w:pPr>
        <w:pStyle w:val="ConsPlusNormal"/>
        <w:widowControl/>
        <w:tabs>
          <w:tab w:val="left" w:pos="9921"/>
        </w:tabs>
        <w:spacing w:before="0"/>
        <w:ind w:left="0" w:firstLine="0"/>
        <w:rPr>
          <w:rFonts w:ascii="Times New Roman" w:hAnsi="Times New Roman" w:cs="Times New Roman"/>
          <w:b/>
          <w:sz w:val="26"/>
          <w:szCs w:val="26"/>
        </w:rPr>
      </w:pPr>
    </w:p>
    <w:p w14:paraId="03D04675" w14:textId="77777777" w:rsidR="00001A6A" w:rsidRPr="00CA5C17" w:rsidRDefault="00F70A4C" w:rsidP="00482E55">
      <w:pPr>
        <w:pStyle w:val="ConsPlusNormal"/>
        <w:widowContro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4</w:t>
      </w:r>
      <w:r w:rsidR="003A6208" w:rsidRPr="00CA5C17">
        <w:rPr>
          <w:rFonts w:ascii="Times New Roman" w:hAnsi="Times New Roman" w:cs="Times New Roman"/>
          <w:b/>
          <w:sz w:val="26"/>
          <w:szCs w:val="26"/>
        </w:rPr>
        <w:t>.</w:t>
      </w:r>
      <w:r w:rsidR="004D3D5C" w:rsidRPr="00CA5C17">
        <w:rPr>
          <w:rFonts w:ascii="Times New Roman" w:hAnsi="Times New Roman" w:cs="Times New Roman"/>
          <w:b/>
          <w:sz w:val="26"/>
          <w:szCs w:val="26"/>
        </w:rPr>
        <w:t>5</w:t>
      </w:r>
      <w:r w:rsidR="003A6208" w:rsidRPr="00CA5C17">
        <w:rPr>
          <w:rFonts w:ascii="Times New Roman" w:hAnsi="Times New Roman" w:cs="Times New Roman"/>
          <w:b/>
          <w:sz w:val="26"/>
          <w:szCs w:val="26"/>
        </w:rPr>
        <w:t>.ОПЕРАТОР Э</w:t>
      </w:r>
      <w:r w:rsidR="008814A7" w:rsidRPr="00CA5C17">
        <w:rPr>
          <w:rFonts w:ascii="Times New Roman" w:hAnsi="Times New Roman" w:cs="Times New Roman"/>
          <w:b/>
          <w:sz w:val="26"/>
          <w:szCs w:val="26"/>
        </w:rPr>
        <w:t xml:space="preserve">ЛЕКТРОННОЙ </w:t>
      </w:r>
      <w:r w:rsidR="003A6208" w:rsidRPr="00CA5C17">
        <w:rPr>
          <w:rFonts w:ascii="Times New Roman" w:hAnsi="Times New Roman" w:cs="Times New Roman"/>
          <w:b/>
          <w:sz w:val="26"/>
          <w:szCs w:val="26"/>
        </w:rPr>
        <w:t>П</w:t>
      </w:r>
      <w:r w:rsidR="008814A7" w:rsidRPr="00CA5C17">
        <w:rPr>
          <w:rFonts w:ascii="Times New Roman" w:hAnsi="Times New Roman" w:cs="Times New Roman"/>
          <w:b/>
          <w:sz w:val="26"/>
          <w:szCs w:val="26"/>
        </w:rPr>
        <w:t>ЛОЩАДКИ</w:t>
      </w:r>
    </w:p>
    <w:p w14:paraId="682B9692" w14:textId="77777777" w:rsidR="00BA7604" w:rsidRPr="00CA5C17" w:rsidRDefault="00BA7604" w:rsidP="00482E55">
      <w:pPr>
        <w:pStyle w:val="ConsPlusNormal"/>
        <w:widowControl/>
        <w:tabs>
          <w:tab w:val="left" w:pos="9921"/>
        </w:tabs>
        <w:spacing w:before="0"/>
        <w:ind w:left="0" w:firstLine="0"/>
        <w:rPr>
          <w:rFonts w:ascii="Times New Roman" w:hAnsi="Times New Roman" w:cs="Times New Roman"/>
          <w:b/>
          <w:sz w:val="26"/>
          <w:szCs w:val="26"/>
        </w:rPr>
      </w:pPr>
    </w:p>
    <w:p w14:paraId="6B3C5559" w14:textId="77777777" w:rsidR="003A6208" w:rsidRPr="00CA5C17" w:rsidRDefault="00F70A4C"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3A6208" w:rsidRPr="00CA5C17">
        <w:rPr>
          <w:rFonts w:ascii="Times New Roman" w:hAnsi="Times New Roman" w:cs="Times New Roman"/>
          <w:sz w:val="26"/>
          <w:szCs w:val="26"/>
        </w:rPr>
        <w:t>.</w:t>
      </w:r>
      <w:r w:rsidR="004D3D5C" w:rsidRPr="00CA5C17">
        <w:rPr>
          <w:rFonts w:ascii="Times New Roman" w:hAnsi="Times New Roman" w:cs="Times New Roman"/>
          <w:sz w:val="26"/>
          <w:szCs w:val="26"/>
        </w:rPr>
        <w:t>5</w:t>
      </w:r>
      <w:r w:rsidR="003A6208" w:rsidRPr="00CA5C17">
        <w:rPr>
          <w:rFonts w:ascii="Times New Roman" w:hAnsi="Times New Roman" w:cs="Times New Roman"/>
          <w:sz w:val="26"/>
          <w:szCs w:val="26"/>
        </w:rPr>
        <w:t>.</w:t>
      </w:r>
      <w:r w:rsidR="003B0699" w:rsidRPr="00CA5C17">
        <w:rPr>
          <w:rFonts w:ascii="Times New Roman" w:hAnsi="Times New Roman" w:cs="Times New Roman"/>
          <w:sz w:val="26"/>
          <w:szCs w:val="26"/>
        </w:rPr>
        <w:t xml:space="preserve">1. </w:t>
      </w:r>
      <w:r w:rsidR="003A6208" w:rsidRPr="00CA5C17">
        <w:rPr>
          <w:rFonts w:ascii="Times New Roman" w:hAnsi="Times New Roman" w:cs="Times New Roman"/>
          <w:sz w:val="26"/>
          <w:szCs w:val="26"/>
        </w:rPr>
        <w:t>Перечень ЭТП для проведения закупочных процедур в соответствии с требованиями Закона №223-ФЗ устанавливается Правительством РФ.</w:t>
      </w:r>
    </w:p>
    <w:p w14:paraId="04A33045" w14:textId="77777777" w:rsidR="002B030D" w:rsidRPr="00CA5C17" w:rsidRDefault="00F70A4C"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4</w:t>
      </w:r>
      <w:r w:rsidR="003B0699" w:rsidRPr="00CA5C17">
        <w:rPr>
          <w:rFonts w:ascii="Times New Roman" w:hAnsi="Times New Roman" w:cs="Times New Roman"/>
          <w:sz w:val="26"/>
          <w:szCs w:val="26"/>
        </w:rPr>
        <w:t>.</w:t>
      </w:r>
      <w:r w:rsidR="004D3D5C" w:rsidRPr="00CA5C17">
        <w:rPr>
          <w:rFonts w:ascii="Times New Roman" w:hAnsi="Times New Roman" w:cs="Times New Roman"/>
          <w:sz w:val="26"/>
          <w:szCs w:val="26"/>
        </w:rPr>
        <w:t>5</w:t>
      </w:r>
      <w:r w:rsidR="003A6208" w:rsidRPr="00CA5C17">
        <w:rPr>
          <w:rFonts w:ascii="Times New Roman" w:hAnsi="Times New Roman" w:cs="Times New Roman"/>
          <w:sz w:val="26"/>
          <w:szCs w:val="26"/>
        </w:rPr>
        <w:t>.2.Права, обязанности и ответственность Оператора ЭП устанавливаются законодательством в сфере закупок, договором между Заказчиком и Оператором ЭТП, регламентирующими документами по работе на ЭТП.</w:t>
      </w:r>
    </w:p>
    <w:p w14:paraId="037F8124" w14:textId="77777777" w:rsidR="00A97222" w:rsidRPr="00CA5C17" w:rsidRDefault="00A97222"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4D89ECC9" w14:textId="77777777" w:rsidR="00231048" w:rsidRPr="00C41FF5" w:rsidRDefault="00C41FF5" w:rsidP="00C41FF5">
      <w:pPr>
        <w:pStyle w:val="ConsPlusNormal"/>
        <w:widowControl/>
        <w:tabs>
          <w:tab w:val="left" w:pos="9921"/>
        </w:tabs>
        <w:spacing w:before="0"/>
        <w:ind w:left="0" w:firstLine="0"/>
        <w:rPr>
          <w:rFonts w:ascii="Times New Roman" w:hAnsi="Times New Roman" w:cs="Times New Roman"/>
          <w:b/>
          <w:sz w:val="32"/>
          <w:szCs w:val="32"/>
        </w:rPr>
      </w:pPr>
      <w:r w:rsidRPr="00C41FF5">
        <w:rPr>
          <w:rFonts w:ascii="Times New Roman" w:hAnsi="Times New Roman" w:cs="Times New Roman"/>
          <w:b/>
          <w:sz w:val="32"/>
          <w:szCs w:val="32"/>
        </w:rPr>
        <w:lastRenderedPageBreak/>
        <w:t xml:space="preserve">5. </w:t>
      </w:r>
      <w:r w:rsidR="002C6193" w:rsidRPr="00C41FF5">
        <w:rPr>
          <w:rFonts w:ascii="Times New Roman" w:hAnsi="Times New Roman" w:cs="Times New Roman"/>
          <w:b/>
          <w:sz w:val="32"/>
          <w:szCs w:val="32"/>
        </w:rPr>
        <w:t>СПОСОБЫ ПРОВЕДЕНИЯ ЗАКУПОК И УСЛОВИЯ ИХПРИМЕНЕНИЯ</w:t>
      </w:r>
    </w:p>
    <w:p w14:paraId="3F4DC964" w14:textId="77777777" w:rsidR="00BA7604" w:rsidRPr="00CA5C17" w:rsidRDefault="00BA7604" w:rsidP="00C41FF5">
      <w:pPr>
        <w:pStyle w:val="ConsPlusNormal"/>
        <w:widowControl/>
        <w:tabs>
          <w:tab w:val="left" w:pos="9921"/>
        </w:tabs>
        <w:spacing w:before="0"/>
        <w:ind w:left="0" w:firstLine="0"/>
        <w:rPr>
          <w:rFonts w:ascii="Times New Roman" w:hAnsi="Times New Roman" w:cs="Times New Roman"/>
          <w:b/>
          <w:sz w:val="26"/>
          <w:szCs w:val="26"/>
        </w:rPr>
      </w:pPr>
    </w:p>
    <w:p w14:paraId="2633CA29" w14:textId="77777777" w:rsidR="00BA7604" w:rsidRPr="00CA5C17" w:rsidRDefault="00BA7604" w:rsidP="00C41FF5">
      <w:pPr>
        <w:pStyle w:val="ConsPlusNormal"/>
        <w:widowControl/>
        <w:tabs>
          <w:tab w:val="left" w:pos="9921"/>
        </w:tabs>
        <w:spacing w:before="0"/>
        <w:ind w:left="0" w:firstLine="0"/>
        <w:rPr>
          <w:rFonts w:ascii="Times New Roman" w:hAnsi="Times New Roman" w:cs="Times New Roman"/>
          <w:b/>
          <w:sz w:val="26"/>
          <w:szCs w:val="26"/>
        </w:rPr>
      </w:pPr>
    </w:p>
    <w:p w14:paraId="2BDF4FA7" w14:textId="77777777" w:rsidR="00001A6A" w:rsidRPr="00CA5C17" w:rsidRDefault="00C41FF5" w:rsidP="00C41FF5">
      <w:pPr>
        <w:pStyle w:val="ConsPlusNormal"/>
        <w:widowControl/>
        <w:tabs>
          <w:tab w:val="left" w:pos="9921"/>
        </w:tabs>
        <w:spacing w:before="0"/>
        <w:ind w:left="0" w:firstLine="0"/>
        <w:rPr>
          <w:rFonts w:ascii="Times New Roman" w:hAnsi="Times New Roman" w:cs="Times New Roman"/>
          <w:b/>
          <w:sz w:val="26"/>
          <w:szCs w:val="26"/>
        </w:rPr>
      </w:pPr>
      <w:r>
        <w:rPr>
          <w:rFonts w:ascii="Times New Roman" w:hAnsi="Times New Roman" w:cs="Times New Roman"/>
          <w:b/>
          <w:sz w:val="26"/>
          <w:szCs w:val="26"/>
        </w:rPr>
        <w:t xml:space="preserve">5.1. </w:t>
      </w:r>
      <w:r w:rsidR="00737375" w:rsidRPr="00CA5C17">
        <w:rPr>
          <w:rFonts w:ascii="Times New Roman" w:hAnsi="Times New Roman" w:cs="Times New Roman"/>
          <w:b/>
          <w:sz w:val="26"/>
          <w:szCs w:val="26"/>
        </w:rPr>
        <w:t>ОБЩИЕ ПОЛОЖЕНИЯ</w:t>
      </w:r>
    </w:p>
    <w:p w14:paraId="30FF7B75" w14:textId="77777777" w:rsidR="00BA7604" w:rsidRPr="00CA5C17" w:rsidRDefault="00BA7604" w:rsidP="00C41FF5">
      <w:pPr>
        <w:pStyle w:val="ConsPlusNormal"/>
        <w:widowControl/>
        <w:tabs>
          <w:tab w:val="left" w:pos="9921"/>
        </w:tabs>
        <w:spacing w:before="0"/>
        <w:ind w:left="0" w:firstLine="0"/>
        <w:rPr>
          <w:rFonts w:ascii="Times New Roman" w:hAnsi="Times New Roman" w:cs="Times New Roman"/>
          <w:b/>
          <w:sz w:val="26"/>
          <w:szCs w:val="26"/>
        </w:rPr>
      </w:pPr>
    </w:p>
    <w:p w14:paraId="542FFD69" w14:textId="77777777" w:rsidR="00ED3CF0" w:rsidRPr="00CA5C17" w:rsidRDefault="00121262"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D3CF0" w:rsidRPr="00CA5C17">
        <w:rPr>
          <w:rFonts w:ascii="Times New Roman" w:hAnsi="Times New Roman" w:cs="Times New Roman"/>
          <w:sz w:val="26"/>
          <w:szCs w:val="26"/>
        </w:rPr>
        <w:t xml:space="preserve">.1.1. Закупки осуществляются конкурентными и неконкурентнымиспособами. </w:t>
      </w:r>
    </w:p>
    <w:p w14:paraId="5019910A" w14:textId="77777777" w:rsidR="00ED3CF0"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D3CF0" w:rsidRPr="00CA5C17">
        <w:rPr>
          <w:rFonts w:ascii="Times New Roman" w:hAnsi="Times New Roman" w:cs="Times New Roman"/>
          <w:sz w:val="26"/>
          <w:szCs w:val="26"/>
        </w:rPr>
        <w:t>.1.2. Конкурентные закупки являются предпочтительными способами закупки.</w:t>
      </w:r>
    </w:p>
    <w:p w14:paraId="7FDE1C0C" w14:textId="77777777" w:rsidR="00ED3CF0"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D3CF0" w:rsidRPr="00CA5C17">
        <w:rPr>
          <w:rFonts w:ascii="Times New Roman" w:hAnsi="Times New Roman" w:cs="Times New Roman"/>
          <w:sz w:val="26"/>
          <w:szCs w:val="26"/>
        </w:rPr>
        <w:t>.1.3. При определении способов и разновидностей процедур закупки Заказчик учитывает установленные законодательством в сфере закупок особенности участия субъектов МСП в закупках Заказчиков, а также законодательное ограничение по доступу к сведениям о закупке (включая, но не ограничиваясь, государственную тайну, иную, охраняемую законом, тайну).</w:t>
      </w:r>
    </w:p>
    <w:p w14:paraId="06E6FC63" w14:textId="77777777" w:rsidR="00ED3CF0" w:rsidRPr="00CA5C17" w:rsidRDefault="00ED3CF0"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Способ закупки определяется на стадии выработки предложений для формирования Плана закупок либо на стадии подготовки процедуры закупки. Инициатор закупки обязан обосновать необходимость применения способа проведения закупки и начальную (максимальную) цену договора. При закупках у единственного поставщика Инициатор закупки дополнительно обосновывает выбор конкретного поставщика (исполнителя, подрядчика).</w:t>
      </w:r>
    </w:p>
    <w:p w14:paraId="666D1789" w14:textId="77777777" w:rsidR="00ED3CF0"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D3CF0" w:rsidRPr="00CA5C17">
        <w:rPr>
          <w:rFonts w:ascii="Times New Roman" w:hAnsi="Times New Roman" w:cs="Times New Roman"/>
          <w:sz w:val="26"/>
          <w:szCs w:val="26"/>
        </w:rPr>
        <w:t>.1.4. Конкурентные закупки, предполагающие сравнение заявок нескольких участников закупки:</w:t>
      </w:r>
    </w:p>
    <w:p w14:paraId="022CDE1B" w14:textId="77777777" w:rsidR="00ED3CF0" w:rsidRPr="00CA5C17" w:rsidRDefault="00ED3CF0" w:rsidP="00482E55">
      <w:pPr>
        <w:pStyle w:val="ConsPlusNormal"/>
        <w:widowControl/>
        <w:numPr>
          <w:ilvl w:val="0"/>
          <w:numId w:val="3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конкурс (открытый конкурс, конкурс в электронной форме, закрытый конкурс);</w:t>
      </w:r>
    </w:p>
    <w:p w14:paraId="0E51648A" w14:textId="77777777" w:rsidR="00ED3CF0" w:rsidRPr="00CA5C17" w:rsidRDefault="00ED3CF0" w:rsidP="00482E55">
      <w:pPr>
        <w:pStyle w:val="ConsPlusNormal"/>
        <w:widowControl/>
        <w:numPr>
          <w:ilvl w:val="0"/>
          <w:numId w:val="3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аукцион (открытый аукцион, аукцион в электронной форме, закрытыйаукцион);</w:t>
      </w:r>
    </w:p>
    <w:p w14:paraId="638AB47C" w14:textId="77777777" w:rsidR="00ED3CF0" w:rsidRPr="00CA5C17" w:rsidRDefault="00ED3CF0" w:rsidP="00482E55">
      <w:pPr>
        <w:pStyle w:val="ConsPlusNormal"/>
        <w:widowControl/>
        <w:numPr>
          <w:ilvl w:val="0"/>
          <w:numId w:val="3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запрос котировок (запрос котировок в электронной форме, закрытый запрос котировок);</w:t>
      </w:r>
    </w:p>
    <w:p w14:paraId="5B3AEC49" w14:textId="77777777" w:rsidR="00ED3CF0" w:rsidRPr="00CA5C17" w:rsidRDefault="00ED3CF0" w:rsidP="00482E55">
      <w:pPr>
        <w:pStyle w:val="ConsPlusNormal"/>
        <w:widowControl/>
        <w:numPr>
          <w:ilvl w:val="0"/>
          <w:numId w:val="3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запрос предложений (запрос предложений в электронной форме, закрытый запрос предложений);</w:t>
      </w:r>
    </w:p>
    <w:p w14:paraId="7E87944B" w14:textId="77777777" w:rsidR="00ED3CF0" w:rsidRPr="00CA5C17" w:rsidRDefault="00ED3CF0" w:rsidP="00482E55">
      <w:pPr>
        <w:pStyle w:val="ConsPlusNormal"/>
        <w:widowControl/>
        <w:numPr>
          <w:ilvl w:val="0"/>
          <w:numId w:val="33"/>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конкурентные переговоры.</w:t>
      </w:r>
    </w:p>
    <w:p w14:paraId="3250F10A" w14:textId="77777777" w:rsidR="00A7484D"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D3CF0" w:rsidRPr="00CA5C17">
        <w:rPr>
          <w:rFonts w:ascii="Times New Roman" w:hAnsi="Times New Roman" w:cs="Times New Roman"/>
          <w:sz w:val="26"/>
          <w:szCs w:val="26"/>
        </w:rPr>
        <w:t>.1.</w:t>
      </w:r>
      <w:r w:rsidR="00181BC3" w:rsidRPr="00CA5C17">
        <w:rPr>
          <w:rFonts w:ascii="Times New Roman" w:hAnsi="Times New Roman" w:cs="Times New Roman"/>
          <w:sz w:val="26"/>
          <w:szCs w:val="26"/>
        </w:rPr>
        <w:t>5</w:t>
      </w:r>
      <w:r w:rsidR="00ED3CF0" w:rsidRPr="00CA5C17">
        <w:rPr>
          <w:rFonts w:ascii="Times New Roman" w:hAnsi="Times New Roman" w:cs="Times New Roman"/>
          <w:sz w:val="26"/>
          <w:szCs w:val="26"/>
        </w:rPr>
        <w:t>. Неконкурентные закупки, не предполагающие сравнения предложений нескольких</w:t>
      </w:r>
      <w:r w:rsidR="00A7484D" w:rsidRPr="00CA5C17">
        <w:rPr>
          <w:rFonts w:ascii="Times New Roman" w:hAnsi="Times New Roman" w:cs="Times New Roman"/>
          <w:sz w:val="26"/>
          <w:szCs w:val="26"/>
        </w:rPr>
        <w:t>Участников закупки, осуществляемые способ</w:t>
      </w:r>
      <w:r w:rsidR="00A47806">
        <w:rPr>
          <w:rFonts w:ascii="Times New Roman" w:hAnsi="Times New Roman" w:cs="Times New Roman"/>
          <w:sz w:val="26"/>
          <w:szCs w:val="26"/>
        </w:rPr>
        <w:t>ами</w:t>
      </w:r>
      <w:r w:rsidR="00A7484D" w:rsidRPr="00CA5C17">
        <w:rPr>
          <w:rFonts w:ascii="Times New Roman" w:hAnsi="Times New Roman" w:cs="Times New Roman"/>
          <w:sz w:val="26"/>
          <w:szCs w:val="26"/>
        </w:rPr>
        <w:t>:</w:t>
      </w:r>
    </w:p>
    <w:p w14:paraId="663BE6C5" w14:textId="77777777" w:rsidR="00ED3CF0" w:rsidRPr="00CA5C17" w:rsidRDefault="00A47806" w:rsidP="00482E55">
      <w:pPr>
        <w:pStyle w:val="ConsPlusNormal"/>
        <w:widowControl/>
        <w:numPr>
          <w:ilvl w:val="0"/>
          <w:numId w:val="34"/>
        </w:numPr>
        <w:tabs>
          <w:tab w:val="left" w:pos="9921"/>
        </w:tabs>
        <w:ind w:left="714" w:hanging="357"/>
        <w:rPr>
          <w:rFonts w:ascii="Times New Roman" w:hAnsi="Times New Roman" w:cs="Times New Roman"/>
          <w:sz w:val="26"/>
          <w:szCs w:val="26"/>
        </w:rPr>
      </w:pPr>
      <w:r>
        <w:rPr>
          <w:rFonts w:ascii="Times New Roman" w:hAnsi="Times New Roman" w:cs="Times New Roman"/>
          <w:sz w:val="26"/>
          <w:szCs w:val="26"/>
        </w:rPr>
        <w:t xml:space="preserve">закупка у </w:t>
      </w:r>
      <w:r w:rsidR="002C6193" w:rsidRPr="00CA5C17">
        <w:rPr>
          <w:rFonts w:ascii="Times New Roman" w:hAnsi="Times New Roman" w:cs="Times New Roman"/>
          <w:sz w:val="26"/>
          <w:szCs w:val="26"/>
        </w:rPr>
        <w:t>единственного поставщика</w:t>
      </w:r>
      <w:r>
        <w:rPr>
          <w:rFonts w:ascii="Times New Roman" w:hAnsi="Times New Roman" w:cs="Times New Roman"/>
          <w:sz w:val="26"/>
          <w:szCs w:val="26"/>
        </w:rPr>
        <w:t xml:space="preserve"> (исполнителя, подрядчика)</w:t>
      </w:r>
      <w:r w:rsidR="002C6193" w:rsidRPr="00CA5C17">
        <w:rPr>
          <w:rFonts w:ascii="Times New Roman" w:hAnsi="Times New Roman" w:cs="Times New Roman"/>
          <w:sz w:val="26"/>
          <w:szCs w:val="26"/>
        </w:rPr>
        <w:t>;</w:t>
      </w:r>
    </w:p>
    <w:p w14:paraId="2311011D" w14:textId="77777777" w:rsidR="00ED3CF0" w:rsidRPr="00CA5C17" w:rsidRDefault="00ED3CF0" w:rsidP="00482E55">
      <w:pPr>
        <w:pStyle w:val="ConsPlusNormal"/>
        <w:widowControl/>
        <w:numPr>
          <w:ilvl w:val="0"/>
          <w:numId w:val="34"/>
        </w:numPr>
        <w:tabs>
          <w:tab w:val="left" w:pos="9921"/>
        </w:tabs>
        <w:ind w:left="714" w:hanging="357"/>
        <w:rPr>
          <w:rFonts w:ascii="Times New Roman" w:hAnsi="Times New Roman" w:cs="Times New Roman"/>
          <w:sz w:val="26"/>
          <w:szCs w:val="26"/>
        </w:rPr>
      </w:pPr>
      <w:r w:rsidRPr="00CA5C17">
        <w:rPr>
          <w:rFonts w:ascii="Times New Roman" w:hAnsi="Times New Roman" w:cs="Times New Roman"/>
          <w:sz w:val="26"/>
          <w:szCs w:val="26"/>
        </w:rPr>
        <w:t>мелк</w:t>
      </w:r>
      <w:r w:rsidR="00A47806">
        <w:rPr>
          <w:rFonts w:ascii="Times New Roman" w:hAnsi="Times New Roman" w:cs="Times New Roman"/>
          <w:sz w:val="26"/>
          <w:szCs w:val="26"/>
        </w:rPr>
        <w:t>ая</w:t>
      </w:r>
      <w:r w:rsidRPr="00CA5C17">
        <w:rPr>
          <w:rFonts w:ascii="Times New Roman" w:hAnsi="Times New Roman" w:cs="Times New Roman"/>
          <w:sz w:val="26"/>
          <w:szCs w:val="26"/>
        </w:rPr>
        <w:t xml:space="preserve"> закупк</w:t>
      </w:r>
      <w:r w:rsidR="00A47806">
        <w:rPr>
          <w:rFonts w:ascii="Times New Roman" w:hAnsi="Times New Roman" w:cs="Times New Roman"/>
          <w:sz w:val="26"/>
          <w:szCs w:val="26"/>
        </w:rPr>
        <w:t>а</w:t>
      </w:r>
      <w:r w:rsidRPr="00CA5C17">
        <w:rPr>
          <w:rFonts w:ascii="Times New Roman" w:hAnsi="Times New Roman" w:cs="Times New Roman"/>
          <w:sz w:val="26"/>
          <w:szCs w:val="26"/>
        </w:rPr>
        <w:t>.</w:t>
      </w:r>
    </w:p>
    <w:p w14:paraId="5E647E70" w14:textId="77777777" w:rsidR="00CF34F0" w:rsidRDefault="00CF34F0" w:rsidP="00C41FF5">
      <w:pPr>
        <w:pStyle w:val="ConsPlusNormal"/>
        <w:widowControl/>
        <w:tabs>
          <w:tab w:val="left" w:pos="9921"/>
        </w:tabs>
        <w:spacing w:before="0"/>
        <w:ind w:left="0" w:firstLine="0"/>
        <w:rPr>
          <w:rFonts w:ascii="Times New Roman" w:hAnsi="Times New Roman" w:cs="Times New Roman"/>
          <w:sz w:val="26"/>
          <w:szCs w:val="26"/>
        </w:rPr>
      </w:pPr>
    </w:p>
    <w:p w14:paraId="505384C6" w14:textId="77777777" w:rsidR="00C41FF5" w:rsidRPr="00CA5C17" w:rsidRDefault="00C41FF5" w:rsidP="00C41FF5">
      <w:pPr>
        <w:pStyle w:val="ConsPlusNormal"/>
        <w:widowControl/>
        <w:tabs>
          <w:tab w:val="left" w:pos="9921"/>
        </w:tabs>
        <w:spacing w:before="0"/>
        <w:ind w:left="0" w:firstLine="0"/>
        <w:rPr>
          <w:rFonts w:ascii="Times New Roman" w:hAnsi="Times New Roman" w:cs="Times New Roman"/>
          <w:sz w:val="26"/>
          <w:szCs w:val="26"/>
        </w:rPr>
      </w:pPr>
    </w:p>
    <w:p w14:paraId="2F1983F6" w14:textId="77777777" w:rsidR="00387844" w:rsidRPr="00CA5C17" w:rsidRDefault="00387844" w:rsidP="00C41FF5">
      <w:pPr>
        <w:pStyle w:val="ConsPlusNormal"/>
        <w:widowControl/>
        <w:numPr>
          <w:ilvl w:val="1"/>
          <w:numId w:val="33"/>
        </w:numPr>
        <w:tabs>
          <w:tab w:val="left" w:pos="9921"/>
        </w:tabs>
        <w:spacing w:before="0"/>
        <w:rPr>
          <w:rFonts w:ascii="Times New Roman" w:hAnsi="Times New Roman" w:cs="Times New Roman"/>
          <w:b/>
          <w:sz w:val="26"/>
          <w:szCs w:val="26"/>
        </w:rPr>
      </w:pPr>
      <w:r w:rsidRPr="00CA5C17">
        <w:rPr>
          <w:rFonts w:ascii="Times New Roman" w:hAnsi="Times New Roman" w:cs="Times New Roman"/>
          <w:b/>
          <w:sz w:val="26"/>
          <w:szCs w:val="26"/>
        </w:rPr>
        <w:t>КОНКУРЕНТНЫЕ ЗАКУПКИ</w:t>
      </w:r>
    </w:p>
    <w:p w14:paraId="00E83AA7" w14:textId="77777777" w:rsidR="00CF34F0" w:rsidRPr="00CA5C17" w:rsidRDefault="00CF34F0" w:rsidP="00C41FF5">
      <w:pPr>
        <w:pStyle w:val="ConsPlusNormal"/>
        <w:widowControl/>
        <w:tabs>
          <w:tab w:val="left" w:pos="9921"/>
        </w:tabs>
        <w:spacing w:before="0"/>
        <w:ind w:left="0" w:firstLine="0"/>
        <w:rPr>
          <w:rFonts w:ascii="Times New Roman" w:hAnsi="Times New Roman" w:cs="Times New Roman"/>
          <w:b/>
          <w:sz w:val="26"/>
          <w:szCs w:val="26"/>
        </w:rPr>
      </w:pPr>
    </w:p>
    <w:p w14:paraId="681EDAAD" w14:textId="77777777" w:rsidR="00DE110D" w:rsidRPr="00CA5C17" w:rsidRDefault="00121262" w:rsidP="00C41FF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DE110D" w:rsidRPr="00CA5C17">
        <w:rPr>
          <w:rFonts w:ascii="Times New Roman" w:hAnsi="Times New Roman" w:cs="Times New Roman"/>
          <w:sz w:val="26"/>
          <w:szCs w:val="26"/>
        </w:rPr>
        <w:t>.</w:t>
      </w:r>
      <w:r w:rsidR="00F57127" w:rsidRPr="00CA5C17">
        <w:rPr>
          <w:rFonts w:ascii="Times New Roman" w:hAnsi="Times New Roman" w:cs="Times New Roman"/>
          <w:sz w:val="26"/>
          <w:szCs w:val="26"/>
        </w:rPr>
        <w:t>2</w:t>
      </w:r>
      <w:r w:rsidR="00737375" w:rsidRPr="00CA5C17">
        <w:rPr>
          <w:rFonts w:ascii="Times New Roman" w:hAnsi="Times New Roman" w:cs="Times New Roman"/>
          <w:sz w:val="26"/>
          <w:szCs w:val="26"/>
        </w:rPr>
        <w:t>.</w:t>
      </w:r>
      <w:r w:rsidR="00F57127" w:rsidRPr="00CA5C17">
        <w:rPr>
          <w:rFonts w:ascii="Times New Roman" w:hAnsi="Times New Roman" w:cs="Times New Roman"/>
          <w:sz w:val="26"/>
          <w:szCs w:val="26"/>
        </w:rPr>
        <w:t>1</w:t>
      </w:r>
      <w:r w:rsidR="003B0EEA" w:rsidRPr="00CA5C17">
        <w:rPr>
          <w:rFonts w:ascii="Times New Roman" w:hAnsi="Times New Roman" w:cs="Times New Roman"/>
          <w:sz w:val="26"/>
          <w:szCs w:val="26"/>
        </w:rPr>
        <w:t>.</w:t>
      </w:r>
      <w:r w:rsidR="00DE110D" w:rsidRPr="00CA5C17">
        <w:rPr>
          <w:rFonts w:ascii="Times New Roman" w:hAnsi="Times New Roman" w:cs="Times New Roman"/>
          <w:sz w:val="26"/>
          <w:szCs w:val="26"/>
        </w:rPr>
        <w:t xml:space="preserve">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2B82007" w14:textId="77777777" w:rsidR="00DE110D"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5</w:t>
      </w:r>
      <w:r w:rsidR="00737375" w:rsidRPr="00CA5C17">
        <w:rPr>
          <w:rFonts w:ascii="Times New Roman" w:hAnsi="Times New Roman" w:cs="Times New Roman"/>
          <w:sz w:val="26"/>
          <w:szCs w:val="26"/>
        </w:rPr>
        <w:t>.</w:t>
      </w:r>
      <w:r w:rsidR="00DE110D" w:rsidRPr="00CA5C17">
        <w:rPr>
          <w:rFonts w:ascii="Times New Roman" w:hAnsi="Times New Roman" w:cs="Times New Roman"/>
          <w:sz w:val="26"/>
          <w:szCs w:val="26"/>
        </w:rPr>
        <w:t>2</w:t>
      </w:r>
      <w:r w:rsidR="002C6193" w:rsidRPr="00CA5C17">
        <w:rPr>
          <w:rFonts w:ascii="Times New Roman" w:hAnsi="Times New Roman" w:cs="Times New Roman"/>
          <w:sz w:val="26"/>
          <w:szCs w:val="26"/>
        </w:rPr>
        <w:t>.</w:t>
      </w:r>
      <w:r w:rsidR="00DE110D" w:rsidRPr="00CA5C17">
        <w:rPr>
          <w:rFonts w:ascii="Times New Roman" w:hAnsi="Times New Roman" w:cs="Times New Roman"/>
          <w:sz w:val="26"/>
          <w:szCs w:val="26"/>
        </w:rPr>
        <w:t>2.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CB1712D" w14:textId="77777777" w:rsidR="00DE110D"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DE110D" w:rsidRPr="00CA5C17">
        <w:rPr>
          <w:rFonts w:ascii="Times New Roman" w:hAnsi="Times New Roman" w:cs="Times New Roman"/>
          <w:sz w:val="26"/>
          <w:szCs w:val="26"/>
        </w:rPr>
        <w:t>.</w:t>
      </w:r>
      <w:r w:rsidR="00F57127" w:rsidRPr="00CA5C17">
        <w:rPr>
          <w:rFonts w:ascii="Times New Roman" w:hAnsi="Times New Roman" w:cs="Times New Roman"/>
          <w:sz w:val="26"/>
          <w:szCs w:val="26"/>
        </w:rPr>
        <w:t>2.</w:t>
      </w:r>
      <w:r w:rsidR="00DE110D" w:rsidRPr="00CA5C17">
        <w:rPr>
          <w:rFonts w:ascii="Times New Roman" w:hAnsi="Times New Roman" w:cs="Times New Roman"/>
          <w:sz w:val="26"/>
          <w:szCs w:val="26"/>
        </w:rPr>
        <w:t>3. Запрос котировок</w:t>
      </w:r>
      <w:r w:rsidR="009D29ED" w:rsidRPr="00CA5C17">
        <w:rPr>
          <w:rFonts w:ascii="Times New Roman" w:hAnsi="Times New Roman" w:cs="Times New Roman"/>
          <w:sz w:val="26"/>
          <w:szCs w:val="26"/>
        </w:rPr>
        <w:t xml:space="preserve"> - </w:t>
      </w:r>
      <w:r w:rsidR="00DE110D" w:rsidRPr="00CA5C17">
        <w:rPr>
          <w:rFonts w:ascii="Times New Roman" w:hAnsi="Times New Roman" w:cs="Times New Roman"/>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E4FB3DF" w14:textId="77777777" w:rsidR="00DE110D"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DE110D" w:rsidRPr="00CA5C17">
        <w:rPr>
          <w:rFonts w:ascii="Times New Roman" w:hAnsi="Times New Roman" w:cs="Times New Roman"/>
          <w:sz w:val="26"/>
          <w:szCs w:val="26"/>
        </w:rPr>
        <w:t>.</w:t>
      </w:r>
      <w:r w:rsidR="00F57127" w:rsidRPr="00CA5C17">
        <w:rPr>
          <w:rFonts w:ascii="Times New Roman" w:hAnsi="Times New Roman" w:cs="Times New Roman"/>
          <w:sz w:val="26"/>
          <w:szCs w:val="26"/>
        </w:rPr>
        <w:t>2</w:t>
      </w:r>
      <w:r w:rsidR="00737375" w:rsidRPr="00CA5C17">
        <w:rPr>
          <w:rFonts w:ascii="Times New Roman" w:hAnsi="Times New Roman" w:cs="Times New Roman"/>
          <w:sz w:val="26"/>
          <w:szCs w:val="26"/>
        </w:rPr>
        <w:t>.</w:t>
      </w:r>
      <w:r w:rsidR="00DE110D" w:rsidRPr="00CA5C17">
        <w:rPr>
          <w:rFonts w:ascii="Times New Roman" w:hAnsi="Times New Roman" w:cs="Times New Roman"/>
          <w:sz w:val="26"/>
          <w:szCs w:val="26"/>
        </w:rPr>
        <w:t>4. Запрос предложений</w:t>
      </w:r>
      <w:r w:rsidR="009D29ED" w:rsidRPr="00CA5C17">
        <w:rPr>
          <w:rFonts w:ascii="Times New Roman" w:hAnsi="Times New Roman" w:cs="Times New Roman"/>
          <w:sz w:val="26"/>
          <w:szCs w:val="26"/>
        </w:rPr>
        <w:t xml:space="preserve"> - </w:t>
      </w:r>
      <w:r w:rsidR="00DE110D" w:rsidRPr="00CA5C17">
        <w:rPr>
          <w:rFonts w:ascii="Times New Roman" w:hAnsi="Times New Roman" w:cs="Times New Roman"/>
          <w:sz w:val="26"/>
          <w:szCs w:val="26"/>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2B471C5" w14:textId="77777777" w:rsidR="00BB050F"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DE110D" w:rsidRPr="00CA5C17">
        <w:rPr>
          <w:rFonts w:ascii="Times New Roman" w:hAnsi="Times New Roman" w:cs="Times New Roman"/>
          <w:sz w:val="26"/>
          <w:szCs w:val="26"/>
        </w:rPr>
        <w:t>.</w:t>
      </w:r>
      <w:r w:rsidR="00F57127" w:rsidRPr="00CA5C17">
        <w:rPr>
          <w:rFonts w:ascii="Times New Roman" w:hAnsi="Times New Roman" w:cs="Times New Roman"/>
          <w:sz w:val="26"/>
          <w:szCs w:val="26"/>
        </w:rPr>
        <w:t>2.</w:t>
      </w:r>
      <w:r w:rsidR="00EA4804" w:rsidRPr="00CA5C17">
        <w:rPr>
          <w:rFonts w:ascii="Times New Roman" w:hAnsi="Times New Roman" w:cs="Times New Roman"/>
          <w:sz w:val="26"/>
          <w:szCs w:val="26"/>
        </w:rPr>
        <w:t>5</w:t>
      </w:r>
      <w:r w:rsidR="00DE110D" w:rsidRPr="00CA5C17">
        <w:rPr>
          <w:rFonts w:ascii="Times New Roman" w:hAnsi="Times New Roman" w:cs="Times New Roman"/>
          <w:sz w:val="26"/>
          <w:szCs w:val="26"/>
        </w:rPr>
        <w:t xml:space="preserve">. Конкурентные переговоры </w:t>
      </w:r>
      <w:r w:rsidR="009D29ED" w:rsidRPr="00CA5C17">
        <w:rPr>
          <w:rFonts w:ascii="Times New Roman" w:hAnsi="Times New Roman" w:cs="Times New Roman"/>
          <w:sz w:val="26"/>
          <w:szCs w:val="26"/>
        </w:rPr>
        <w:t>-</w:t>
      </w:r>
      <w:r w:rsidR="00DE110D" w:rsidRPr="00CA5C17">
        <w:rPr>
          <w:rFonts w:ascii="Times New Roman" w:hAnsi="Times New Roman" w:cs="Times New Roman"/>
          <w:sz w:val="26"/>
          <w:szCs w:val="26"/>
        </w:rPr>
        <w:t xml:space="preserve"> способ определения поставщика (подрядчика, исполнителя), при котором условия исполнения договора определяются в ходе переговоров</w:t>
      </w:r>
      <w:r w:rsidR="004315C0" w:rsidRPr="00CA5C17">
        <w:rPr>
          <w:rFonts w:ascii="Times New Roman" w:hAnsi="Times New Roman" w:cs="Times New Roman"/>
          <w:sz w:val="26"/>
          <w:szCs w:val="26"/>
        </w:rPr>
        <w:t>.</w:t>
      </w:r>
    </w:p>
    <w:p w14:paraId="5F7D3A80" w14:textId="77777777" w:rsidR="004315C0" w:rsidRPr="00CA5C17" w:rsidRDefault="004315C0"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Конкурентные переговоры не являются торгами или публичным конкурсом, их проведение не регулируется статьями 447 - 449 части первой Гражданского кодекса РФ, 1057 - 1061 части второй Гражданского кодекса РФ и не накладывают на Заказчика соответствующего объема гражданско-правовых обязательств, предусмотренных законодательством РФ.</w:t>
      </w:r>
    </w:p>
    <w:p w14:paraId="623A3996" w14:textId="77777777" w:rsidR="00CF34F0" w:rsidRPr="00CA5C17" w:rsidRDefault="00CF34F0" w:rsidP="00482E55">
      <w:pPr>
        <w:pStyle w:val="ConsPlusNormal"/>
        <w:widowControl/>
        <w:tabs>
          <w:tab w:val="left" w:pos="9921"/>
        </w:tabs>
        <w:spacing w:before="0"/>
        <w:ind w:left="0" w:firstLine="0"/>
        <w:rPr>
          <w:rFonts w:ascii="Times New Roman" w:hAnsi="Times New Roman" w:cs="Times New Roman"/>
          <w:b/>
          <w:sz w:val="26"/>
          <w:szCs w:val="26"/>
        </w:rPr>
      </w:pPr>
    </w:p>
    <w:p w14:paraId="6EC00E59" w14:textId="77777777" w:rsidR="00CF34F0" w:rsidRPr="00CA5C17" w:rsidRDefault="00CF34F0" w:rsidP="00482E55">
      <w:pPr>
        <w:pStyle w:val="ConsPlusNormal"/>
        <w:widowControl/>
        <w:tabs>
          <w:tab w:val="left" w:pos="9921"/>
        </w:tabs>
        <w:spacing w:before="0"/>
        <w:ind w:left="0" w:firstLine="0"/>
        <w:rPr>
          <w:rFonts w:ascii="Times New Roman" w:hAnsi="Times New Roman" w:cs="Times New Roman"/>
          <w:b/>
          <w:sz w:val="26"/>
          <w:szCs w:val="26"/>
        </w:rPr>
      </w:pPr>
    </w:p>
    <w:p w14:paraId="58F36AE2" w14:textId="77777777" w:rsidR="008B6946" w:rsidRPr="00CA5C17" w:rsidRDefault="00C41FF5" w:rsidP="00C41FF5">
      <w:pPr>
        <w:pStyle w:val="ConsPlusNormal"/>
        <w:widowControl/>
        <w:tabs>
          <w:tab w:val="left" w:pos="9921"/>
        </w:tabs>
        <w:spacing w:before="0"/>
        <w:ind w:left="0" w:firstLine="0"/>
        <w:rPr>
          <w:rFonts w:ascii="Times New Roman" w:hAnsi="Times New Roman" w:cs="Times New Roman"/>
          <w:b/>
          <w:sz w:val="26"/>
          <w:szCs w:val="26"/>
        </w:rPr>
      </w:pPr>
      <w:r>
        <w:rPr>
          <w:rFonts w:ascii="Times New Roman" w:hAnsi="Times New Roman" w:cs="Times New Roman"/>
          <w:b/>
          <w:sz w:val="26"/>
          <w:szCs w:val="26"/>
        </w:rPr>
        <w:t xml:space="preserve">5.3. </w:t>
      </w:r>
      <w:r w:rsidR="006656F8" w:rsidRPr="00CA5C17">
        <w:rPr>
          <w:rFonts w:ascii="Times New Roman" w:hAnsi="Times New Roman" w:cs="Times New Roman"/>
          <w:b/>
          <w:sz w:val="26"/>
          <w:szCs w:val="26"/>
        </w:rPr>
        <w:t>НЕКОНКУРЕНТН</w:t>
      </w:r>
      <w:r w:rsidR="003B1BBF" w:rsidRPr="00CA5C17">
        <w:rPr>
          <w:rFonts w:ascii="Times New Roman" w:hAnsi="Times New Roman" w:cs="Times New Roman"/>
          <w:b/>
          <w:sz w:val="26"/>
          <w:szCs w:val="26"/>
        </w:rPr>
        <w:t>ЫЕ</w:t>
      </w:r>
      <w:r w:rsidR="006656F8" w:rsidRPr="00CA5C17">
        <w:rPr>
          <w:rFonts w:ascii="Times New Roman" w:hAnsi="Times New Roman" w:cs="Times New Roman"/>
          <w:b/>
          <w:sz w:val="26"/>
          <w:szCs w:val="26"/>
        </w:rPr>
        <w:t xml:space="preserve"> ЗАКУПК</w:t>
      </w:r>
      <w:r w:rsidR="003B1BBF" w:rsidRPr="00CA5C17">
        <w:rPr>
          <w:rFonts w:ascii="Times New Roman" w:hAnsi="Times New Roman" w:cs="Times New Roman"/>
          <w:b/>
          <w:sz w:val="26"/>
          <w:szCs w:val="26"/>
        </w:rPr>
        <w:t>И, ЗАКУПКИ</w:t>
      </w:r>
      <w:r w:rsidR="00147DE8" w:rsidRPr="00CA5C17">
        <w:rPr>
          <w:rFonts w:ascii="Times New Roman" w:hAnsi="Times New Roman" w:cs="Times New Roman"/>
          <w:b/>
          <w:sz w:val="26"/>
          <w:szCs w:val="26"/>
        </w:rPr>
        <w:t xml:space="preserve"> У ЕДИНСТВЕННОГО ПОСТАВЩИКА </w:t>
      </w:r>
      <w:r w:rsidR="006656F8" w:rsidRPr="00CA5C17">
        <w:rPr>
          <w:rFonts w:ascii="Times New Roman" w:hAnsi="Times New Roman" w:cs="Times New Roman"/>
          <w:b/>
          <w:sz w:val="26"/>
          <w:szCs w:val="26"/>
        </w:rPr>
        <w:t>(ИСПОЛНИТЕЛЯ, ПОДРЯДЧИКА)</w:t>
      </w:r>
    </w:p>
    <w:p w14:paraId="0D58585D" w14:textId="77777777" w:rsidR="006E7005" w:rsidRPr="00CA5C17" w:rsidRDefault="006E7005" w:rsidP="00C41FF5">
      <w:pPr>
        <w:pStyle w:val="ConsPlusNormal"/>
        <w:widowControl/>
        <w:tabs>
          <w:tab w:val="left" w:pos="9921"/>
        </w:tabs>
        <w:spacing w:before="0"/>
        <w:ind w:left="0" w:firstLine="0"/>
        <w:rPr>
          <w:rFonts w:ascii="Times New Roman" w:hAnsi="Times New Roman" w:cs="Times New Roman"/>
          <w:b/>
          <w:sz w:val="26"/>
          <w:szCs w:val="26"/>
        </w:rPr>
      </w:pPr>
    </w:p>
    <w:p w14:paraId="1142AFB8" w14:textId="77777777" w:rsidR="008B6946" w:rsidRPr="00CA5C17" w:rsidRDefault="00121262"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303EF6" w:rsidRPr="00CA5C17">
        <w:rPr>
          <w:rFonts w:ascii="Times New Roman" w:hAnsi="Times New Roman" w:cs="Times New Roman"/>
          <w:sz w:val="26"/>
          <w:szCs w:val="26"/>
        </w:rPr>
        <w:t>.</w:t>
      </w:r>
      <w:r w:rsidR="00EA4804" w:rsidRPr="00CA5C17">
        <w:rPr>
          <w:rFonts w:ascii="Times New Roman" w:hAnsi="Times New Roman" w:cs="Times New Roman"/>
          <w:sz w:val="26"/>
          <w:szCs w:val="26"/>
        </w:rPr>
        <w:t>3</w:t>
      </w:r>
      <w:r w:rsidR="00303EF6" w:rsidRPr="00CA5C17">
        <w:rPr>
          <w:rFonts w:ascii="Times New Roman" w:hAnsi="Times New Roman" w:cs="Times New Roman"/>
          <w:sz w:val="26"/>
          <w:szCs w:val="26"/>
        </w:rPr>
        <w:t>.1.</w:t>
      </w:r>
      <w:r w:rsidR="008B6946" w:rsidRPr="00CA5C17">
        <w:rPr>
          <w:rFonts w:ascii="Times New Roman" w:hAnsi="Times New Roman" w:cs="Times New Roman"/>
          <w:sz w:val="26"/>
          <w:szCs w:val="26"/>
        </w:rPr>
        <w:t>В случаях, когда в силу особенностей рынка соответствующей продукции товаров, работ, услуг конкуренция фактически отсутствует заказчик осуществляет закупку у единственного поставщика (исполнителя, подрядчика)</w:t>
      </w:r>
      <w:r w:rsidR="00914749" w:rsidRPr="00CA5C17">
        <w:rPr>
          <w:rFonts w:ascii="Times New Roman" w:hAnsi="Times New Roman" w:cs="Times New Roman"/>
          <w:sz w:val="26"/>
          <w:szCs w:val="26"/>
        </w:rPr>
        <w:t>.</w:t>
      </w:r>
    </w:p>
    <w:p w14:paraId="465BE7B5" w14:textId="77777777" w:rsidR="008B6946" w:rsidRPr="00CA5C17" w:rsidRDefault="00121262" w:rsidP="00482E55">
      <w:pPr>
        <w:pStyle w:val="ConsPlusNormal"/>
        <w:widowContro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5.</w:t>
      </w:r>
      <w:r w:rsidR="00EA4804" w:rsidRPr="00CA5C17">
        <w:rPr>
          <w:rFonts w:ascii="Times New Roman" w:hAnsi="Times New Roman" w:cs="Times New Roman"/>
          <w:sz w:val="26"/>
          <w:szCs w:val="26"/>
        </w:rPr>
        <w:t>3</w:t>
      </w:r>
      <w:r w:rsidR="00303EF6" w:rsidRPr="00CA5C17">
        <w:rPr>
          <w:rFonts w:ascii="Times New Roman" w:hAnsi="Times New Roman" w:cs="Times New Roman"/>
          <w:sz w:val="26"/>
          <w:szCs w:val="26"/>
        </w:rPr>
        <w:t>.2.</w:t>
      </w:r>
      <w:r w:rsidR="008B6946" w:rsidRPr="00CA5C17">
        <w:rPr>
          <w:rFonts w:ascii="Times New Roman" w:hAnsi="Times New Roman" w:cs="Times New Roman"/>
          <w:sz w:val="26"/>
          <w:szCs w:val="26"/>
        </w:rPr>
        <w:t>Закупка у единственного поставщика (исполнителя, подрядчика) проводится в следующих случаях:</w:t>
      </w:r>
    </w:p>
    <w:p w14:paraId="4ED4D7A1" w14:textId="77777777" w:rsidR="008B6946" w:rsidRPr="00CA5C17" w:rsidRDefault="00C05C08"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а.</w:t>
      </w:r>
      <w:r w:rsidR="003D01B3" w:rsidRPr="00CA5C17">
        <w:rPr>
          <w:rFonts w:ascii="Times New Roman" w:hAnsi="Times New Roman" w:cs="Times New Roman"/>
          <w:sz w:val="26"/>
          <w:szCs w:val="26"/>
        </w:rPr>
        <w:tab/>
      </w:r>
      <w:r w:rsidR="008B6946" w:rsidRPr="00CA5C17">
        <w:rPr>
          <w:rFonts w:ascii="Times New Roman" w:hAnsi="Times New Roman" w:cs="Times New Roman"/>
          <w:sz w:val="26"/>
          <w:szCs w:val="2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w:t>
      </w:r>
    </w:p>
    <w:p w14:paraId="56612343"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б.</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тарифам;</w:t>
      </w:r>
    </w:p>
    <w:p w14:paraId="6792B121"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lastRenderedPageBreak/>
        <w:t>в.</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продукция, приобретаемая по регулируемым в соответствии с законодательством РФценам (тарифам);</w:t>
      </w:r>
    </w:p>
    <w:p w14:paraId="01A23F7F"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г.</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заключение договора энергоснабжения или договора купли-продажи электрической энергии с гарантирующим поставщиком электрической энергии либо в технологически изолированных территориальных электроэнергетических системах;</w:t>
      </w:r>
    </w:p>
    <w:p w14:paraId="486A8BF5"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д.</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нормативными правовыми актами РФ, нормативными правовыми актами субъекта РФ;</w:t>
      </w:r>
    </w:p>
    <w:p w14:paraId="3A87FEE9"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е.</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закупка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Общество вправе заключить договор на поставку товаров, выполнение работ, оказание услуг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14:paraId="0E4B0BD6" w14:textId="77777777" w:rsidR="00F972EE"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ж.</w:t>
      </w:r>
      <w:r w:rsidR="003D01B3" w:rsidRPr="00CA5C17">
        <w:rPr>
          <w:rFonts w:ascii="Times New Roman" w:hAnsi="Times New Roman" w:cs="Times New Roman"/>
          <w:sz w:val="26"/>
          <w:szCs w:val="26"/>
        </w:rPr>
        <w:tab/>
      </w:r>
      <w:r w:rsidR="00F30D35" w:rsidRPr="00CA5C17">
        <w:rPr>
          <w:rFonts w:ascii="Times New Roman" w:hAnsi="Times New Roman" w:cs="Times New Roman"/>
          <w:sz w:val="26"/>
          <w:szCs w:val="26"/>
        </w:rPr>
        <w:t>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процедур закупки признан участником аукциона и договор заключается с таким участником;</w:t>
      </w:r>
    </w:p>
    <w:p w14:paraId="7011C663"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з.</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w:t>
      </w:r>
    </w:p>
    <w:p w14:paraId="74F4C643"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и.</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при заключении договора с оператором электронной торговой площадки;</w:t>
      </w:r>
    </w:p>
    <w:p w14:paraId="6D66F3BF" w14:textId="77777777" w:rsidR="00173E21"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к.</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по</w:t>
      </w:r>
      <w:r w:rsidR="00FF7F42" w:rsidRPr="00CA5C17">
        <w:rPr>
          <w:rFonts w:ascii="Times New Roman" w:hAnsi="Times New Roman" w:cs="Times New Roman"/>
          <w:sz w:val="26"/>
          <w:szCs w:val="26"/>
        </w:rPr>
        <w:t xml:space="preserve"> мотивированному и обоснованному </w:t>
      </w:r>
      <w:r w:rsidRPr="00CA5C17">
        <w:rPr>
          <w:rFonts w:ascii="Times New Roman" w:hAnsi="Times New Roman" w:cs="Times New Roman"/>
          <w:sz w:val="26"/>
          <w:szCs w:val="26"/>
        </w:rPr>
        <w:t xml:space="preserve">решению Закупочной комиссией о признании закупки неконкурентной заключается договор с единственным поставщиком (подрядчиком, исполнителем) </w:t>
      </w:r>
      <w:r w:rsidR="00FF7F42" w:rsidRPr="00CA5C17">
        <w:rPr>
          <w:rFonts w:ascii="Times New Roman" w:hAnsi="Times New Roman" w:cs="Times New Roman"/>
          <w:sz w:val="26"/>
          <w:szCs w:val="26"/>
        </w:rPr>
        <w:t xml:space="preserve">исключительно в случае, </w:t>
      </w:r>
      <w:r w:rsidRPr="00CA5C17">
        <w:rPr>
          <w:rFonts w:ascii="Times New Roman" w:hAnsi="Times New Roman" w:cs="Times New Roman"/>
          <w:sz w:val="26"/>
          <w:szCs w:val="26"/>
        </w:rPr>
        <w:t>когда товары (работы, услуги) могут быть поставлены (выполнены, оказаны) только данным поставщиком (подрядчиком, исполнителем)</w:t>
      </w:r>
      <w:r w:rsidR="00173E21" w:rsidRPr="00CA5C17">
        <w:rPr>
          <w:rFonts w:ascii="Times New Roman" w:hAnsi="Times New Roman" w:cs="Times New Roman"/>
          <w:sz w:val="26"/>
          <w:szCs w:val="26"/>
        </w:rPr>
        <w:t>;</w:t>
      </w:r>
    </w:p>
    <w:p w14:paraId="21A1C686"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л.</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по результатам продления срока подачи заявок на участие в запросе котировок, запросе предложений не подана ни одна заявка;</w:t>
      </w:r>
    </w:p>
    <w:p w14:paraId="5649B7F4"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м.</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осуществление закупки у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РФ, либо в порядке и на условиях, определенных нормативными актами;</w:t>
      </w:r>
    </w:p>
    <w:p w14:paraId="6522EB19"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н.</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w:t>
      </w:r>
      <w:r w:rsidRPr="00CA5C17">
        <w:rPr>
          <w:rFonts w:ascii="Times New Roman" w:hAnsi="Times New Roman" w:cs="Times New Roman"/>
          <w:sz w:val="26"/>
          <w:szCs w:val="26"/>
        </w:rPr>
        <w:lastRenderedPageBreak/>
        <w:t>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14:paraId="07A207A9"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о.</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заключение договора на оказание транспортных и гостиничных услуг для командировок работников Общества;</w:t>
      </w:r>
    </w:p>
    <w:p w14:paraId="19EA2F7A" w14:textId="304EDFD7" w:rsidR="000D4856" w:rsidRPr="00CA5C17" w:rsidRDefault="00965477" w:rsidP="000D4856">
      <w:pPr>
        <w:tabs>
          <w:tab w:val="left" w:pos="9921"/>
        </w:tabs>
        <w:autoSpaceDE w:val="0"/>
        <w:autoSpaceDN w:val="0"/>
        <w:rPr>
          <w:rFonts w:ascii="Times New Roman" w:hAnsi="Times New Roman" w:cs="Times New Roman"/>
          <w:sz w:val="26"/>
          <w:szCs w:val="26"/>
        </w:rPr>
      </w:pPr>
      <w:r w:rsidRPr="00CA5C17">
        <w:rPr>
          <w:rFonts w:ascii="Times New Roman" w:eastAsia="Times New Roman" w:hAnsi="Times New Roman" w:cs="Times New Roman"/>
          <w:b/>
          <w:bCs/>
          <w:sz w:val="26"/>
          <w:szCs w:val="26"/>
          <w:lang w:eastAsia="ru-RU"/>
        </w:rPr>
        <w:t>п.</w:t>
      </w:r>
      <w:r w:rsidRPr="00CA5C17">
        <w:rPr>
          <w:rFonts w:ascii="Times New Roman" w:eastAsia="Times New Roman" w:hAnsi="Times New Roman" w:cs="Times New Roman"/>
          <w:sz w:val="26"/>
          <w:szCs w:val="26"/>
          <w:lang w:eastAsia="ru-RU"/>
        </w:rPr>
        <w:tab/>
      </w:r>
      <w:r w:rsidR="00F32E88" w:rsidRPr="00CA5C17">
        <w:rPr>
          <w:rFonts w:ascii="Times New Roman" w:hAnsi="Times New Roman" w:cs="Times New Roman"/>
          <w:sz w:val="26"/>
          <w:szCs w:val="26"/>
        </w:rPr>
        <w:t>если достаточный запас продукции, требуемой для ликвидации чрезвычайных обстоятельств (устранения их последствий/угрозы их возникновения), отсутствует, применение конкурентной процедуры закупки неприемлемо</w:t>
      </w:r>
      <w:r w:rsidR="004059CD">
        <w:rPr>
          <w:rFonts w:ascii="Times New Roman" w:hAnsi="Times New Roman" w:cs="Times New Roman"/>
          <w:sz w:val="26"/>
          <w:szCs w:val="26"/>
        </w:rPr>
        <w:t xml:space="preserve"> </w:t>
      </w:r>
      <w:r w:rsidR="00F32E88" w:rsidRPr="00CA5C17">
        <w:rPr>
          <w:rFonts w:ascii="Times New Roman" w:hAnsi="Times New Roman" w:cs="Times New Roman"/>
          <w:sz w:val="26"/>
          <w:szCs w:val="26"/>
        </w:rPr>
        <w:t>по мотивированному и обоснованному решению Закупочной комиссии вследствие отсутствия времени или необходимости соблюдения конфиденциальности и при любом из следующих условий: наличие опасности для жизни и здоровья человека; высокая вероятность нанесения вреда окружающей среде, частичной или полной остановки производственной деятельности Общества</w:t>
      </w:r>
      <w:r w:rsidR="009C59F6">
        <w:rPr>
          <w:rFonts w:ascii="Times New Roman" w:hAnsi="Times New Roman" w:cs="Times New Roman"/>
          <w:sz w:val="26"/>
          <w:szCs w:val="26"/>
        </w:rPr>
        <w:t xml:space="preserve"> </w:t>
      </w:r>
      <w:r w:rsidR="00F32E88" w:rsidRPr="00CA5C17">
        <w:rPr>
          <w:rFonts w:ascii="Times New Roman" w:hAnsi="Times New Roman" w:cs="Times New Roman"/>
          <w:sz w:val="26"/>
          <w:szCs w:val="26"/>
        </w:rPr>
        <w:t>либо реализации иных рисков, способных привести к значительным потерям Общества</w:t>
      </w:r>
      <w:r w:rsidR="00A3742C" w:rsidRPr="00A3742C">
        <w:rPr>
          <w:rFonts w:ascii="Times New Roman" w:hAnsi="Times New Roman" w:cs="Times New Roman"/>
          <w:sz w:val="26"/>
          <w:szCs w:val="26"/>
        </w:rPr>
        <w:t>;</w:t>
      </w:r>
      <w:r w:rsidR="00F32E88" w:rsidRPr="00A3742C">
        <w:rPr>
          <w:rFonts w:ascii="Times New Roman" w:hAnsi="Times New Roman" w:cs="Times New Roman"/>
          <w:sz w:val="26"/>
          <w:szCs w:val="26"/>
        </w:rPr>
        <w:t xml:space="preserve"> для</w:t>
      </w:r>
      <w:r w:rsidR="00F32E88" w:rsidRPr="00CA5C17">
        <w:rPr>
          <w:rFonts w:ascii="Times New Roman" w:hAnsi="Times New Roman" w:cs="Times New Roman"/>
          <w:sz w:val="26"/>
          <w:szCs w:val="26"/>
        </w:rPr>
        <w:t xml:space="preserve"> предотвращения или ликвидации последствий чрезвычайных обстоятельств необходима определенная продукция. К чрезвычайным обстоятельствам в рамках настоящего Положения относятся военные действия, забастовки, стихийные бедствия, аварии, катастрофы (в том числе техногенные), экономические и логистические условия, сложившиеся в регионе после введения ограничительных мер в отношении Российской Федерации со стороны недружественных иностранных государств;</w:t>
      </w:r>
    </w:p>
    <w:p w14:paraId="72E04E35" w14:textId="77777777" w:rsidR="008B6946" w:rsidRPr="00CA5C17" w:rsidRDefault="008B6946" w:rsidP="00482E55">
      <w:pPr>
        <w:tabs>
          <w:tab w:val="left" w:pos="9921"/>
        </w:tabs>
        <w:autoSpaceDE w:val="0"/>
        <w:autoSpaceDN w:val="0"/>
        <w:rPr>
          <w:rFonts w:ascii="Times New Roman" w:hAnsi="Times New Roman" w:cs="Times New Roman"/>
          <w:sz w:val="26"/>
          <w:szCs w:val="26"/>
        </w:rPr>
      </w:pPr>
      <w:r w:rsidRPr="00CA5C17">
        <w:rPr>
          <w:rFonts w:ascii="Times New Roman" w:hAnsi="Times New Roman" w:cs="Times New Roman"/>
          <w:b/>
          <w:bCs/>
          <w:sz w:val="26"/>
          <w:szCs w:val="26"/>
        </w:rPr>
        <w:t>р.</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закупка результатов интеллектуальной деятельности у лица, обладающего исключительным правом на результаты интеллектуальной деятельности или на средство индивидуализации;</w:t>
      </w:r>
    </w:p>
    <w:p w14:paraId="22253DDE" w14:textId="77777777" w:rsidR="00292051" w:rsidRPr="00CA5C17" w:rsidRDefault="00292051" w:rsidP="00482E55">
      <w:pPr>
        <w:tabs>
          <w:tab w:val="left" w:pos="9921"/>
        </w:tabs>
        <w:rPr>
          <w:rFonts w:ascii="Times New Roman" w:eastAsia="Times New Roman" w:hAnsi="Times New Roman" w:cs="Times New Roman"/>
          <w:sz w:val="26"/>
          <w:szCs w:val="26"/>
        </w:rPr>
      </w:pPr>
      <w:r w:rsidRPr="00CA5C17">
        <w:rPr>
          <w:rFonts w:ascii="Times New Roman" w:hAnsi="Times New Roman" w:cs="Times New Roman"/>
          <w:b/>
          <w:bCs/>
          <w:sz w:val="26"/>
          <w:szCs w:val="26"/>
        </w:rPr>
        <w:t>с.</w:t>
      </w:r>
      <w:r w:rsidR="003D01B3" w:rsidRPr="00CA5C17">
        <w:rPr>
          <w:rFonts w:ascii="Times New Roman" w:hAnsi="Times New Roman" w:cs="Times New Roman"/>
          <w:sz w:val="26"/>
          <w:szCs w:val="26"/>
        </w:rPr>
        <w:tab/>
      </w:r>
      <w:r w:rsidR="00741ED5" w:rsidRPr="00CA5C17">
        <w:rPr>
          <w:rFonts w:ascii="Times New Roman" w:eastAsia="Calibri" w:hAnsi="Times New Roman" w:cs="Times New Roman"/>
          <w:sz w:val="26"/>
          <w:szCs w:val="26"/>
        </w:rPr>
        <w:t xml:space="preserve">заключение договора на приобретение сжиженного углеводородного газа в статусе уполномоченной газораспределительной организации, для последующей его реализации населению Калининградской области для коммунально-бытовых целей, </w:t>
      </w:r>
      <w:r w:rsidR="00741ED5" w:rsidRPr="00CA5C17">
        <w:rPr>
          <w:rFonts w:ascii="Times New Roman" w:eastAsia="Calibri" w:hAnsi="Times New Roman" w:cs="Times New Roman"/>
          <w:color w:val="00000A"/>
          <w:sz w:val="26"/>
          <w:szCs w:val="26"/>
        </w:rPr>
        <w:t>не связанных с коммерческим использованием,</w:t>
      </w:r>
      <w:r w:rsidR="00741ED5" w:rsidRPr="00CA5C17">
        <w:rPr>
          <w:rFonts w:ascii="Times New Roman" w:eastAsia="Calibri" w:hAnsi="Times New Roman" w:cs="Times New Roman"/>
          <w:sz w:val="26"/>
          <w:szCs w:val="26"/>
        </w:rPr>
        <w:t xml:space="preserve"> а также для собственных нужд, по ценам не выше биржевых»</w:t>
      </w:r>
      <w:r w:rsidR="006E7005" w:rsidRPr="00CA5C17">
        <w:rPr>
          <w:rFonts w:ascii="Times New Roman" w:eastAsia="Calibri" w:hAnsi="Times New Roman" w:cs="Times New Roman"/>
          <w:sz w:val="26"/>
          <w:szCs w:val="26"/>
        </w:rPr>
        <w:t>;</w:t>
      </w:r>
    </w:p>
    <w:p w14:paraId="09C335CF" w14:textId="77777777" w:rsidR="008B6946" w:rsidRPr="00CA5C17" w:rsidRDefault="00C05C08"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т.</w:t>
      </w:r>
      <w:r w:rsidR="003D01B3" w:rsidRPr="00CA5C17">
        <w:rPr>
          <w:rFonts w:ascii="Times New Roman" w:hAnsi="Times New Roman" w:cs="Times New Roman"/>
          <w:sz w:val="26"/>
          <w:szCs w:val="26"/>
        </w:rPr>
        <w:tab/>
      </w:r>
      <w:r w:rsidR="008B6946" w:rsidRPr="00CA5C17">
        <w:rPr>
          <w:rFonts w:ascii="Times New Roman" w:hAnsi="Times New Roman" w:cs="Times New Roman"/>
          <w:sz w:val="26"/>
          <w:szCs w:val="26"/>
        </w:rPr>
        <w:t xml:space="preserve">осуществляется закупка услуг по техническому обслуживанию (технической эксплуатации) объектов газораспределения, находящихся в собственности (во владении по договору аренды или на других законных основаниях) у Общества, с организацией, которая является единственной, имеющей право на оказание таких услуг в регионе в соответствии с требованиями законодательства;  </w:t>
      </w:r>
    </w:p>
    <w:p w14:paraId="20F3F69B" w14:textId="77777777" w:rsidR="008B6946" w:rsidRPr="00CA5C17" w:rsidRDefault="008B6946"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у.</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 xml:space="preserve">если необходимо обеспечить защиту интересов Общества (его работников в связи с исполнением ими трудовых обязанностей)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Общества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Общества в ходе соответствующего разбирательства и могут включать в себя любые необходимые для защиты интересов Общества в ходе соответствующего разбирательства виды услуг/работ (включая, но не ограничиваясь – представление и защиту интересов </w:t>
      </w:r>
      <w:r w:rsidRPr="00CA5C17">
        <w:rPr>
          <w:rFonts w:ascii="Times New Roman" w:hAnsi="Times New Roman" w:cs="Times New Roman"/>
          <w:sz w:val="26"/>
          <w:szCs w:val="26"/>
        </w:rPr>
        <w:lastRenderedPageBreak/>
        <w:t>Общества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r w:rsidR="00820704" w:rsidRPr="00CA5C17">
        <w:rPr>
          <w:rFonts w:ascii="Times New Roman" w:hAnsi="Times New Roman" w:cs="Times New Roman"/>
          <w:sz w:val="26"/>
          <w:szCs w:val="26"/>
        </w:rPr>
        <w:t>;</w:t>
      </w:r>
    </w:p>
    <w:p w14:paraId="4A4858D2" w14:textId="77777777" w:rsidR="008D46E8" w:rsidRPr="00CA5C17" w:rsidRDefault="008D46E8" w:rsidP="00482E55">
      <w:pPr>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b/>
          <w:bCs/>
          <w:sz w:val="26"/>
          <w:szCs w:val="26"/>
          <w:lang w:eastAsia="ru-RU"/>
        </w:rPr>
        <w:t>ф.</w:t>
      </w:r>
      <w:r w:rsidR="003D01B3" w:rsidRPr="00CA5C17">
        <w:rPr>
          <w:rFonts w:ascii="Times New Roman" w:eastAsia="Times New Roman" w:hAnsi="Times New Roman" w:cs="Times New Roman"/>
          <w:sz w:val="26"/>
          <w:szCs w:val="26"/>
          <w:lang w:eastAsia="ru-RU"/>
        </w:rPr>
        <w:tab/>
      </w:r>
      <w:r w:rsidRPr="00CA5C17">
        <w:rPr>
          <w:rFonts w:ascii="Times New Roman" w:eastAsia="Times New Roman" w:hAnsi="Times New Roman" w:cs="Times New Roman"/>
          <w:sz w:val="26"/>
          <w:szCs w:val="26"/>
          <w:lang w:eastAsia="ru-RU"/>
        </w:rPr>
        <w:t>закупка услуг по электронному банковскому обслуживанию, услуг по расчетно-кассовому обслуживанию, услуг по размещению денежных средств во вклады, услуг по получению кредитов и займов, услуг по выпуску и совершению операций с банковскими платежными картами и услуг по сбору (приему, переводу и т.п.) кредитными и иными организациями платежей от физических лиц за услуги газоснабжения</w:t>
      </w:r>
      <w:r w:rsidR="00820704" w:rsidRPr="00CA5C17">
        <w:rPr>
          <w:rFonts w:ascii="Times New Roman" w:eastAsia="Times New Roman" w:hAnsi="Times New Roman" w:cs="Times New Roman"/>
          <w:sz w:val="26"/>
          <w:szCs w:val="26"/>
          <w:lang w:eastAsia="ru-RU"/>
        </w:rPr>
        <w:t>;</w:t>
      </w:r>
    </w:p>
    <w:p w14:paraId="54845930" w14:textId="77777777" w:rsidR="005C74C4" w:rsidRPr="00CA5C17" w:rsidRDefault="005C74C4"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b/>
          <w:bCs/>
          <w:sz w:val="26"/>
          <w:szCs w:val="26"/>
        </w:rPr>
        <w:t>х.</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закупка услуг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w:t>
      </w:r>
      <w:r w:rsidR="00CF34F0" w:rsidRPr="00CA5C17">
        <w:rPr>
          <w:rFonts w:ascii="Times New Roman" w:hAnsi="Times New Roman" w:cs="Times New Roman"/>
          <w:sz w:val="26"/>
          <w:szCs w:val="26"/>
        </w:rPr>
        <w:t>.12.</w:t>
      </w:r>
      <w:r w:rsidRPr="00CA5C17">
        <w:rPr>
          <w:rFonts w:ascii="Times New Roman" w:hAnsi="Times New Roman" w:cs="Times New Roman"/>
          <w:sz w:val="26"/>
          <w:szCs w:val="26"/>
        </w:rPr>
        <w:t>2008 №307-ФЗ «Об аудиторской деятельности</w:t>
      </w:r>
      <w:r w:rsidR="00600F5A" w:rsidRPr="00CA5C17">
        <w:rPr>
          <w:rFonts w:ascii="Times New Roman" w:hAnsi="Times New Roman" w:cs="Times New Roman"/>
          <w:sz w:val="26"/>
          <w:szCs w:val="26"/>
        </w:rPr>
        <w:t>»</w:t>
      </w:r>
      <w:r w:rsidR="00AC2DE7" w:rsidRPr="00CA5C17">
        <w:rPr>
          <w:rFonts w:ascii="Times New Roman" w:hAnsi="Times New Roman" w:cs="Times New Roman"/>
          <w:sz w:val="26"/>
          <w:szCs w:val="26"/>
        </w:rPr>
        <w:t>;</w:t>
      </w:r>
    </w:p>
    <w:p w14:paraId="745E6BAA" w14:textId="08FC9C2B" w:rsidR="00B50638" w:rsidRPr="00CA5C17" w:rsidRDefault="00292051" w:rsidP="00482E55">
      <w:pPr>
        <w:pStyle w:val="ConsPlusNormal"/>
        <w:widowControl/>
        <w:tabs>
          <w:tab w:val="left" w:pos="9921"/>
        </w:tabs>
        <w:rPr>
          <w:rFonts w:ascii="Times New Roman" w:hAnsi="Times New Roman" w:cs="Times New Roman"/>
          <w:sz w:val="26"/>
          <w:szCs w:val="26"/>
          <w:highlight w:val="yellow"/>
        </w:rPr>
      </w:pPr>
      <w:r w:rsidRPr="00CA5C17">
        <w:rPr>
          <w:rFonts w:ascii="Times New Roman" w:hAnsi="Times New Roman" w:cs="Times New Roman"/>
          <w:b/>
          <w:bCs/>
          <w:sz w:val="26"/>
          <w:szCs w:val="26"/>
        </w:rPr>
        <w:t>ц.</w:t>
      </w:r>
      <w:r w:rsidR="003D01B3" w:rsidRPr="00CA5C17">
        <w:rPr>
          <w:rFonts w:ascii="Times New Roman" w:hAnsi="Times New Roman" w:cs="Times New Roman"/>
          <w:sz w:val="26"/>
          <w:szCs w:val="26"/>
        </w:rPr>
        <w:tab/>
      </w:r>
      <w:r w:rsidRPr="00CA5C17">
        <w:rPr>
          <w:rFonts w:ascii="Times New Roman" w:hAnsi="Times New Roman" w:cs="Times New Roman"/>
          <w:sz w:val="26"/>
          <w:szCs w:val="26"/>
        </w:rPr>
        <w:t>заключение договора для обеспечения доставки сжиженного углеводородного газа, указанного в подпункте «с», в адрес АО «Калининградгазификация», а также договоров на услуги по его таможенному оформлению и транспортно-экспедиционному обслуживаниюи на оказание услуг биржевыми посредниками</w:t>
      </w:r>
      <w:r w:rsidR="009C59F6">
        <w:rPr>
          <w:rFonts w:ascii="Times New Roman" w:hAnsi="Times New Roman" w:cs="Times New Roman"/>
          <w:sz w:val="26"/>
          <w:szCs w:val="26"/>
        </w:rPr>
        <w:t>;</w:t>
      </w:r>
    </w:p>
    <w:p w14:paraId="455418EE" w14:textId="5CEDFB64" w:rsidR="000D4856" w:rsidRPr="00CA5C17" w:rsidRDefault="00A05087" w:rsidP="000D4856">
      <w:pPr>
        <w:tabs>
          <w:tab w:val="left" w:pos="9921"/>
        </w:tabs>
        <w:autoSpaceDE w:val="0"/>
        <w:autoSpaceDN w:val="0"/>
        <w:rPr>
          <w:rFonts w:ascii="Times New Roman" w:hAnsi="Times New Roman" w:cs="Times New Roman"/>
          <w:sz w:val="26"/>
          <w:szCs w:val="26"/>
        </w:rPr>
      </w:pPr>
      <w:bookmarkStart w:id="10" w:name="_GoBack"/>
      <w:bookmarkEnd w:id="10"/>
      <w:r w:rsidRPr="00A05087">
        <w:rPr>
          <w:rFonts w:ascii="Times New Roman" w:eastAsia="Calibri" w:hAnsi="Times New Roman" w:cs="Times New Roman"/>
          <w:b/>
          <w:bCs/>
          <w:sz w:val="20"/>
          <w:szCs w:val="20"/>
        </w:rPr>
        <w:t>Ч.</w:t>
      </w:r>
      <w:r w:rsidR="000D4856">
        <w:rPr>
          <w:rFonts w:ascii="Times New Roman" w:eastAsia="Calibri" w:hAnsi="Times New Roman" w:cs="Times New Roman"/>
          <w:b/>
          <w:bCs/>
          <w:sz w:val="20"/>
          <w:szCs w:val="20"/>
        </w:rPr>
        <w:t xml:space="preserve">  </w:t>
      </w:r>
      <w:r w:rsidR="000D4856">
        <w:rPr>
          <w:rFonts w:ascii="Times New Roman" w:hAnsi="Times New Roman" w:cs="Times New Roman"/>
          <w:sz w:val="26"/>
          <w:szCs w:val="26"/>
        </w:rPr>
        <w:t xml:space="preserve">заключение договоров с целью выполнения Обществом программ газификации региона, </w:t>
      </w:r>
      <w:r w:rsidR="000D4856" w:rsidRPr="009F4447">
        <w:rPr>
          <w:rFonts w:ascii="Times New Roman" w:hAnsi="Times New Roman" w:cs="Times New Roman"/>
          <w:sz w:val="26"/>
          <w:szCs w:val="26"/>
        </w:rPr>
        <w:t>а также в целях надлежащего выполнения обязательств по подключению (технологическому присоединению) объектов капитального строительства к сетям газораспределения (в том числе в порядке догазификации)</w:t>
      </w:r>
      <w:r w:rsidR="009C59F6">
        <w:rPr>
          <w:rFonts w:ascii="Times New Roman" w:hAnsi="Times New Roman" w:cs="Times New Roman"/>
          <w:sz w:val="26"/>
          <w:szCs w:val="26"/>
        </w:rPr>
        <w:t>.</w:t>
      </w:r>
    </w:p>
    <w:p w14:paraId="2252CF39" w14:textId="464D2A3E" w:rsidR="00A05087" w:rsidRPr="00A05087" w:rsidRDefault="00A05087" w:rsidP="00482E55">
      <w:pPr>
        <w:tabs>
          <w:tab w:val="left" w:pos="9921"/>
        </w:tabs>
        <w:autoSpaceDE w:val="0"/>
        <w:autoSpaceDN w:val="0"/>
        <w:adjustRightInd w:val="0"/>
        <w:spacing w:before="0"/>
        <w:rPr>
          <w:rFonts w:ascii="Times New Roman" w:eastAsia="Calibri" w:hAnsi="Times New Roman" w:cs="Times New Roman"/>
          <w:b/>
          <w:bCs/>
          <w:sz w:val="20"/>
          <w:szCs w:val="20"/>
        </w:rPr>
      </w:pPr>
    </w:p>
    <w:p w14:paraId="12CA6F27" w14:textId="77777777" w:rsidR="006E7005" w:rsidRPr="00CA5C17" w:rsidRDefault="006E7005" w:rsidP="00482E55">
      <w:pPr>
        <w:tabs>
          <w:tab w:val="left" w:pos="9921"/>
        </w:tabs>
        <w:autoSpaceDE w:val="0"/>
        <w:autoSpaceDN w:val="0"/>
        <w:adjustRightInd w:val="0"/>
        <w:spacing w:before="0"/>
        <w:ind w:left="0" w:firstLine="0"/>
        <w:rPr>
          <w:rFonts w:ascii="Times New Roman" w:eastAsia="Calibri" w:hAnsi="Times New Roman" w:cs="Times New Roman"/>
          <w:sz w:val="26"/>
          <w:szCs w:val="26"/>
          <w:highlight w:val="green"/>
        </w:rPr>
      </w:pPr>
    </w:p>
    <w:p w14:paraId="7B16F38C" w14:textId="77777777" w:rsidR="00516332" w:rsidRPr="00CA5C17" w:rsidRDefault="00A42D9E" w:rsidP="00877667">
      <w:pPr>
        <w:pStyle w:val="ConsPlusNormal"/>
        <w:widowControl/>
        <w:numPr>
          <w:ilvl w:val="1"/>
          <w:numId w:val="38"/>
        </w:numPr>
        <w:tabs>
          <w:tab w:val="left" w:pos="9921"/>
        </w:tabs>
        <w:spacing w:before="0"/>
        <w:rPr>
          <w:rFonts w:ascii="Times New Roman" w:hAnsi="Times New Roman" w:cs="Times New Roman"/>
          <w:b/>
          <w:sz w:val="26"/>
          <w:szCs w:val="26"/>
        </w:rPr>
      </w:pPr>
      <w:r w:rsidRPr="00CA5C17">
        <w:rPr>
          <w:rFonts w:ascii="Times New Roman" w:hAnsi="Times New Roman" w:cs="Times New Roman"/>
          <w:b/>
          <w:sz w:val="26"/>
          <w:szCs w:val="26"/>
        </w:rPr>
        <w:t>М</w:t>
      </w:r>
      <w:r w:rsidR="006656F8" w:rsidRPr="00CA5C17">
        <w:rPr>
          <w:rFonts w:ascii="Times New Roman" w:hAnsi="Times New Roman" w:cs="Times New Roman"/>
          <w:b/>
          <w:sz w:val="26"/>
          <w:szCs w:val="26"/>
        </w:rPr>
        <w:t>ЕЛКАЯ ЗАКУПКА</w:t>
      </w:r>
    </w:p>
    <w:p w14:paraId="3A8A2D88" w14:textId="77777777" w:rsidR="006E7005" w:rsidRPr="00CA5C17" w:rsidRDefault="006E7005" w:rsidP="00482E55">
      <w:pPr>
        <w:pStyle w:val="ConsPlusNormal"/>
        <w:widowControl/>
        <w:tabs>
          <w:tab w:val="left" w:pos="9921"/>
        </w:tabs>
        <w:spacing w:before="0"/>
        <w:ind w:left="0" w:firstLine="0"/>
        <w:rPr>
          <w:rFonts w:ascii="Times New Roman" w:hAnsi="Times New Roman" w:cs="Times New Roman"/>
          <w:b/>
          <w:sz w:val="26"/>
          <w:szCs w:val="26"/>
        </w:rPr>
      </w:pPr>
    </w:p>
    <w:p w14:paraId="620194FE" w14:textId="77777777" w:rsidR="00A42D9E" w:rsidRPr="00CA5C17" w:rsidRDefault="00A42D9E" w:rsidP="00482E55">
      <w:pPr>
        <w:pStyle w:val="ConsPlusNormal"/>
        <w:widowContro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Мелкая закупка осуществляется, если стоимость товаров (работ, услуг), не превышает:</w:t>
      </w:r>
    </w:p>
    <w:p w14:paraId="71BDC543" w14:textId="77777777" w:rsidR="0007577A" w:rsidRPr="00CA5C17" w:rsidRDefault="00A42D9E"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  100 тыс. руб. с НДС (если годовая выручка Общества за отчетный финансовый год составляет не более 5 млрд. руб.);</w:t>
      </w:r>
    </w:p>
    <w:p w14:paraId="18459840" w14:textId="77777777" w:rsidR="00A42D9E" w:rsidRPr="00CA5C17" w:rsidRDefault="00A42D9E" w:rsidP="00482E55">
      <w:pPr>
        <w:pStyle w:val="ConsPlusNormal"/>
        <w:widowControl/>
        <w:tabs>
          <w:tab w:val="left" w:pos="9921"/>
        </w:tabs>
        <w:rPr>
          <w:rFonts w:ascii="Times New Roman" w:hAnsi="Times New Roman" w:cs="Times New Roman"/>
          <w:sz w:val="26"/>
          <w:szCs w:val="26"/>
        </w:rPr>
      </w:pPr>
      <w:r w:rsidRPr="00CA5C17">
        <w:rPr>
          <w:rFonts w:ascii="Times New Roman" w:hAnsi="Times New Roman" w:cs="Times New Roman"/>
          <w:sz w:val="26"/>
          <w:szCs w:val="26"/>
        </w:rPr>
        <w:t>-  500 тыс. руб. с НДС (если годовая выручка Общества за отчетный финансовый год составляет более чем 5 млрд. руб.).</w:t>
      </w:r>
    </w:p>
    <w:p w14:paraId="40EE7AEF" w14:textId="77777777" w:rsidR="00A97222" w:rsidRPr="00CA5C17" w:rsidRDefault="00A97222"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17EEF8B2" w14:textId="77777777" w:rsidR="00DF666B" w:rsidRPr="001A78CB" w:rsidRDefault="00121262" w:rsidP="00482E55">
      <w:pPr>
        <w:pStyle w:val="ConsPlusNormal"/>
        <w:widowControl/>
        <w:tabs>
          <w:tab w:val="left" w:pos="2565"/>
          <w:tab w:val="center" w:pos="4989"/>
          <w:tab w:val="left" w:pos="9921"/>
        </w:tabs>
        <w:spacing w:before="0"/>
        <w:ind w:left="0" w:firstLine="0"/>
        <w:rPr>
          <w:rFonts w:ascii="Times New Roman" w:hAnsi="Times New Roman" w:cs="Times New Roman"/>
          <w:b/>
          <w:sz w:val="32"/>
          <w:szCs w:val="32"/>
        </w:rPr>
      </w:pPr>
      <w:r w:rsidRPr="001A78CB">
        <w:rPr>
          <w:rFonts w:ascii="Times New Roman" w:hAnsi="Times New Roman" w:cs="Times New Roman"/>
          <w:b/>
          <w:sz w:val="32"/>
          <w:szCs w:val="32"/>
        </w:rPr>
        <w:lastRenderedPageBreak/>
        <w:t>6</w:t>
      </w:r>
      <w:r w:rsidR="002000B7" w:rsidRPr="001A78CB">
        <w:rPr>
          <w:rFonts w:ascii="Times New Roman" w:hAnsi="Times New Roman" w:cs="Times New Roman"/>
          <w:b/>
          <w:sz w:val="32"/>
          <w:szCs w:val="32"/>
        </w:rPr>
        <w:t>.</w:t>
      </w:r>
      <w:r w:rsidR="00244296" w:rsidRPr="001A78CB">
        <w:rPr>
          <w:rFonts w:ascii="Times New Roman" w:hAnsi="Times New Roman" w:cs="Times New Roman"/>
          <w:b/>
          <w:sz w:val="32"/>
          <w:szCs w:val="32"/>
        </w:rPr>
        <w:t>ИНФОРМАЦИОННОЕ ОБЕСПЕЧЕНИЕ ЗАКУПОЧНОЙ ДЕЯТЕЛЬНОСТИ</w:t>
      </w:r>
    </w:p>
    <w:p w14:paraId="45C77E49" w14:textId="77777777" w:rsidR="006E7005" w:rsidRPr="00CA5C17" w:rsidRDefault="006E7005" w:rsidP="00482E55">
      <w:pPr>
        <w:pStyle w:val="ConsPlusNormal"/>
        <w:widowControl/>
        <w:tabs>
          <w:tab w:val="left" w:pos="2565"/>
          <w:tab w:val="center" w:pos="4989"/>
          <w:tab w:val="left" w:pos="9921"/>
        </w:tabs>
        <w:spacing w:before="0"/>
        <w:ind w:left="0" w:firstLine="0"/>
        <w:rPr>
          <w:rFonts w:ascii="Times New Roman" w:hAnsi="Times New Roman" w:cs="Times New Roman"/>
          <w:b/>
          <w:sz w:val="26"/>
          <w:szCs w:val="26"/>
        </w:rPr>
      </w:pPr>
    </w:p>
    <w:p w14:paraId="11448426" w14:textId="77777777" w:rsidR="00001A6A" w:rsidRPr="00CA5C17" w:rsidRDefault="00001A6A" w:rsidP="00482E55">
      <w:pPr>
        <w:pStyle w:val="ConsPlusNormal"/>
        <w:widowControl/>
        <w:tabs>
          <w:tab w:val="left" w:pos="2565"/>
          <w:tab w:val="center" w:pos="4989"/>
          <w:tab w:val="left" w:pos="9921"/>
        </w:tabs>
        <w:spacing w:before="0"/>
        <w:ind w:left="0" w:firstLine="0"/>
        <w:rPr>
          <w:rFonts w:ascii="Times New Roman" w:hAnsi="Times New Roman" w:cs="Times New Roman"/>
          <w:b/>
          <w:sz w:val="26"/>
          <w:szCs w:val="26"/>
        </w:rPr>
      </w:pPr>
    </w:p>
    <w:p w14:paraId="0C8E602D" w14:textId="77777777" w:rsidR="00001A6A" w:rsidRPr="00CA5C17" w:rsidRDefault="00121262" w:rsidP="00482E55">
      <w:pPr>
        <w:pStyle w:val="ConsPlusNormal"/>
        <w:widowControl/>
        <w:tabs>
          <w:tab w:val="left" w:pos="2565"/>
          <w:tab w:val="center" w:pos="4989"/>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6</w:t>
      </w:r>
      <w:r w:rsidR="004E5DD2" w:rsidRPr="00CA5C17">
        <w:rPr>
          <w:rFonts w:ascii="Times New Roman" w:hAnsi="Times New Roman" w:cs="Times New Roman"/>
          <w:b/>
          <w:sz w:val="26"/>
          <w:szCs w:val="26"/>
        </w:rPr>
        <w:t>.1. ОБЩИЕ ПОЛОЖЕНИЯ</w:t>
      </w:r>
    </w:p>
    <w:p w14:paraId="4D0C64EE" w14:textId="77777777" w:rsidR="006E7005" w:rsidRPr="00CA5C17" w:rsidRDefault="006E7005" w:rsidP="00482E55">
      <w:pPr>
        <w:pStyle w:val="ConsPlusNormal"/>
        <w:widowControl/>
        <w:tabs>
          <w:tab w:val="left" w:pos="2565"/>
          <w:tab w:val="center" w:pos="4989"/>
          <w:tab w:val="left" w:pos="9921"/>
        </w:tabs>
        <w:spacing w:before="0"/>
        <w:ind w:left="0" w:firstLine="0"/>
        <w:rPr>
          <w:rFonts w:ascii="Times New Roman" w:hAnsi="Times New Roman" w:cs="Times New Roman"/>
          <w:b/>
          <w:sz w:val="26"/>
          <w:szCs w:val="26"/>
        </w:rPr>
      </w:pPr>
    </w:p>
    <w:p w14:paraId="6F88DC58" w14:textId="77777777" w:rsidR="00427AF9" w:rsidRPr="00CA5C17" w:rsidRDefault="00121262" w:rsidP="00715172">
      <w:pPr>
        <w:tabs>
          <w:tab w:val="left" w:pos="9921"/>
        </w:tabs>
        <w:autoSpaceDE w:val="0"/>
        <w:autoSpaceDN w:val="0"/>
        <w:adjustRightInd w:val="0"/>
        <w:ind w:left="0" w:firstLine="0"/>
        <w:rPr>
          <w:rFonts w:ascii="Times New Roman" w:hAnsi="Times New Roman" w:cs="Times New Roman"/>
          <w:sz w:val="26"/>
          <w:szCs w:val="26"/>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 xml:space="preserve">.1.1. Информация о закупочной деятельности подлежит размещению </w:t>
      </w:r>
      <w:r w:rsidR="0060669D" w:rsidRPr="00CA5C17">
        <w:rPr>
          <w:rFonts w:ascii="Times New Roman" w:hAnsi="Times New Roman" w:cs="Times New Roman"/>
          <w:sz w:val="26"/>
          <w:szCs w:val="26"/>
        </w:rPr>
        <w:t xml:space="preserve"> в ЕИС, на официальном сайте, за исключением случаев, предусмотренных, предусмотренных статьей  3.5 и статьей 4 Закона №223-ФЗ </w:t>
      </w:r>
      <w:r w:rsidR="00247B08" w:rsidRPr="00CA5C17">
        <w:rPr>
          <w:rFonts w:ascii="Times New Roman" w:eastAsia="Times New Roman" w:hAnsi="Times New Roman" w:cs="Times New Roman"/>
          <w:sz w:val="26"/>
          <w:szCs w:val="26"/>
          <w:lang w:eastAsia="ru-RU"/>
        </w:rPr>
        <w:t>и/или на сайте Общества (с указанием того, что размещение на сайте Общества является дополнительным к размещению в ЕИС (за исключением случаев, связанных с возникновением неполадок ЕИС), иным способом либо в иных источниках в объеме, в сроки и в порядке, которые установлены законодательством Российской Федерации, настоящим Положением и ЛНД, а для размещения в ЕИС — также действующим руководством пользователя ЕИС (официального сайта)</w:t>
      </w:r>
      <w:r w:rsidR="00427AF9" w:rsidRPr="00CA5C17">
        <w:rPr>
          <w:rFonts w:ascii="Times New Roman" w:hAnsi="Times New Roman" w:cs="Times New Roman"/>
          <w:sz w:val="26"/>
          <w:szCs w:val="26"/>
        </w:rPr>
        <w:t>, за исключением случаев,.</w:t>
      </w:r>
    </w:p>
    <w:p w14:paraId="707A0CA9" w14:textId="77777777" w:rsidR="00B85532" w:rsidRPr="00CA5C17" w:rsidRDefault="00121262" w:rsidP="00715172">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.1.2.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r w:rsidR="00B85532" w:rsidRPr="00CA5C17">
        <w:rPr>
          <w:rFonts w:ascii="Times New Roman" w:eastAsia="Times New Roman" w:hAnsi="Times New Roman" w:cs="Times New Roman"/>
          <w:sz w:val="26"/>
          <w:szCs w:val="26"/>
          <w:lang w:eastAsia="ru-RU"/>
        </w:rPr>
        <w:t>.</w:t>
      </w:r>
    </w:p>
    <w:p w14:paraId="1544906E" w14:textId="77777777" w:rsidR="00247B08" w:rsidRPr="00CA5C17" w:rsidRDefault="00121262" w:rsidP="00715172">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 xml:space="preserve">.1.3. </w:t>
      </w:r>
      <w:bookmarkStart w:id="11" w:name="_Ref406675713"/>
      <w:r w:rsidR="00247B08" w:rsidRPr="00CA5C17">
        <w:rPr>
          <w:rFonts w:ascii="Times New Roman" w:eastAsia="Times New Roman" w:hAnsi="Times New Roman" w:cs="Times New Roman"/>
          <w:sz w:val="26"/>
          <w:szCs w:val="26"/>
          <w:lang w:eastAsia="ru-RU"/>
        </w:rPr>
        <w:t>При осуществлении закупки в электронной форме информация о такой процедуре закупки размещается Заказчиком на сайте ЭТП (в соответствии с регламентами работы соответствующей ЭТП), либо с использованием иного общедоступного функционала получения заявок Участников закупки в электронной форме в виде электронного документа. Информация, связанная с осуществлением конкурентной закупки в электронной форме, также подлежит размещению в порядке, установленном законодательством в сфере закупок.</w:t>
      </w:r>
      <w:bookmarkEnd w:id="11"/>
    </w:p>
    <w:p w14:paraId="02658822" w14:textId="77777777" w:rsidR="00247B08" w:rsidRPr="00CA5C17" w:rsidRDefault="00121262" w:rsidP="00715172">
      <w:pPr>
        <w:tabs>
          <w:tab w:val="left" w:pos="9921"/>
        </w:tabs>
        <w:ind w:left="0" w:firstLine="0"/>
        <w:rPr>
          <w:rFonts w:ascii="Times New Roman" w:eastAsia="Times New Roman" w:hAnsi="Times New Roman" w:cs="Times New Roman"/>
          <w:sz w:val="26"/>
          <w:szCs w:val="26"/>
          <w:lang w:eastAsia="ru-RU"/>
        </w:rPr>
      </w:pPr>
      <w:bookmarkStart w:id="12" w:name="_Hlt387623806"/>
      <w:bookmarkStart w:id="13" w:name="_Hlt387618366"/>
      <w:bookmarkEnd w:id="12"/>
      <w:bookmarkEnd w:id="13"/>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w:t>
      </w:r>
      <w:r w:rsidR="00B85532" w:rsidRPr="00CA5C17">
        <w:rPr>
          <w:rFonts w:ascii="Times New Roman" w:eastAsia="Times New Roman" w:hAnsi="Times New Roman" w:cs="Times New Roman"/>
          <w:sz w:val="26"/>
          <w:szCs w:val="26"/>
          <w:lang w:eastAsia="ru-RU"/>
        </w:rPr>
        <w:t>4</w:t>
      </w:r>
      <w:r w:rsidR="00247B08" w:rsidRPr="00CA5C17">
        <w:rPr>
          <w:rFonts w:ascii="Times New Roman" w:eastAsia="Times New Roman" w:hAnsi="Times New Roman" w:cs="Times New Roman"/>
          <w:sz w:val="26"/>
          <w:szCs w:val="26"/>
          <w:lang w:eastAsia="ru-RU"/>
        </w:rPr>
        <w:t>. Дополнительно к официальному размещению в ЕИС и/или на сайте Общества Заказчик вправе публиковать в любых источниках информационные сообщения о проведении закупок в форме копии извещения (либо выдержек из него), анонсы. При этом указывается, что информационное сообщение не является извещением, и дается ссылка на источник официального размещения, если к тому времени такое размещение произведено.</w:t>
      </w:r>
    </w:p>
    <w:p w14:paraId="0C242E5C" w14:textId="77777777" w:rsidR="00B85532" w:rsidRPr="00CA5C17" w:rsidRDefault="00121262" w:rsidP="00715172">
      <w:pPr>
        <w:tabs>
          <w:tab w:val="left" w:pos="9921"/>
        </w:tabs>
        <w:ind w:left="0" w:firstLine="0"/>
        <w:rPr>
          <w:rFonts w:ascii="Times New Roman" w:hAnsi="Times New Roman" w:cs="Times New Roman"/>
          <w:sz w:val="26"/>
          <w:szCs w:val="26"/>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w:t>
      </w:r>
      <w:r w:rsidR="00B85532" w:rsidRPr="00CA5C17">
        <w:rPr>
          <w:rFonts w:ascii="Times New Roman" w:eastAsia="Times New Roman" w:hAnsi="Times New Roman" w:cs="Times New Roman"/>
          <w:sz w:val="26"/>
          <w:szCs w:val="26"/>
          <w:lang w:eastAsia="ru-RU"/>
        </w:rPr>
        <w:t>5</w:t>
      </w:r>
      <w:r w:rsidR="00247B08" w:rsidRPr="00CA5C17">
        <w:rPr>
          <w:rFonts w:ascii="Times New Roman" w:eastAsia="Times New Roman" w:hAnsi="Times New Roman" w:cs="Times New Roman"/>
          <w:sz w:val="26"/>
          <w:szCs w:val="26"/>
          <w:lang w:eastAsia="ru-RU"/>
        </w:rPr>
        <w:t>. При проведении процедуры открытой конкурентной закупки в электронной форме с использованием ЭТП информация о такой процедуре закупки, размещенная в установленном настоящим разделом порядке, размещается также на ЭТП в соответствии с регламентами работы соответствующей ЭТП и требованиями законодательства в сфере закупок.</w:t>
      </w:r>
    </w:p>
    <w:p w14:paraId="63134721" w14:textId="77777777" w:rsidR="00247B08" w:rsidRPr="00CA5C17" w:rsidRDefault="00121262" w:rsidP="00482E55">
      <w:pPr>
        <w:tabs>
          <w:tab w:val="left" w:pos="9921"/>
        </w:tabs>
        <w:ind w:left="0" w:firstLine="0"/>
        <w:rPr>
          <w:rFonts w:ascii="Times New Roman" w:eastAsia="Times New Roman" w:hAnsi="Times New Roman" w:cs="Times New Roman"/>
          <w:strike/>
          <w:sz w:val="26"/>
          <w:szCs w:val="26"/>
          <w:lang w:eastAsia="ru-RU"/>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w:t>
      </w:r>
      <w:r w:rsidR="00B85532"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 xml:space="preserve">. Не подлежат размещению в ЕИС и на сайте Заказчика </w:t>
      </w:r>
      <w:r w:rsidR="00A84577" w:rsidRPr="00CA5C17">
        <w:rPr>
          <w:rFonts w:ascii="Times New Roman" w:eastAsia="Times New Roman" w:hAnsi="Times New Roman" w:cs="Times New Roman"/>
          <w:sz w:val="26"/>
          <w:szCs w:val="26"/>
          <w:lang w:eastAsia="ru-RU"/>
        </w:rPr>
        <w:t>следующая информация:</w:t>
      </w:r>
    </w:p>
    <w:p w14:paraId="759CA74D" w14:textId="77777777" w:rsidR="00247B08" w:rsidRPr="00CA5C17" w:rsidRDefault="00247B08" w:rsidP="00482E55">
      <w:pPr>
        <w:tabs>
          <w:tab w:val="left" w:pos="851"/>
          <w:tab w:val="num" w:pos="1418"/>
          <w:tab w:val="left" w:pos="9921"/>
        </w:tabs>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1) о мелкой закупке;</w:t>
      </w:r>
    </w:p>
    <w:p w14:paraId="15CB1C3A" w14:textId="77777777" w:rsidR="00247B08" w:rsidRPr="00CA5C17" w:rsidRDefault="00247B08" w:rsidP="00482E55">
      <w:pPr>
        <w:tabs>
          <w:tab w:val="left" w:pos="851"/>
          <w:tab w:val="num" w:pos="1418"/>
          <w:tab w:val="left" w:pos="9921"/>
        </w:tabs>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2) о конкурентной закупке, осуществляемой закрытым способом;</w:t>
      </w:r>
    </w:p>
    <w:p w14:paraId="2C069C3D" w14:textId="77777777" w:rsidR="00247B08" w:rsidRPr="00CA5C17" w:rsidRDefault="00247B08" w:rsidP="00482E55">
      <w:pPr>
        <w:tabs>
          <w:tab w:val="left" w:pos="851"/>
          <w:tab w:val="num" w:pos="1418"/>
          <w:tab w:val="left" w:pos="9921"/>
        </w:tabs>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lastRenderedPageBreak/>
        <w:t>3) о закупке у единственного поставщика (исполнителя, подрядчика) за исключением сведений о закупке у единственного поставщика (исполнителя, подрядчика) включенных в План закупки товаров, работ, услуг</w:t>
      </w:r>
      <w:r w:rsidR="00F14D1D" w:rsidRPr="00CA5C17">
        <w:rPr>
          <w:rFonts w:ascii="Times New Roman" w:eastAsia="Times New Roman" w:hAnsi="Times New Roman" w:cs="Times New Roman"/>
          <w:sz w:val="26"/>
          <w:szCs w:val="26"/>
          <w:lang w:eastAsia="ru-RU"/>
        </w:rPr>
        <w:t xml:space="preserve"> и исполнения договора по результатам закупки;</w:t>
      </w:r>
    </w:p>
    <w:p w14:paraId="14A4885C" w14:textId="77777777" w:rsidR="00634C14" w:rsidRPr="00CA5C17" w:rsidRDefault="00634C14" w:rsidP="00482E55">
      <w:pPr>
        <w:tabs>
          <w:tab w:val="left" w:pos="851"/>
          <w:tab w:val="num" w:pos="1418"/>
          <w:tab w:val="left" w:pos="9921"/>
        </w:tabs>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4)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70FEDBE" w14:textId="77777777" w:rsidR="00BD5DF8" w:rsidRPr="00CA5C17" w:rsidRDefault="00097A81" w:rsidP="00482E55">
      <w:pPr>
        <w:tabs>
          <w:tab w:val="left" w:pos="851"/>
          <w:tab w:val="num" w:pos="1418"/>
          <w:tab w:val="left" w:pos="9921"/>
        </w:tabs>
        <w:rPr>
          <w:rFonts w:ascii="Times New Roman" w:hAnsi="Times New Roman" w:cs="Times New Roman"/>
          <w:sz w:val="26"/>
          <w:szCs w:val="26"/>
        </w:rPr>
      </w:pPr>
      <w:r w:rsidRPr="00CA5C17">
        <w:rPr>
          <w:rFonts w:ascii="Times New Roman" w:eastAsia="Times New Roman" w:hAnsi="Times New Roman" w:cs="Times New Roman"/>
          <w:sz w:val="26"/>
          <w:szCs w:val="26"/>
          <w:lang w:eastAsia="ru-RU"/>
        </w:rPr>
        <w:t>5</w:t>
      </w:r>
      <w:r w:rsidR="00247B08" w:rsidRPr="00CA5C17">
        <w:rPr>
          <w:rFonts w:ascii="Times New Roman" w:eastAsia="Times New Roman" w:hAnsi="Times New Roman" w:cs="Times New Roman"/>
          <w:sz w:val="26"/>
          <w:szCs w:val="26"/>
          <w:lang w:eastAsia="ru-RU"/>
        </w:rPr>
        <w:t>)</w:t>
      </w:r>
      <w:r w:rsidR="00BD5DF8" w:rsidRPr="00CA5C17">
        <w:rPr>
          <w:rFonts w:ascii="Times New Roman" w:hAnsi="Times New Roman" w:cs="Times New Roman"/>
          <w:sz w:val="26"/>
          <w:szCs w:val="26"/>
        </w:rPr>
        <w:t xml:space="preserve">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09204DF8" w14:textId="77777777" w:rsidR="00601927" w:rsidRPr="00CA5C17" w:rsidRDefault="00601927" w:rsidP="00482E55">
      <w:pPr>
        <w:pStyle w:val="af6"/>
        <w:tabs>
          <w:tab w:val="left" w:pos="9921"/>
        </w:tabs>
        <w:spacing w:after="0" w:line="240" w:lineRule="auto"/>
        <w:jc w:val="both"/>
        <w:rPr>
          <w:sz w:val="26"/>
          <w:szCs w:val="26"/>
        </w:rPr>
      </w:pPr>
      <w:bookmarkStart w:id="14" w:name="_Ref520483462"/>
      <w:r w:rsidRPr="00CA5C17">
        <w:rPr>
          <w:sz w:val="26"/>
          <w:szCs w:val="26"/>
        </w:rPr>
        <w:t>6)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75BE28F" w14:textId="77777777" w:rsidR="00B85532" w:rsidRPr="00CA5C17" w:rsidRDefault="00121262"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w:t>
      </w:r>
      <w:r w:rsidR="00B85532" w:rsidRPr="00CA5C17">
        <w:rPr>
          <w:rFonts w:ascii="Times New Roman" w:eastAsia="Times New Roman" w:hAnsi="Times New Roman" w:cs="Times New Roman"/>
          <w:sz w:val="26"/>
          <w:szCs w:val="26"/>
          <w:lang w:eastAsia="ru-RU"/>
        </w:rPr>
        <w:t>7</w:t>
      </w:r>
      <w:r w:rsidR="00247B08" w:rsidRPr="00CA5C17">
        <w:rPr>
          <w:rFonts w:ascii="Times New Roman" w:eastAsia="Times New Roman" w:hAnsi="Times New Roman" w:cs="Times New Roman"/>
          <w:sz w:val="26"/>
          <w:szCs w:val="26"/>
          <w:lang w:eastAsia="ru-RU"/>
        </w:rPr>
        <w:t>.</w:t>
      </w:r>
      <w:bookmarkEnd w:id="14"/>
      <w:r w:rsidR="00B85532" w:rsidRPr="00CA5C17">
        <w:rPr>
          <w:rFonts w:ascii="Times New Roman" w:eastAsia="Times New Roman" w:hAnsi="Times New Roman" w:cs="Times New Roman"/>
          <w:sz w:val="26"/>
          <w:szCs w:val="26"/>
          <w:lang w:eastAsia="ru-RU"/>
        </w:rPr>
        <w:t xml:space="preserve"> В случае, если в извещении, документации о закупке содержатся сведения, составляющие коммерческую и/или иную информацию ограниченного распространения, сведения о закупке размещаются в ЕИС и/или сайте Общества, ЭТП (при проведении закупки в электронной форме) и иных открытых источниках (при необходимости) без указания в них сведений, отнесенных к коммерческой и/или иной информации ограниченного распространения.</w:t>
      </w:r>
    </w:p>
    <w:p w14:paraId="5B0F5C04" w14:textId="77777777" w:rsidR="00B85532" w:rsidRPr="00CA5C17" w:rsidRDefault="00121262"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w:t>
      </w:r>
      <w:r w:rsidR="001E265B" w:rsidRPr="00CA5C17">
        <w:rPr>
          <w:rFonts w:ascii="Times New Roman" w:eastAsia="Times New Roman" w:hAnsi="Times New Roman" w:cs="Times New Roman"/>
          <w:sz w:val="26"/>
          <w:szCs w:val="26"/>
          <w:lang w:eastAsia="ru-RU"/>
        </w:rPr>
        <w:t>.1.</w:t>
      </w:r>
      <w:r w:rsidR="00F54EC9" w:rsidRPr="00CA5C17">
        <w:rPr>
          <w:rFonts w:ascii="Times New Roman" w:eastAsia="Times New Roman" w:hAnsi="Times New Roman" w:cs="Times New Roman"/>
          <w:sz w:val="26"/>
          <w:szCs w:val="26"/>
          <w:lang w:eastAsia="ru-RU"/>
        </w:rPr>
        <w:t>8</w:t>
      </w:r>
      <w:r w:rsidR="005C74C4" w:rsidRPr="00CA5C17">
        <w:rPr>
          <w:rFonts w:ascii="Times New Roman" w:eastAsia="Times New Roman" w:hAnsi="Times New Roman" w:cs="Times New Roman"/>
          <w:sz w:val="26"/>
          <w:szCs w:val="26"/>
          <w:lang w:eastAsia="ru-RU"/>
        </w:rPr>
        <w:t>.</w:t>
      </w:r>
      <w:r w:rsidR="00247B08" w:rsidRPr="00CA5C17">
        <w:rPr>
          <w:rFonts w:ascii="Times New Roman" w:eastAsia="Times New Roman" w:hAnsi="Times New Roman" w:cs="Times New Roman"/>
          <w:sz w:val="26"/>
          <w:szCs w:val="26"/>
          <w:lang w:eastAsia="ru-RU"/>
        </w:rPr>
        <w:t xml:space="preserve"> В подлежащих размещению на ЕИС, сайте Общества, ЭТП и других открытых источниках документах (для закупок в открытой форме) / направляемых Участникам закупки (для закрытых закупок), составляемых Организатором закупки в ходе закупочной процедуры, в отношении заявки Участника указывается только ее уникальный порядковый номер, присвоенный при подаче заявки в рамках конкретной закупки (не фиксируются идентифицирующие Участника закупки данные, включая наименование (для юридического лица) или фамилия, имя, отчество (при наличии) (для физического лица), идентификационный номер налогоплательщика и другие персональные данные).</w:t>
      </w:r>
    </w:p>
    <w:p w14:paraId="7749FE02" w14:textId="77777777" w:rsidR="00247B08" w:rsidRPr="00CA5C17" w:rsidRDefault="00121262"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w:t>
      </w:r>
      <w:r w:rsidR="00247B08" w:rsidRPr="00CA5C17">
        <w:rPr>
          <w:rFonts w:ascii="Times New Roman" w:eastAsia="Times New Roman" w:hAnsi="Times New Roman" w:cs="Times New Roman"/>
          <w:sz w:val="26"/>
          <w:szCs w:val="26"/>
          <w:lang w:eastAsia="ru-RU"/>
        </w:rPr>
        <w:t>.1.</w:t>
      </w:r>
      <w:r w:rsidR="00F54EC9" w:rsidRPr="00CA5C17">
        <w:rPr>
          <w:rFonts w:ascii="Times New Roman" w:eastAsia="Times New Roman" w:hAnsi="Times New Roman" w:cs="Times New Roman"/>
          <w:sz w:val="26"/>
          <w:szCs w:val="26"/>
          <w:lang w:eastAsia="ru-RU"/>
        </w:rPr>
        <w:t>9</w:t>
      </w:r>
      <w:r w:rsidR="00247B08" w:rsidRPr="00CA5C17">
        <w:rPr>
          <w:rFonts w:ascii="Times New Roman" w:eastAsia="Times New Roman" w:hAnsi="Times New Roman" w:cs="Times New Roman"/>
          <w:sz w:val="26"/>
          <w:szCs w:val="26"/>
          <w:lang w:eastAsia="ru-RU"/>
        </w:rPr>
        <w:t>. Если при заключении или исполнении договора Заказчика изменяются количество, объем, цена закупаемой продукции или сроки исполнения договора по сравнению с протоколом по результатам процедуры закупки Заказчик размещает в ЕИС информацию об изменении договора с указанием измененных условий.</w:t>
      </w:r>
    </w:p>
    <w:p w14:paraId="6CA29CE4" w14:textId="77777777" w:rsidR="00E10C1B" w:rsidRPr="00CA5C17" w:rsidRDefault="00121262" w:rsidP="00482E55">
      <w:pPr>
        <w:tabs>
          <w:tab w:val="left" w:pos="709"/>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lastRenderedPageBreak/>
        <w:t>6</w:t>
      </w:r>
      <w:r w:rsidR="00247B08" w:rsidRPr="00CA5C17">
        <w:rPr>
          <w:rFonts w:ascii="Times New Roman" w:eastAsia="Times New Roman" w:hAnsi="Times New Roman" w:cs="Times New Roman"/>
          <w:sz w:val="26"/>
          <w:szCs w:val="26"/>
          <w:lang w:eastAsia="ru-RU"/>
        </w:rPr>
        <w:t>.1.1</w:t>
      </w:r>
      <w:r w:rsidR="00F54EC9" w:rsidRPr="00CA5C17">
        <w:rPr>
          <w:rFonts w:ascii="Times New Roman" w:eastAsia="Times New Roman" w:hAnsi="Times New Roman" w:cs="Times New Roman"/>
          <w:sz w:val="26"/>
          <w:szCs w:val="26"/>
          <w:lang w:eastAsia="ru-RU"/>
        </w:rPr>
        <w:t>0</w:t>
      </w:r>
      <w:r w:rsidR="00247B08" w:rsidRPr="00CA5C17">
        <w:rPr>
          <w:rFonts w:ascii="Times New Roman" w:eastAsia="Times New Roman" w:hAnsi="Times New Roman" w:cs="Times New Roman"/>
          <w:sz w:val="26"/>
          <w:szCs w:val="26"/>
          <w:lang w:eastAsia="ru-RU"/>
        </w:rPr>
        <w:t>. Общество размещает в ЕИС информацию о закупочной деятельности в установленные законодательством сроки</w:t>
      </w:r>
      <w:r w:rsidR="00914749" w:rsidRPr="00CA5C17">
        <w:rPr>
          <w:rFonts w:ascii="Times New Roman" w:eastAsia="Times New Roman" w:hAnsi="Times New Roman" w:cs="Times New Roman"/>
          <w:sz w:val="26"/>
          <w:szCs w:val="26"/>
          <w:lang w:eastAsia="ru-RU"/>
        </w:rPr>
        <w:t>.</w:t>
      </w:r>
    </w:p>
    <w:p w14:paraId="3569D4EF" w14:textId="77777777" w:rsidR="00E10C1B" w:rsidRPr="00CA5C17" w:rsidRDefault="00E10C1B"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6.1.1</w:t>
      </w:r>
      <w:r w:rsidR="00F54EC9" w:rsidRPr="00CA5C17">
        <w:rPr>
          <w:rFonts w:ascii="Times New Roman" w:eastAsia="Times New Roman" w:hAnsi="Times New Roman" w:cs="Times New Roman"/>
          <w:sz w:val="26"/>
          <w:szCs w:val="26"/>
          <w:lang w:eastAsia="ru-RU"/>
        </w:rPr>
        <w:t>1</w:t>
      </w:r>
      <w:r w:rsidRPr="00CA5C17">
        <w:rPr>
          <w:rFonts w:ascii="Times New Roman" w:eastAsia="Times New Roman" w:hAnsi="Times New Roman" w:cs="Times New Roman"/>
          <w:sz w:val="26"/>
          <w:szCs w:val="26"/>
          <w:lang w:eastAsia="ru-RU"/>
        </w:rPr>
        <w:t>. Информация должна быть доступна для ознакомления без взимания платы.</w:t>
      </w:r>
    </w:p>
    <w:p w14:paraId="381AA346" w14:textId="77777777" w:rsidR="002422CC" w:rsidRPr="00CA5C17" w:rsidRDefault="002422CC" w:rsidP="00482E55">
      <w:pPr>
        <w:tabs>
          <w:tab w:val="left" w:pos="709"/>
          <w:tab w:val="left" w:pos="9921"/>
        </w:tabs>
        <w:spacing w:before="0"/>
        <w:ind w:left="0" w:firstLine="0"/>
        <w:rPr>
          <w:rFonts w:ascii="Times New Roman" w:eastAsia="Times New Roman" w:hAnsi="Times New Roman" w:cs="Times New Roman"/>
          <w:b/>
          <w:sz w:val="26"/>
          <w:szCs w:val="26"/>
          <w:lang w:eastAsia="ru-RU"/>
        </w:rPr>
      </w:pPr>
    </w:p>
    <w:p w14:paraId="70F69516" w14:textId="77777777" w:rsidR="00247D07" w:rsidRPr="00CA5C17" w:rsidRDefault="00247D07" w:rsidP="00482E55">
      <w:pPr>
        <w:tabs>
          <w:tab w:val="left" w:pos="709"/>
          <w:tab w:val="left" w:pos="9921"/>
        </w:tabs>
        <w:spacing w:before="0"/>
        <w:ind w:left="0" w:firstLine="0"/>
        <w:rPr>
          <w:rFonts w:ascii="Times New Roman" w:eastAsia="Times New Roman" w:hAnsi="Times New Roman" w:cs="Times New Roman"/>
          <w:b/>
          <w:sz w:val="26"/>
          <w:szCs w:val="26"/>
          <w:lang w:eastAsia="ru-RU"/>
        </w:rPr>
      </w:pPr>
    </w:p>
    <w:p w14:paraId="3EC252F8" w14:textId="77777777" w:rsidR="004E5DD2" w:rsidRPr="00CA5C17" w:rsidRDefault="00121262" w:rsidP="00482E55">
      <w:pPr>
        <w:tabs>
          <w:tab w:val="left" w:pos="709"/>
          <w:tab w:val="left" w:pos="9921"/>
        </w:tabs>
        <w:spacing w:before="0"/>
        <w:ind w:left="0" w:firstLine="0"/>
        <w:rPr>
          <w:rFonts w:ascii="Times New Roman" w:eastAsia="Times New Roman" w:hAnsi="Times New Roman" w:cs="Times New Roman"/>
          <w:b/>
          <w:sz w:val="26"/>
          <w:szCs w:val="26"/>
          <w:lang w:eastAsia="ru-RU"/>
        </w:rPr>
      </w:pPr>
      <w:r w:rsidRPr="00CA5C17">
        <w:rPr>
          <w:rFonts w:ascii="Times New Roman" w:eastAsia="Times New Roman" w:hAnsi="Times New Roman" w:cs="Times New Roman"/>
          <w:b/>
          <w:sz w:val="26"/>
          <w:szCs w:val="26"/>
          <w:lang w:eastAsia="ru-RU"/>
        </w:rPr>
        <w:t>6</w:t>
      </w:r>
      <w:r w:rsidR="004E5DD2" w:rsidRPr="00CA5C17">
        <w:rPr>
          <w:rFonts w:ascii="Times New Roman" w:eastAsia="Times New Roman" w:hAnsi="Times New Roman" w:cs="Times New Roman"/>
          <w:b/>
          <w:sz w:val="26"/>
          <w:szCs w:val="26"/>
          <w:lang w:eastAsia="ru-RU"/>
        </w:rPr>
        <w:t>.2.</w:t>
      </w:r>
      <w:r w:rsidR="0064570B" w:rsidRPr="00CA5C17">
        <w:rPr>
          <w:rFonts w:ascii="Times New Roman" w:eastAsia="Times New Roman" w:hAnsi="Times New Roman" w:cs="Times New Roman"/>
          <w:b/>
          <w:sz w:val="26"/>
          <w:szCs w:val="26"/>
          <w:lang w:eastAsia="ru-RU"/>
        </w:rPr>
        <w:tab/>
      </w:r>
      <w:r w:rsidR="004E5DD2" w:rsidRPr="00CA5C17">
        <w:rPr>
          <w:rFonts w:ascii="Times New Roman" w:eastAsia="Times New Roman" w:hAnsi="Times New Roman" w:cs="Times New Roman"/>
          <w:b/>
          <w:sz w:val="26"/>
          <w:szCs w:val="26"/>
          <w:lang w:eastAsia="ru-RU"/>
        </w:rPr>
        <w:t>МЕСТО (СПОСОБ) И СРОКИ РАЗМЕЩЕНИЯ ИНФОРМАЦИИ</w:t>
      </w:r>
    </w:p>
    <w:p w14:paraId="3FF5D62D" w14:textId="77777777" w:rsidR="00247D07" w:rsidRPr="00CA5C17" w:rsidRDefault="00247D07" w:rsidP="00482E55">
      <w:pPr>
        <w:tabs>
          <w:tab w:val="left" w:pos="709"/>
          <w:tab w:val="left" w:pos="9921"/>
        </w:tabs>
        <w:spacing w:before="0"/>
        <w:ind w:left="0" w:firstLine="0"/>
        <w:rPr>
          <w:rFonts w:ascii="Times New Roman" w:eastAsia="Times New Roman" w:hAnsi="Times New Roman" w:cs="Times New Roman"/>
          <w:b/>
          <w:sz w:val="26"/>
          <w:szCs w:val="26"/>
          <w:lang w:eastAsia="ru-RU"/>
        </w:rPr>
      </w:pPr>
    </w:p>
    <w:p w14:paraId="55264D45" w14:textId="77777777" w:rsidR="00247B08" w:rsidRPr="00CA5C17" w:rsidRDefault="00121262" w:rsidP="00482E55">
      <w:pPr>
        <w:pStyle w:val="af6"/>
        <w:tabs>
          <w:tab w:val="left" w:pos="9921"/>
        </w:tabs>
        <w:spacing w:before="0" w:after="0" w:line="240" w:lineRule="auto"/>
        <w:ind w:left="0" w:firstLine="0"/>
        <w:jc w:val="both"/>
        <w:rPr>
          <w:sz w:val="26"/>
          <w:szCs w:val="26"/>
        </w:rPr>
      </w:pPr>
      <w:r w:rsidRPr="00CA5C17">
        <w:rPr>
          <w:sz w:val="26"/>
          <w:szCs w:val="26"/>
        </w:rPr>
        <w:t>6</w:t>
      </w:r>
      <w:r w:rsidR="004E3B7F" w:rsidRPr="00CA5C17">
        <w:rPr>
          <w:sz w:val="26"/>
          <w:szCs w:val="26"/>
        </w:rPr>
        <w:t xml:space="preserve">.2.1. </w:t>
      </w:r>
      <w:r w:rsidR="004E5DD2" w:rsidRPr="00CA5C17">
        <w:rPr>
          <w:sz w:val="26"/>
          <w:szCs w:val="26"/>
        </w:rPr>
        <w:t>Заказчик размеща</w:t>
      </w:r>
      <w:r w:rsidR="004E3B7F" w:rsidRPr="00CA5C17">
        <w:rPr>
          <w:sz w:val="26"/>
          <w:szCs w:val="26"/>
        </w:rPr>
        <w:t>е</w:t>
      </w:r>
      <w:r w:rsidR="004E5DD2" w:rsidRPr="00CA5C17">
        <w:rPr>
          <w:sz w:val="26"/>
          <w:szCs w:val="26"/>
        </w:rPr>
        <w:t xml:space="preserve">т в ЕИС, </w:t>
      </w:r>
      <w:r w:rsidR="00E218A2" w:rsidRPr="00CA5C17">
        <w:rPr>
          <w:sz w:val="26"/>
          <w:szCs w:val="26"/>
        </w:rPr>
        <w:t xml:space="preserve">на официальном сайте </w:t>
      </w:r>
      <w:r w:rsidR="004E5DD2" w:rsidRPr="00CA5C17">
        <w:rPr>
          <w:sz w:val="26"/>
          <w:szCs w:val="26"/>
        </w:rPr>
        <w:t>следующую информацию о закупочной деятельности в установленные сроки</w:t>
      </w:r>
      <w:r w:rsidR="007C79A5" w:rsidRPr="00CA5C17">
        <w:rPr>
          <w:sz w:val="26"/>
          <w:szCs w:val="26"/>
        </w:rPr>
        <w:t>, за исключением случаев, предусмотренных Законом №223-ФЗ</w:t>
      </w:r>
      <w:r w:rsidR="004E5DD2" w:rsidRPr="00CA5C17">
        <w:rPr>
          <w:sz w:val="26"/>
          <w:szCs w:val="26"/>
        </w:rPr>
        <w:t>:</w:t>
      </w:r>
    </w:p>
    <w:p w14:paraId="396F3080" w14:textId="77777777" w:rsidR="00247B08" w:rsidRPr="00CA5C17" w:rsidRDefault="00247B08" w:rsidP="00877667">
      <w:pPr>
        <w:keepNext/>
        <w:widowControl w:val="0"/>
        <w:tabs>
          <w:tab w:val="left" w:pos="9921"/>
        </w:tabs>
        <w:spacing w:before="0" w:after="120"/>
        <w:ind w:firstLine="709"/>
        <w:jc w:val="right"/>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Таблица 1</w:t>
      </w:r>
    </w:p>
    <w:p w14:paraId="79A46F92" w14:textId="77777777" w:rsidR="005A0A9A" w:rsidRPr="00CA5C17" w:rsidRDefault="00247B08" w:rsidP="00877667">
      <w:pPr>
        <w:keepNext/>
        <w:widowControl w:val="0"/>
        <w:tabs>
          <w:tab w:val="left" w:pos="9921"/>
        </w:tabs>
        <w:spacing w:before="0" w:after="120"/>
        <w:ind w:hanging="147"/>
        <w:rPr>
          <w:rFonts w:ascii="Times New Roman" w:eastAsia="Times New Roman" w:hAnsi="Times New Roman" w:cs="Times New Roman"/>
          <w:b/>
          <w:sz w:val="26"/>
          <w:szCs w:val="26"/>
          <w:lang w:eastAsia="ru-RU"/>
        </w:rPr>
      </w:pPr>
      <w:r w:rsidRPr="00CA5C17">
        <w:rPr>
          <w:rFonts w:ascii="Times New Roman" w:eastAsia="Times New Roman" w:hAnsi="Times New Roman" w:cs="Times New Roman"/>
          <w:b/>
          <w:sz w:val="26"/>
          <w:szCs w:val="26"/>
          <w:lang w:eastAsia="ru-RU"/>
        </w:rPr>
        <w:t>Сроки размещения информации о закупочной деятельности</w:t>
      </w:r>
    </w:p>
    <w:tbl>
      <w:tblPr>
        <w:tblpPr w:leftFromText="180" w:rightFromText="180" w:vertAnchor="text" w:tblpXSpec="right" w:tblpY="1"/>
        <w:tblOverlap w:val="never"/>
        <w:tblW w:w="49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4"/>
        <w:gridCol w:w="4431"/>
        <w:gridCol w:w="5329"/>
      </w:tblGrid>
      <w:tr w:rsidR="00482E55" w:rsidRPr="00CA5C17" w14:paraId="61298A71" w14:textId="77777777" w:rsidTr="00715172">
        <w:trPr>
          <w:cantSplit/>
          <w:trHeight w:val="421"/>
          <w:tblHeader/>
        </w:trPr>
        <w:tc>
          <w:tcPr>
            <w:tcW w:w="141" w:type="pct"/>
            <w:tcBorders>
              <w:top w:val="single" w:sz="12" w:space="0" w:color="auto"/>
              <w:bottom w:val="single" w:sz="12" w:space="0" w:color="auto"/>
            </w:tcBorders>
            <w:shd w:val="clear" w:color="auto" w:fill="D9D9D9"/>
            <w:vAlign w:val="center"/>
          </w:tcPr>
          <w:p w14:paraId="34592269" w14:textId="77777777" w:rsidR="00247B08" w:rsidRPr="00CA5C17" w:rsidRDefault="00247B08" w:rsidP="00482E55">
            <w:pPr>
              <w:tabs>
                <w:tab w:val="left" w:pos="9921"/>
              </w:tabs>
              <w:spacing w:before="0" w:after="120"/>
              <w:ind w:left="-108" w:right="-106" w:hanging="34"/>
              <w:rPr>
                <w:rFonts w:ascii="Times New Roman" w:eastAsia="Calibri" w:hAnsi="Times New Roman" w:cs="Times New Roman"/>
                <w:b/>
                <w:sz w:val="26"/>
                <w:szCs w:val="26"/>
              </w:rPr>
            </w:pPr>
            <w:r w:rsidRPr="00CA5C17">
              <w:rPr>
                <w:rFonts w:ascii="Times New Roman" w:eastAsia="Calibri" w:hAnsi="Times New Roman" w:cs="Times New Roman"/>
                <w:b/>
                <w:sz w:val="26"/>
                <w:szCs w:val="26"/>
              </w:rPr>
              <w:t>№</w:t>
            </w:r>
          </w:p>
        </w:tc>
        <w:tc>
          <w:tcPr>
            <w:tcW w:w="2206" w:type="pct"/>
            <w:tcBorders>
              <w:top w:val="single" w:sz="12" w:space="0" w:color="auto"/>
              <w:bottom w:val="single" w:sz="12" w:space="0" w:color="auto"/>
            </w:tcBorders>
            <w:shd w:val="clear" w:color="auto" w:fill="D9D9D9"/>
            <w:vAlign w:val="center"/>
          </w:tcPr>
          <w:p w14:paraId="5A89DF0C" w14:textId="77777777" w:rsidR="00247B08" w:rsidRPr="00877667" w:rsidRDefault="00247B08" w:rsidP="00877667">
            <w:pPr>
              <w:tabs>
                <w:tab w:val="left" w:pos="9921"/>
              </w:tabs>
              <w:spacing w:before="0" w:after="120"/>
              <w:ind w:left="0" w:firstLine="31"/>
              <w:jc w:val="center"/>
              <w:rPr>
                <w:rFonts w:ascii="Times New Roman" w:eastAsia="Calibri" w:hAnsi="Times New Roman" w:cs="Times New Roman"/>
                <w:b/>
                <w:sz w:val="20"/>
                <w:szCs w:val="20"/>
              </w:rPr>
            </w:pPr>
            <w:r w:rsidRPr="00877667">
              <w:rPr>
                <w:rFonts w:ascii="Times New Roman" w:eastAsia="Calibri" w:hAnsi="Times New Roman" w:cs="Times New Roman"/>
                <w:b/>
                <w:sz w:val="20"/>
                <w:szCs w:val="20"/>
              </w:rPr>
              <w:t>ИНФОРМАЦИЯ</w:t>
            </w:r>
            <w:r w:rsidRPr="00877667">
              <w:rPr>
                <w:rFonts w:ascii="Times New Roman" w:eastAsia="Calibri" w:hAnsi="Times New Roman" w:cs="Times New Roman"/>
                <w:b/>
                <w:sz w:val="20"/>
                <w:szCs w:val="20"/>
                <w:lang w:val="en-US"/>
              </w:rPr>
              <w:t>/</w:t>
            </w:r>
            <w:r w:rsidRPr="00877667">
              <w:rPr>
                <w:rFonts w:ascii="Times New Roman" w:eastAsia="Calibri" w:hAnsi="Times New Roman" w:cs="Times New Roman"/>
                <w:b/>
                <w:sz w:val="20"/>
                <w:szCs w:val="20"/>
              </w:rPr>
              <w:t>ДОКУМЕНТ</w:t>
            </w:r>
          </w:p>
        </w:tc>
        <w:tc>
          <w:tcPr>
            <w:tcW w:w="2654" w:type="pct"/>
            <w:tcBorders>
              <w:top w:val="single" w:sz="12" w:space="0" w:color="auto"/>
              <w:bottom w:val="single" w:sz="12" w:space="0" w:color="auto"/>
            </w:tcBorders>
            <w:shd w:val="clear" w:color="auto" w:fill="D9D9D9"/>
            <w:vAlign w:val="center"/>
          </w:tcPr>
          <w:p w14:paraId="763EC572" w14:textId="77777777" w:rsidR="00247B08" w:rsidRPr="00877667" w:rsidRDefault="00247B08" w:rsidP="00877667">
            <w:pPr>
              <w:tabs>
                <w:tab w:val="left" w:pos="9921"/>
              </w:tabs>
              <w:spacing w:before="0" w:after="120"/>
              <w:ind w:left="111" w:firstLine="0"/>
              <w:jc w:val="center"/>
              <w:rPr>
                <w:rFonts w:ascii="Times New Roman" w:eastAsia="Calibri" w:hAnsi="Times New Roman" w:cs="Times New Roman"/>
                <w:b/>
                <w:sz w:val="20"/>
                <w:szCs w:val="20"/>
              </w:rPr>
            </w:pPr>
            <w:r w:rsidRPr="00877667">
              <w:rPr>
                <w:rFonts w:ascii="Times New Roman" w:eastAsia="Calibri" w:hAnsi="Times New Roman" w:cs="Times New Roman"/>
                <w:b/>
                <w:sz w:val="20"/>
                <w:szCs w:val="20"/>
              </w:rPr>
              <w:t>СРОКИ</w:t>
            </w:r>
            <w:r w:rsidR="00F13A3E" w:rsidRPr="00877667">
              <w:rPr>
                <w:rFonts w:ascii="Times New Roman" w:eastAsia="Times New Roman" w:hAnsi="Times New Roman" w:cs="Times New Roman"/>
                <w:b/>
                <w:sz w:val="20"/>
                <w:szCs w:val="20"/>
                <w:lang w:eastAsia="ru-RU"/>
              </w:rPr>
              <w:t>РАЗМЕЩЕНИЯ</w:t>
            </w:r>
          </w:p>
        </w:tc>
      </w:tr>
      <w:tr w:rsidR="00482E55" w:rsidRPr="00CA5C17" w14:paraId="6F2EE526" w14:textId="77777777" w:rsidTr="00715172">
        <w:trPr>
          <w:cantSplit/>
          <w:trHeight w:val="82"/>
          <w:tblHeader/>
        </w:trPr>
        <w:tc>
          <w:tcPr>
            <w:tcW w:w="141" w:type="pct"/>
            <w:tcBorders>
              <w:top w:val="single" w:sz="12" w:space="0" w:color="auto"/>
              <w:bottom w:val="single" w:sz="12" w:space="0" w:color="auto"/>
            </w:tcBorders>
            <w:shd w:val="clear" w:color="auto" w:fill="D9D9D9"/>
            <w:vAlign w:val="center"/>
          </w:tcPr>
          <w:p w14:paraId="11B0FDC6" w14:textId="77777777" w:rsidR="00247B08" w:rsidRPr="005A559F" w:rsidRDefault="00247B08" w:rsidP="00482E55">
            <w:pPr>
              <w:tabs>
                <w:tab w:val="left" w:pos="9921"/>
              </w:tabs>
              <w:spacing w:before="0" w:after="120"/>
              <w:ind w:left="-13" w:right="-106" w:hanging="34"/>
              <w:rPr>
                <w:rFonts w:ascii="Times New Roman" w:eastAsia="Calibri" w:hAnsi="Times New Roman" w:cs="Times New Roman"/>
                <w:bCs/>
                <w:sz w:val="18"/>
                <w:szCs w:val="18"/>
              </w:rPr>
            </w:pPr>
            <w:r w:rsidRPr="005A559F">
              <w:rPr>
                <w:rFonts w:ascii="Times New Roman" w:eastAsia="Calibri" w:hAnsi="Times New Roman" w:cs="Times New Roman"/>
                <w:bCs/>
                <w:sz w:val="18"/>
                <w:szCs w:val="18"/>
              </w:rPr>
              <w:t>1</w:t>
            </w:r>
          </w:p>
        </w:tc>
        <w:tc>
          <w:tcPr>
            <w:tcW w:w="2206" w:type="pct"/>
            <w:tcBorders>
              <w:top w:val="single" w:sz="12" w:space="0" w:color="auto"/>
              <w:bottom w:val="single" w:sz="12" w:space="0" w:color="auto"/>
            </w:tcBorders>
            <w:shd w:val="clear" w:color="auto" w:fill="D9D9D9"/>
            <w:vAlign w:val="center"/>
          </w:tcPr>
          <w:p w14:paraId="4E045DE9" w14:textId="77777777" w:rsidR="00247B08" w:rsidRPr="005A559F" w:rsidRDefault="00247B08" w:rsidP="00482E55">
            <w:pPr>
              <w:tabs>
                <w:tab w:val="left" w:pos="9921"/>
              </w:tabs>
              <w:spacing w:before="0" w:after="120"/>
              <w:ind w:firstLine="709"/>
              <w:rPr>
                <w:rFonts w:ascii="Times New Roman" w:eastAsia="Calibri" w:hAnsi="Times New Roman" w:cs="Times New Roman"/>
                <w:bCs/>
                <w:sz w:val="18"/>
                <w:szCs w:val="18"/>
              </w:rPr>
            </w:pPr>
            <w:r w:rsidRPr="005A559F">
              <w:rPr>
                <w:rFonts w:ascii="Times New Roman" w:eastAsia="Calibri" w:hAnsi="Times New Roman" w:cs="Times New Roman"/>
                <w:bCs/>
                <w:sz w:val="18"/>
                <w:szCs w:val="18"/>
              </w:rPr>
              <w:t>2</w:t>
            </w:r>
          </w:p>
        </w:tc>
        <w:tc>
          <w:tcPr>
            <w:tcW w:w="2654" w:type="pct"/>
            <w:tcBorders>
              <w:top w:val="single" w:sz="12" w:space="0" w:color="auto"/>
              <w:bottom w:val="single" w:sz="12" w:space="0" w:color="auto"/>
            </w:tcBorders>
            <w:shd w:val="clear" w:color="auto" w:fill="D9D9D9"/>
            <w:vAlign w:val="center"/>
          </w:tcPr>
          <w:p w14:paraId="18938A57" w14:textId="77777777" w:rsidR="00247B08" w:rsidRPr="005A559F" w:rsidRDefault="00247B08" w:rsidP="00482E55">
            <w:pPr>
              <w:tabs>
                <w:tab w:val="left" w:pos="9921"/>
              </w:tabs>
              <w:spacing w:before="0" w:after="120"/>
              <w:ind w:firstLine="709"/>
              <w:rPr>
                <w:rFonts w:ascii="Times New Roman" w:eastAsia="Calibri" w:hAnsi="Times New Roman" w:cs="Times New Roman"/>
                <w:bCs/>
                <w:sz w:val="18"/>
                <w:szCs w:val="18"/>
              </w:rPr>
            </w:pPr>
            <w:r w:rsidRPr="005A559F">
              <w:rPr>
                <w:rFonts w:ascii="Times New Roman" w:eastAsia="Calibri" w:hAnsi="Times New Roman" w:cs="Times New Roman"/>
                <w:bCs/>
                <w:sz w:val="18"/>
                <w:szCs w:val="18"/>
              </w:rPr>
              <w:t>3</w:t>
            </w:r>
          </w:p>
        </w:tc>
      </w:tr>
      <w:tr w:rsidR="00482E55" w:rsidRPr="00CA5C17" w14:paraId="69691660" w14:textId="77777777" w:rsidTr="00715172">
        <w:trPr>
          <w:cantSplit/>
          <w:trHeight w:val="258"/>
        </w:trPr>
        <w:tc>
          <w:tcPr>
            <w:tcW w:w="141" w:type="pct"/>
            <w:tcBorders>
              <w:top w:val="single" w:sz="12" w:space="0" w:color="auto"/>
              <w:bottom w:val="single" w:sz="6" w:space="0" w:color="auto"/>
            </w:tcBorders>
            <w:shd w:val="clear" w:color="auto" w:fill="auto"/>
          </w:tcPr>
          <w:p w14:paraId="7519CFD3" w14:textId="77777777" w:rsidR="00247B08" w:rsidRPr="00715172" w:rsidRDefault="00247B08" w:rsidP="00482E55">
            <w:pPr>
              <w:tabs>
                <w:tab w:val="left" w:pos="9921"/>
              </w:tabs>
              <w:spacing w:before="0" w:after="120"/>
              <w:ind w:right="-106" w:hanging="34"/>
              <w:rPr>
                <w:rFonts w:ascii="Times New Roman" w:eastAsia="Calibri" w:hAnsi="Times New Roman" w:cs="Times New Roman"/>
                <w:sz w:val="20"/>
                <w:szCs w:val="20"/>
              </w:rPr>
            </w:pPr>
          </w:p>
          <w:p w14:paraId="7A46B694" w14:textId="77777777" w:rsidR="00F87430" w:rsidRPr="00715172" w:rsidRDefault="00F87430" w:rsidP="00877667">
            <w:pPr>
              <w:tabs>
                <w:tab w:val="left" w:pos="320"/>
                <w:tab w:val="left" w:pos="9921"/>
              </w:tabs>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p>
        </w:tc>
        <w:tc>
          <w:tcPr>
            <w:tcW w:w="2206" w:type="pct"/>
            <w:tcBorders>
              <w:top w:val="single" w:sz="12" w:space="0" w:color="auto"/>
              <w:bottom w:val="single" w:sz="6" w:space="0" w:color="auto"/>
            </w:tcBorders>
            <w:shd w:val="clear" w:color="auto" w:fill="auto"/>
          </w:tcPr>
          <w:p w14:paraId="05D73F62" w14:textId="77777777" w:rsidR="00A26E33" w:rsidRPr="005A559F"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2DA75092" w14:textId="77777777" w:rsidR="00A26E33" w:rsidRPr="00877667" w:rsidRDefault="00247B08" w:rsidP="005A559F">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Положение, Изменения в Положение</w:t>
            </w:r>
          </w:p>
        </w:tc>
        <w:tc>
          <w:tcPr>
            <w:tcW w:w="2654" w:type="pct"/>
            <w:tcBorders>
              <w:top w:val="single" w:sz="12" w:space="0" w:color="auto"/>
              <w:bottom w:val="single" w:sz="6" w:space="0" w:color="auto"/>
            </w:tcBorders>
          </w:tcPr>
          <w:p w14:paraId="06CAACD6"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28553F46"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15 календарных дней после утверждения</w:t>
            </w:r>
          </w:p>
        </w:tc>
      </w:tr>
      <w:tr w:rsidR="00482E55" w:rsidRPr="00CA5C17" w14:paraId="730FDF67" w14:textId="77777777" w:rsidTr="00715172">
        <w:trPr>
          <w:cantSplit/>
          <w:trHeight w:val="261"/>
        </w:trPr>
        <w:tc>
          <w:tcPr>
            <w:tcW w:w="141" w:type="pct"/>
            <w:tcBorders>
              <w:top w:val="single" w:sz="6" w:space="0" w:color="auto"/>
              <w:bottom w:val="single" w:sz="6" w:space="0" w:color="auto"/>
            </w:tcBorders>
            <w:shd w:val="clear" w:color="auto" w:fill="auto"/>
          </w:tcPr>
          <w:p w14:paraId="7F8C58AF" w14:textId="77777777" w:rsidR="00247B08" w:rsidRPr="00715172" w:rsidRDefault="00247B08" w:rsidP="00877667">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w:t>
            </w:r>
          </w:p>
        </w:tc>
        <w:tc>
          <w:tcPr>
            <w:tcW w:w="2206" w:type="pct"/>
            <w:tcBorders>
              <w:top w:val="single" w:sz="6" w:space="0" w:color="auto"/>
              <w:bottom w:val="single" w:sz="6" w:space="0" w:color="auto"/>
            </w:tcBorders>
            <w:shd w:val="clear" w:color="auto" w:fill="auto"/>
          </w:tcPr>
          <w:p w14:paraId="46331C6C" w14:textId="77777777" w:rsidR="00A26E33" w:rsidRPr="005A559F"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31D635F9"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План закупки</w:t>
            </w:r>
          </w:p>
        </w:tc>
        <w:tc>
          <w:tcPr>
            <w:tcW w:w="2654" w:type="pct"/>
            <w:tcBorders>
              <w:top w:val="single" w:sz="6" w:space="0" w:color="auto"/>
              <w:bottom w:val="single" w:sz="6" w:space="0" w:color="auto"/>
            </w:tcBorders>
          </w:tcPr>
          <w:p w14:paraId="01E16A07" w14:textId="77777777" w:rsidR="005A559F" w:rsidRPr="005A559F" w:rsidRDefault="005A559F" w:rsidP="00482E55">
            <w:pPr>
              <w:tabs>
                <w:tab w:val="left" w:pos="9921"/>
              </w:tabs>
              <w:spacing w:before="0" w:after="120"/>
              <w:ind w:left="0" w:firstLine="0"/>
              <w:rPr>
                <w:rFonts w:ascii="Times New Roman" w:eastAsia="Times New Roman" w:hAnsi="Times New Roman" w:cs="Times New Roman"/>
                <w:sz w:val="10"/>
                <w:szCs w:val="10"/>
                <w:lang w:eastAsia="ru-RU"/>
              </w:rPr>
            </w:pPr>
          </w:p>
          <w:p w14:paraId="3FAD367B"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10 календарных дней с даты утверждения Плана закупки на будущий год, но не позднее 31 декабря текущего календарного года </w:t>
            </w:r>
          </w:p>
        </w:tc>
      </w:tr>
      <w:tr w:rsidR="00482E55" w:rsidRPr="00CA5C17" w14:paraId="127C07AD" w14:textId="77777777" w:rsidTr="00715172">
        <w:trPr>
          <w:cantSplit/>
          <w:trHeight w:val="279"/>
        </w:trPr>
        <w:tc>
          <w:tcPr>
            <w:tcW w:w="141" w:type="pct"/>
            <w:tcBorders>
              <w:top w:val="single" w:sz="6" w:space="0" w:color="auto"/>
              <w:bottom w:val="single" w:sz="6" w:space="0" w:color="auto"/>
            </w:tcBorders>
            <w:shd w:val="clear" w:color="auto" w:fill="auto"/>
          </w:tcPr>
          <w:p w14:paraId="42FA77A4"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3</w:t>
            </w:r>
          </w:p>
        </w:tc>
        <w:tc>
          <w:tcPr>
            <w:tcW w:w="2206" w:type="pct"/>
            <w:tcBorders>
              <w:top w:val="single" w:sz="6" w:space="0" w:color="auto"/>
              <w:bottom w:val="single" w:sz="6" w:space="0" w:color="auto"/>
            </w:tcBorders>
            <w:shd w:val="clear" w:color="auto" w:fill="auto"/>
          </w:tcPr>
          <w:p w14:paraId="1DCCA6EC" w14:textId="77777777" w:rsidR="00211FC4" w:rsidRPr="005A559F" w:rsidRDefault="00211FC4" w:rsidP="00482E55">
            <w:pPr>
              <w:tabs>
                <w:tab w:val="left" w:pos="9921"/>
              </w:tabs>
              <w:spacing w:before="0" w:after="120"/>
              <w:ind w:left="33" w:firstLine="0"/>
              <w:rPr>
                <w:rFonts w:ascii="Times New Roman" w:eastAsia="Times New Roman" w:hAnsi="Times New Roman" w:cs="Times New Roman"/>
                <w:sz w:val="10"/>
                <w:szCs w:val="10"/>
                <w:lang w:eastAsia="ru-RU"/>
              </w:rPr>
            </w:pPr>
          </w:p>
          <w:p w14:paraId="4F2C6521"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Изменения в План закупки</w:t>
            </w:r>
          </w:p>
        </w:tc>
        <w:tc>
          <w:tcPr>
            <w:tcW w:w="2654" w:type="pct"/>
            <w:tcBorders>
              <w:top w:val="single" w:sz="6" w:space="0" w:color="auto"/>
              <w:bottom w:val="single" w:sz="6" w:space="0" w:color="auto"/>
            </w:tcBorders>
          </w:tcPr>
          <w:p w14:paraId="75308212"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60FAD9A2"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10 календарных дней с даты утверждения изменений в План закупки</w:t>
            </w:r>
          </w:p>
        </w:tc>
      </w:tr>
      <w:tr w:rsidR="00482E55" w:rsidRPr="00CA5C17" w14:paraId="45F9DB8C" w14:textId="77777777" w:rsidTr="00715172">
        <w:trPr>
          <w:cantSplit/>
          <w:trHeight w:val="567"/>
        </w:trPr>
        <w:tc>
          <w:tcPr>
            <w:tcW w:w="141" w:type="pct"/>
            <w:tcBorders>
              <w:top w:val="single" w:sz="6" w:space="0" w:color="auto"/>
              <w:bottom w:val="single" w:sz="6" w:space="0" w:color="auto"/>
            </w:tcBorders>
            <w:shd w:val="clear" w:color="auto" w:fill="auto"/>
          </w:tcPr>
          <w:p w14:paraId="3B3F39EF" w14:textId="77777777" w:rsidR="00247B08" w:rsidRPr="00715172" w:rsidRDefault="00247B08" w:rsidP="005A559F">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4</w:t>
            </w:r>
          </w:p>
        </w:tc>
        <w:tc>
          <w:tcPr>
            <w:tcW w:w="2206" w:type="pct"/>
            <w:tcBorders>
              <w:top w:val="single" w:sz="6" w:space="0" w:color="auto"/>
              <w:bottom w:val="single" w:sz="6" w:space="0" w:color="auto"/>
            </w:tcBorders>
            <w:shd w:val="clear" w:color="auto" w:fill="auto"/>
          </w:tcPr>
          <w:p w14:paraId="039E679C" w14:textId="77777777" w:rsidR="00A26E33" w:rsidRPr="005A559F"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6EF980B8"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План закупки инновационной, высокотехнологичной продукции, лекарственных средств</w:t>
            </w:r>
          </w:p>
        </w:tc>
        <w:tc>
          <w:tcPr>
            <w:tcW w:w="2654" w:type="pct"/>
            <w:tcBorders>
              <w:top w:val="single" w:sz="6" w:space="0" w:color="auto"/>
              <w:bottom w:val="single" w:sz="6" w:space="0" w:color="auto"/>
            </w:tcBorders>
          </w:tcPr>
          <w:p w14:paraId="74CC03C2"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51B91F7D"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10 календарных дней с даты утверждения Плана закупки на последующий пятилетний период, но не позднее 31 декабря текущего года </w:t>
            </w:r>
          </w:p>
        </w:tc>
      </w:tr>
      <w:tr w:rsidR="00482E55" w:rsidRPr="00CA5C17" w14:paraId="01BE2D4C" w14:textId="77777777" w:rsidTr="00715172">
        <w:trPr>
          <w:cantSplit/>
          <w:trHeight w:val="397"/>
        </w:trPr>
        <w:tc>
          <w:tcPr>
            <w:tcW w:w="141" w:type="pct"/>
            <w:tcBorders>
              <w:top w:val="single" w:sz="6" w:space="0" w:color="auto"/>
              <w:bottom w:val="single" w:sz="6" w:space="0" w:color="auto"/>
            </w:tcBorders>
            <w:shd w:val="clear" w:color="auto" w:fill="auto"/>
          </w:tcPr>
          <w:p w14:paraId="1D685B3C"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5</w:t>
            </w:r>
          </w:p>
        </w:tc>
        <w:tc>
          <w:tcPr>
            <w:tcW w:w="2206" w:type="pct"/>
            <w:tcBorders>
              <w:top w:val="single" w:sz="6" w:space="0" w:color="auto"/>
              <w:bottom w:val="single" w:sz="6" w:space="0" w:color="auto"/>
            </w:tcBorders>
            <w:shd w:val="clear" w:color="auto" w:fill="auto"/>
          </w:tcPr>
          <w:p w14:paraId="4780CA50" w14:textId="77777777" w:rsidR="00A26E33" w:rsidRPr="005A559F"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32DE3DC6"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Изменения в План закупки инновационной, высокотехнологичной продукции, лекарственных средств</w:t>
            </w:r>
          </w:p>
        </w:tc>
        <w:tc>
          <w:tcPr>
            <w:tcW w:w="2654" w:type="pct"/>
            <w:tcBorders>
              <w:top w:val="single" w:sz="6" w:space="0" w:color="auto"/>
              <w:bottom w:val="single" w:sz="6" w:space="0" w:color="auto"/>
            </w:tcBorders>
          </w:tcPr>
          <w:p w14:paraId="12F49F30"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4D8BA823"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10 календарных дней с даты утверждения изменений в План закупки</w:t>
            </w:r>
          </w:p>
        </w:tc>
      </w:tr>
      <w:tr w:rsidR="00482E55" w:rsidRPr="00CA5C17" w14:paraId="75C5E3A2" w14:textId="77777777" w:rsidTr="00715172">
        <w:trPr>
          <w:cantSplit/>
          <w:trHeight w:val="397"/>
        </w:trPr>
        <w:tc>
          <w:tcPr>
            <w:tcW w:w="141" w:type="pct"/>
            <w:tcBorders>
              <w:top w:val="single" w:sz="6" w:space="0" w:color="auto"/>
              <w:bottom w:val="single" w:sz="6" w:space="0" w:color="auto"/>
            </w:tcBorders>
            <w:shd w:val="clear" w:color="auto" w:fill="auto"/>
          </w:tcPr>
          <w:p w14:paraId="77DC6345"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5CD943C8"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160A27DA"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6</w:t>
            </w:r>
          </w:p>
        </w:tc>
        <w:tc>
          <w:tcPr>
            <w:tcW w:w="2206" w:type="pct"/>
            <w:tcBorders>
              <w:top w:val="single" w:sz="6" w:space="0" w:color="auto"/>
              <w:bottom w:val="single" w:sz="6" w:space="0" w:color="auto"/>
            </w:tcBorders>
            <w:shd w:val="clear" w:color="auto" w:fill="auto"/>
          </w:tcPr>
          <w:p w14:paraId="1EA781A8" w14:textId="77777777" w:rsidR="00A26E33" w:rsidRPr="005A559F"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1B25CAFF"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Перечень товаров, работ, услуг, закупки которых осуществляются у субъектов малого и среднего предпринимательства*</w:t>
            </w:r>
          </w:p>
        </w:tc>
        <w:tc>
          <w:tcPr>
            <w:tcW w:w="2654" w:type="pct"/>
            <w:tcBorders>
              <w:top w:val="single" w:sz="6" w:space="0" w:color="auto"/>
              <w:bottom w:val="single" w:sz="6" w:space="0" w:color="auto"/>
            </w:tcBorders>
          </w:tcPr>
          <w:p w14:paraId="13E95E9F"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7ADFC643"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10 календарных дней с даты утверждения такого перечня</w:t>
            </w:r>
          </w:p>
        </w:tc>
      </w:tr>
      <w:tr w:rsidR="00482E55" w:rsidRPr="00CA5C17" w14:paraId="2449FA94" w14:textId="77777777" w:rsidTr="00715172">
        <w:trPr>
          <w:cantSplit/>
          <w:trHeight w:val="438"/>
        </w:trPr>
        <w:tc>
          <w:tcPr>
            <w:tcW w:w="141" w:type="pct"/>
            <w:tcBorders>
              <w:top w:val="single" w:sz="6" w:space="0" w:color="auto"/>
              <w:bottom w:val="single" w:sz="12" w:space="0" w:color="auto"/>
            </w:tcBorders>
            <w:shd w:val="clear" w:color="auto" w:fill="auto"/>
          </w:tcPr>
          <w:p w14:paraId="43BAC240"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6EBAE997"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13A0259E"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7</w:t>
            </w:r>
          </w:p>
        </w:tc>
        <w:tc>
          <w:tcPr>
            <w:tcW w:w="2206" w:type="pct"/>
            <w:tcBorders>
              <w:top w:val="single" w:sz="6" w:space="0" w:color="auto"/>
              <w:bottom w:val="single" w:sz="12" w:space="0" w:color="auto"/>
            </w:tcBorders>
            <w:shd w:val="clear" w:color="auto" w:fill="auto"/>
          </w:tcPr>
          <w:p w14:paraId="01CFD746" w14:textId="77777777" w:rsidR="00247B08" w:rsidRPr="00877667" w:rsidRDefault="005A559F" w:rsidP="00482E55">
            <w:pPr>
              <w:keepNext/>
              <w:tabs>
                <w:tab w:val="left" w:pos="539"/>
                <w:tab w:val="left" w:pos="9921"/>
              </w:tabs>
              <w:spacing w:before="0" w:after="120"/>
              <w:ind w:left="33"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Отчет </w:t>
            </w:r>
            <w:r w:rsidR="00247B08" w:rsidRPr="00877667">
              <w:rPr>
                <w:rFonts w:ascii="Times New Roman" w:eastAsia="Times New Roman" w:hAnsi="Times New Roman" w:cs="Times New Roman"/>
                <w:lang w:eastAsia="ru-RU"/>
              </w:rPr>
              <w:t xml:space="preserve">о количестве и общей стоимости договоров, заключенных Заказчиком по результатам процедур закупки в объеме и по параметрам,установленным законодательством в сфере закупок. </w:t>
            </w:r>
          </w:p>
        </w:tc>
        <w:tc>
          <w:tcPr>
            <w:tcW w:w="2654" w:type="pct"/>
            <w:tcBorders>
              <w:top w:val="single" w:sz="6" w:space="0" w:color="auto"/>
              <w:bottom w:val="single" w:sz="12" w:space="0" w:color="auto"/>
            </w:tcBorders>
          </w:tcPr>
          <w:p w14:paraId="1D8246BD" w14:textId="77777777" w:rsidR="00A26E33" w:rsidRPr="005A559F"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29E07DE1"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Ежемесячно, не позднее 10-го числа месяца, следующего за отчетным месяцем. </w:t>
            </w:r>
          </w:p>
        </w:tc>
      </w:tr>
      <w:tr w:rsidR="00482E55" w:rsidRPr="00CA5C17" w14:paraId="2655730D"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451ED170"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4A558F14" w14:textId="77777777" w:rsidR="00247B08" w:rsidRPr="00715172" w:rsidRDefault="00247B08" w:rsidP="00482E55">
            <w:pPr>
              <w:tabs>
                <w:tab w:val="left" w:pos="9921"/>
              </w:tabs>
              <w:spacing w:before="0" w:after="120"/>
              <w:ind w:left="-13"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8</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4F5EC07D" w14:textId="77777777" w:rsidR="00A26E33" w:rsidRPr="00715172"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010B6D88"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Информация в реестр договоров, заключенных Обществом по результатам процедуры закупки.</w:t>
            </w:r>
          </w:p>
        </w:tc>
        <w:tc>
          <w:tcPr>
            <w:tcW w:w="2654" w:type="pct"/>
            <w:tcBorders>
              <w:top w:val="single" w:sz="6" w:space="0" w:color="auto"/>
              <w:left w:val="single" w:sz="6" w:space="0" w:color="auto"/>
              <w:bottom w:val="single" w:sz="12" w:space="0" w:color="auto"/>
              <w:right w:val="single" w:sz="12" w:space="0" w:color="auto"/>
            </w:tcBorders>
          </w:tcPr>
          <w:p w14:paraId="2E75A006" w14:textId="77777777" w:rsidR="00A26E33" w:rsidRPr="00877667" w:rsidRDefault="00A26E33" w:rsidP="00482E55">
            <w:pPr>
              <w:tabs>
                <w:tab w:val="left" w:pos="9921"/>
              </w:tabs>
              <w:spacing w:before="0" w:after="120"/>
              <w:ind w:left="0" w:firstLine="0"/>
              <w:rPr>
                <w:rFonts w:ascii="Times New Roman" w:eastAsia="Times New Roman" w:hAnsi="Times New Roman" w:cs="Times New Roman"/>
                <w:lang w:eastAsia="ru-RU"/>
              </w:rPr>
            </w:pPr>
          </w:p>
          <w:p w14:paraId="7188C0B2"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В соответствии с требованиями законодательства.</w:t>
            </w:r>
          </w:p>
        </w:tc>
      </w:tr>
      <w:tr w:rsidR="00482E55" w:rsidRPr="00CA5C17" w14:paraId="06A237DB"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372B77B0"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199B7D19" w14:textId="77777777" w:rsidR="00247B08" w:rsidRPr="00715172" w:rsidRDefault="00247B08" w:rsidP="00482E55">
            <w:pPr>
              <w:tabs>
                <w:tab w:val="left" w:pos="9921"/>
              </w:tabs>
              <w:spacing w:before="0" w:after="120"/>
              <w:ind w:left="-13"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9</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7D1AD99B" w14:textId="77777777" w:rsidR="006856C7" w:rsidRPr="00877667" w:rsidRDefault="006856C7" w:rsidP="00482E55">
            <w:pPr>
              <w:tabs>
                <w:tab w:val="left" w:pos="9921"/>
              </w:tabs>
              <w:spacing w:before="0" w:after="120"/>
              <w:ind w:left="33" w:firstLine="0"/>
              <w:rPr>
                <w:rFonts w:ascii="Times New Roman" w:eastAsia="Times New Roman" w:hAnsi="Times New Roman" w:cs="Times New Roman"/>
                <w:lang w:eastAsia="ru-RU"/>
              </w:rPr>
            </w:pPr>
          </w:p>
          <w:p w14:paraId="0A1B11FD"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Копии заключенных по результатам закупки договоров</w:t>
            </w:r>
          </w:p>
        </w:tc>
        <w:tc>
          <w:tcPr>
            <w:tcW w:w="2654" w:type="pct"/>
            <w:tcBorders>
              <w:top w:val="single" w:sz="6" w:space="0" w:color="auto"/>
              <w:left w:val="single" w:sz="6" w:space="0" w:color="auto"/>
              <w:bottom w:val="single" w:sz="12" w:space="0" w:color="auto"/>
              <w:right w:val="single" w:sz="12" w:space="0" w:color="auto"/>
            </w:tcBorders>
          </w:tcPr>
          <w:p w14:paraId="4B8DC1FE" w14:textId="77777777" w:rsidR="00A26E33" w:rsidRPr="00877667" w:rsidRDefault="00A26E33" w:rsidP="00482E55">
            <w:pPr>
              <w:tabs>
                <w:tab w:val="left" w:pos="9921"/>
              </w:tabs>
              <w:spacing w:before="0" w:after="120"/>
              <w:ind w:left="0" w:firstLine="0"/>
              <w:rPr>
                <w:rFonts w:ascii="Times New Roman" w:eastAsia="Times New Roman" w:hAnsi="Times New Roman" w:cs="Times New Roman"/>
                <w:lang w:eastAsia="ru-RU"/>
              </w:rPr>
            </w:pPr>
          </w:p>
          <w:p w14:paraId="18581820"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В течение 3-х рабочих дней с момента их заключения</w:t>
            </w:r>
          </w:p>
        </w:tc>
      </w:tr>
      <w:tr w:rsidR="00482E55" w:rsidRPr="00CA5C17" w14:paraId="2BCB0FD9"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184570D4"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3B062532"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75CDC122"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10</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71772A9D" w14:textId="77777777" w:rsidR="00A26E33" w:rsidRPr="00721DBD"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03AAAD38"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Копии документов, касающихся результатов исполнения договоров, заключенных по результатам закупки, в том числе отплат по договору</w:t>
            </w:r>
          </w:p>
        </w:tc>
        <w:tc>
          <w:tcPr>
            <w:tcW w:w="2654" w:type="pct"/>
            <w:tcBorders>
              <w:top w:val="single" w:sz="6" w:space="0" w:color="auto"/>
              <w:left w:val="single" w:sz="6" w:space="0" w:color="auto"/>
              <w:bottom w:val="single" w:sz="12" w:space="0" w:color="auto"/>
              <w:right w:val="single" w:sz="12" w:space="0" w:color="auto"/>
            </w:tcBorders>
          </w:tcPr>
          <w:p w14:paraId="45C3EB46" w14:textId="77777777" w:rsidR="00A26E33" w:rsidRPr="00721DBD" w:rsidRDefault="00A26E33" w:rsidP="00482E55">
            <w:pPr>
              <w:tabs>
                <w:tab w:val="left" w:pos="9921"/>
              </w:tabs>
              <w:spacing w:before="0" w:after="120"/>
              <w:ind w:left="0" w:firstLine="0"/>
              <w:rPr>
                <w:rFonts w:ascii="Times New Roman" w:eastAsia="Times New Roman" w:hAnsi="Times New Roman" w:cs="Times New Roman"/>
                <w:sz w:val="12"/>
                <w:szCs w:val="12"/>
                <w:lang w:eastAsia="ru-RU"/>
              </w:rPr>
            </w:pPr>
          </w:p>
          <w:p w14:paraId="0825C389"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В течение 10-ти календарных дней с момента исполнения.</w:t>
            </w:r>
          </w:p>
        </w:tc>
      </w:tr>
      <w:tr w:rsidR="00482E55" w:rsidRPr="00CA5C17" w14:paraId="40BCFCB8"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282BD0B3"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33F226D7"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6BC8C857"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F87430" w:rsidRPr="00715172">
              <w:rPr>
                <w:rFonts w:ascii="Times New Roman" w:eastAsia="Calibri" w:hAnsi="Times New Roman" w:cs="Times New Roman"/>
                <w:sz w:val="20"/>
                <w:szCs w:val="20"/>
              </w:rPr>
              <w:t>1</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10BAA154" w14:textId="77777777" w:rsidR="00A26E33" w:rsidRPr="00721DBD"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62CBC065"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Информация об изменении договоров и документы, в отношении которых были внесены изменения (объем, цена закупаемой продукции или сроки исполнения договора по сравнению с указанными в протоколе, составленном по результатам закупки).</w:t>
            </w:r>
          </w:p>
        </w:tc>
        <w:tc>
          <w:tcPr>
            <w:tcW w:w="2654" w:type="pct"/>
            <w:tcBorders>
              <w:top w:val="single" w:sz="6" w:space="0" w:color="auto"/>
              <w:left w:val="single" w:sz="6" w:space="0" w:color="auto"/>
              <w:bottom w:val="single" w:sz="12" w:space="0" w:color="auto"/>
              <w:right w:val="single" w:sz="12" w:space="0" w:color="auto"/>
            </w:tcBorders>
          </w:tcPr>
          <w:p w14:paraId="3DA0DB54" w14:textId="77777777" w:rsidR="00A26E33" w:rsidRPr="00715172"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5F0AE9EC"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В течение 10-ти календарных дней со дня внесения изменений в договор.</w:t>
            </w:r>
          </w:p>
        </w:tc>
      </w:tr>
      <w:tr w:rsidR="00482E55" w:rsidRPr="00CA5C17" w14:paraId="0F446A7B"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2D37ED98"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55A2B663" w14:textId="77777777" w:rsidR="00247B08" w:rsidRPr="00715172" w:rsidRDefault="00F87430"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2</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5E3BC975" w14:textId="77777777" w:rsidR="00A26E33" w:rsidRPr="00721DBD"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36AC7102"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Копии документов, подтверждающих расторжение договоров, заключенных по результатам закупки.</w:t>
            </w:r>
          </w:p>
        </w:tc>
        <w:tc>
          <w:tcPr>
            <w:tcW w:w="2654" w:type="pct"/>
            <w:tcBorders>
              <w:top w:val="single" w:sz="6" w:space="0" w:color="auto"/>
              <w:left w:val="single" w:sz="6" w:space="0" w:color="auto"/>
              <w:bottom w:val="single" w:sz="12" w:space="0" w:color="auto"/>
              <w:right w:val="single" w:sz="12" w:space="0" w:color="auto"/>
            </w:tcBorders>
          </w:tcPr>
          <w:p w14:paraId="10783BF6" w14:textId="77777777" w:rsidR="00A26E33" w:rsidRPr="00721DBD"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6FA104DC"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В течение 10-ти календарных дней с момента расторжения </w:t>
            </w:r>
          </w:p>
        </w:tc>
      </w:tr>
      <w:tr w:rsidR="00482E55" w:rsidRPr="00CA5C17" w14:paraId="6FA6CFE0" w14:textId="77777777" w:rsidTr="00715172">
        <w:trPr>
          <w:cantSplit/>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4EB59C37"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2836D847" w14:textId="77777777" w:rsidR="00247B08" w:rsidRPr="00715172" w:rsidRDefault="00F87430"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13</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5B13DDA7" w14:textId="77777777" w:rsidR="00A26E33" w:rsidRPr="00721DBD" w:rsidRDefault="00A26E33" w:rsidP="00482E55">
            <w:pPr>
              <w:tabs>
                <w:tab w:val="left" w:pos="9921"/>
              </w:tabs>
              <w:spacing w:before="0" w:after="120"/>
              <w:ind w:left="33" w:firstLine="0"/>
              <w:rPr>
                <w:rFonts w:ascii="Times New Roman" w:eastAsia="Times New Roman" w:hAnsi="Times New Roman" w:cs="Times New Roman"/>
                <w:sz w:val="10"/>
                <w:szCs w:val="10"/>
                <w:lang w:eastAsia="ru-RU"/>
              </w:rPr>
            </w:pPr>
          </w:p>
          <w:p w14:paraId="242B42E9"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Информация о годовом объеме закупки, которую Общество обязано осуществить у субъектов малого и среднего предпринимательства.</w:t>
            </w:r>
          </w:p>
        </w:tc>
        <w:tc>
          <w:tcPr>
            <w:tcW w:w="2654" w:type="pct"/>
            <w:tcBorders>
              <w:top w:val="single" w:sz="6" w:space="0" w:color="auto"/>
              <w:left w:val="single" w:sz="6" w:space="0" w:color="auto"/>
              <w:bottom w:val="single" w:sz="12" w:space="0" w:color="auto"/>
              <w:right w:val="single" w:sz="12" w:space="0" w:color="auto"/>
            </w:tcBorders>
          </w:tcPr>
          <w:p w14:paraId="2AB2A60F" w14:textId="77777777" w:rsidR="00A26E33" w:rsidRPr="00721DBD"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229956E2"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Не позднее 1 февраля года, следующего за прошедшим календарным годом.</w:t>
            </w:r>
          </w:p>
        </w:tc>
      </w:tr>
      <w:tr w:rsidR="00482E55" w:rsidRPr="00CA5C17" w14:paraId="08CA351C" w14:textId="77777777" w:rsidTr="00715172">
        <w:trPr>
          <w:trHeight w:val="438"/>
        </w:trPr>
        <w:tc>
          <w:tcPr>
            <w:tcW w:w="141" w:type="pct"/>
            <w:tcBorders>
              <w:top w:val="single" w:sz="6" w:space="0" w:color="auto"/>
              <w:left w:val="single" w:sz="12" w:space="0" w:color="auto"/>
              <w:bottom w:val="single" w:sz="12" w:space="0" w:color="auto"/>
              <w:right w:val="single" w:sz="6" w:space="0" w:color="auto"/>
            </w:tcBorders>
            <w:shd w:val="clear" w:color="auto" w:fill="auto"/>
          </w:tcPr>
          <w:p w14:paraId="6D81B1EB" w14:textId="77777777" w:rsidR="006856C7" w:rsidRPr="00715172" w:rsidRDefault="006856C7" w:rsidP="00482E55">
            <w:pPr>
              <w:tabs>
                <w:tab w:val="left" w:pos="9921"/>
              </w:tabs>
              <w:spacing w:before="0" w:after="120"/>
              <w:ind w:left="-29" w:right="-106" w:hanging="34"/>
              <w:rPr>
                <w:rFonts w:ascii="Times New Roman" w:eastAsia="Calibri" w:hAnsi="Times New Roman" w:cs="Times New Roman"/>
                <w:sz w:val="20"/>
                <w:szCs w:val="20"/>
              </w:rPr>
            </w:pPr>
          </w:p>
          <w:p w14:paraId="239373CB" w14:textId="77777777" w:rsidR="006856C7" w:rsidRPr="00715172" w:rsidRDefault="006856C7" w:rsidP="00482E55">
            <w:pPr>
              <w:tabs>
                <w:tab w:val="left" w:pos="9921"/>
              </w:tabs>
              <w:spacing w:before="0" w:after="120"/>
              <w:ind w:left="-29" w:right="-106" w:hanging="34"/>
              <w:rPr>
                <w:rFonts w:ascii="Times New Roman" w:eastAsia="Calibri" w:hAnsi="Times New Roman" w:cs="Times New Roman"/>
                <w:sz w:val="20"/>
                <w:szCs w:val="20"/>
              </w:rPr>
            </w:pPr>
          </w:p>
          <w:p w14:paraId="6ACDEA1E" w14:textId="77777777" w:rsidR="006856C7" w:rsidRPr="00715172" w:rsidRDefault="006856C7" w:rsidP="00482E55">
            <w:pPr>
              <w:tabs>
                <w:tab w:val="left" w:pos="9921"/>
              </w:tabs>
              <w:spacing w:before="0" w:after="120"/>
              <w:ind w:left="-29" w:right="-106" w:hanging="34"/>
              <w:rPr>
                <w:rFonts w:ascii="Times New Roman" w:eastAsia="Calibri" w:hAnsi="Times New Roman" w:cs="Times New Roman"/>
                <w:sz w:val="20"/>
                <w:szCs w:val="20"/>
              </w:rPr>
            </w:pPr>
          </w:p>
          <w:p w14:paraId="789B63A7" w14:textId="77777777" w:rsidR="00247B08" w:rsidRPr="00715172" w:rsidRDefault="00F87430" w:rsidP="00482E55">
            <w:pPr>
              <w:tabs>
                <w:tab w:val="left" w:pos="9921"/>
              </w:tabs>
              <w:spacing w:before="0" w:after="120"/>
              <w:ind w:left="-29"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4</w:t>
            </w:r>
          </w:p>
        </w:tc>
        <w:tc>
          <w:tcPr>
            <w:tcW w:w="2206" w:type="pct"/>
            <w:tcBorders>
              <w:top w:val="single" w:sz="6" w:space="0" w:color="auto"/>
              <w:left w:val="single" w:sz="6" w:space="0" w:color="auto"/>
              <w:bottom w:val="single" w:sz="12" w:space="0" w:color="auto"/>
              <w:right w:val="single" w:sz="6" w:space="0" w:color="auto"/>
            </w:tcBorders>
            <w:shd w:val="clear" w:color="auto" w:fill="auto"/>
          </w:tcPr>
          <w:p w14:paraId="7C4AE717" w14:textId="77777777" w:rsidR="00211FC4" w:rsidRPr="00877667" w:rsidRDefault="00211FC4" w:rsidP="00482E55">
            <w:pPr>
              <w:tabs>
                <w:tab w:val="left" w:pos="9921"/>
              </w:tabs>
              <w:spacing w:before="0" w:after="120"/>
              <w:ind w:left="33" w:firstLine="0"/>
              <w:rPr>
                <w:rFonts w:ascii="Times New Roman" w:eastAsia="Times New Roman" w:hAnsi="Times New Roman" w:cs="Times New Roman"/>
                <w:lang w:eastAsia="ru-RU"/>
              </w:rPr>
            </w:pPr>
          </w:p>
          <w:p w14:paraId="60904D12" w14:textId="77777777" w:rsidR="00247B08" w:rsidRPr="00877667" w:rsidRDefault="00247B08" w:rsidP="00482E55">
            <w:pPr>
              <w:tabs>
                <w:tab w:val="left" w:pos="9921"/>
              </w:tabs>
              <w:spacing w:before="0" w:after="120"/>
              <w:ind w:left="33"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Извещение об осуществлении конкурентной закупки, документация о закупке, проект договора, являющийся неотъемлемой частью извещения и документации о закупке.</w:t>
            </w:r>
          </w:p>
        </w:tc>
        <w:tc>
          <w:tcPr>
            <w:tcW w:w="2654" w:type="pct"/>
            <w:tcBorders>
              <w:top w:val="single" w:sz="6" w:space="0" w:color="auto"/>
              <w:left w:val="single" w:sz="6" w:space="0" w:color="auto"/>
              <w:bottom w:val="single" w:sz="12" w:space="0" w:color="auto"/>
              <w:right w:val="single" w:sz="12" w:space="0" w:color="auto"/>
            </w:tcBorders>
          </w:tcPr>
          <w:p w14:paraId="1AE9A526" w14:textId="77777777" w:rsidR="001000DB" w:rsidRPr="00715172" w:rsidRDefault="001000DB" w:rsidP="00482E55">
            <w:pPr>
              <w:tabs>
                <w:tab w:val="left" w:pos="9921"/>
              </w:tabs>
              <w:spacing w:before="0" w:after="120"/>
              <w:ind w:left="0" w:firstLine="0"/>
              <w:rPr>
                <w:rFonts w:ascii="Times New Roman" w:eastAsia="Times New Roman" w:hAnsi="Times New Roman" w:cs="Times New Roman"/>
                <w:b/>
                <w:sz w:val="10"/>
                <w:szCs w:val="10"/>
                <w:u w:val="single"/>
                <w:lang w:eastAsia="ru-RU"/>
              </w:rPr>
            </w:pPr>
          </w:p>
          <w:p w14:paraId="10717514"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b/>
                <w:u w:val="single"/>
                <w:lang w:eastAsia="ru-RU"/>
              </w:rPr>
            </w:pPr>
            <w:r w:rsidRPr="00877667">
              <w:rPr>
                <w:rFonts w:ascii="Times New Roman" w:eastAsia="Times New Roman" w:hAnsi="Times New Roman" w:cs="Times New Roman"/>
                <w:b/>
                <w:u w:val="single"/>
                <w:lang w:eastAsia="ru-RU"/>
              </w:rPr>
              <w:t>1. Конкурентные закупки:</w:t>
            </w:r>
          </w:p>
          <w:p w14:paraId="6BA544AC"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 xml:space="preserve">1.1. </w:t>
            </w:r>
            <w:r w:rsidRPr="00877667">
              <w:rPr>
                <w:rFonts w:ascii="Times New Roman" w:eastAsia="Times New Roman" w:hAnsi="Times New Roman" w:cs="Times New Roman"/>
                <w:b/>
                <w:u w:val="single"/>
                <w:lang w:eastAsia="ru-RU"/>
              </w:rPr>
              <w:t>Конкурс:</w:t>
            </w:r>
            <w:r w:rsidRPr="00877667">
              <w:rPr>
                <w:rFonts w:ascii="Times New Roman" w:eastAsia="Times New Roman" w:hAnsi="Times New Roman" w:cs="Times New Roman"/>
                <w:lang w:eastAsia="ru-RU"/>
              </w:rPr>
              <w:t xml:space="preserve"> не менее чем за 15 (пятнадцать) дней до даты окончания срока подачи заявок на участие;</w:t>
            </w:r>
          </w:p>
          <w:p w14:paraId="3E487478"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 xml:space="preserve">1.2. </w:t>
            </w:r>
            <w:r w:rsidRPr="00877667">
              <w:rPr>
                <w:rFonts w:ascii="Times New Roman" w:eastAsia="Times New Roman" w:hAnsi="Times New Roman" w:cs="Times New Roman"/>
                <w:b/>
                <w:u w:val="single"/>
                <w:lang w:eastAsia="ru-RU"/>
              </w:rPr>
              <w:t>Аукцион:</w:t>
            </w:r>
            <w:r w:rsidRPr="00877667">
              <w:rPr>
                <w:rFonts w:ascii="Times New Roman" w:eastAsia="Times New Roman" w:hAnsi="Times New Roman" w:cs="Times New Roman"/>
                <w:lang w:eastAsia="ru-RU"/>
              </w:rPr>
              <w:t xml:space="preserve"> не менее чем за 15 (пятнадцать) дней до даты окончания срока подачи заявок на участие;</w:t>
            </w:r>
          </w:p>
          <w:p w14:paraId="7CA8EE57"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 xml:space="preserve">1.3. </w:t>
            </w:r>
            <w:r w:rsidRPr="00877667">
              <w:rPr>
                <w:rFonts w:ascii="Times New Roman" w:eastAsia="Times New Roman" w:hAnsi="Times New Roman" w:cs="Times New Roman"/>
                <w:b/>
                <w:u w:val="single"/>
                <w:lang w:eastAsia="ru-RU"/>
              </w:rPr>
              <w:t>Запрос котировок:</w:t>
            </w:r>
            <w:r w:rsidRPr="00877667">
              <w:rPr>
                <w:rFonts w:ascii="Times New Roman" w:eastAsia="Times New Roman" w:hAnsi="Times New Roman" w:cs="Times New Roman"/>
                <w:lang w:eastAsia="ru-RU"/>
              </w:rPr>
              <w:t xml:space="preserve"> не менее чем за 5 (пять) рабочих дней до дня истечения срока подачи заявок на участие;</w:t>
            </w:r>
          </w:p>
          <w:p w14:paraId="77CC7C22"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 xml:space="preserve">1.4. </w:t>
            </w:r>
            <w:r w:rsidRPr="00877667">
              <w:rPr>
                <w:rFonts w:ascii="Times New Roman" w:eastAsia="Times New Roman" w:hAnsi="Times New Roman" w:cs="Times New Roman"/>
                <w:b/>
                <w:u w:val="single"/>
                <w:lang w:eastAsia="ru-RU"/>
              </w:rPr>
              <w:t>Запрос предложений</w:t>
            </w:r>
            <w:r w:rsidRPr="00877667">
              <w:rPr>
                <w:rFonts w:ascii="Times New Roman" w:eastAsia="Times New Roman" w:hAnsi="Times New Roman" w:cs="Times New Roman"/>
                <w:u w:val="single"/>
                <w:lang w:eastAsia="ru-RU"/>
              </w:rPr>
              <w:t>:</w:t>
            </w:r>
            <w:r w:rsidRPr="00877667">
              <w:rPr>
                <w:rFonts w:ascii="Times New Roman" w:eastAsia="Times New Roman" w:hAnsi="Times New Roman" w:cs="Times New Roman"/>
                <w:lang w:eastAsia="ru-RU"/>
              </w:rPr>
              <w:t xml:space="preserve"> не менее чем за 7 (семь) рабочих дней до дня проведения такого запроса. </w:t>
            </w:r>
          </w:p>
          <w:p w14:paraId="7AC3205B" w14:textId="77777777" w:rsidR="00692E2C" w:rsidRPr="00877667" w:rsidRDefault="00100880"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1.5</w:t>
            </w:r>
            <w:r w:rsidRPr="00877667">
              <w:rPr>
                <w:rFonts w:ascii="Times New Roman" w:eastAsia="Times New Roman" w:hAnsi="Times New Roman" w:cs="Times New Roman"/>
                <w:lang w:eastAsia="ru-RU"/>
              </w:rPr>
              <w:t xml:space="preserve">. </w:t>
            </w:r>
            <w:r w:rsidRPr="00877667">
              <w:rPr>
                <w:rFonts w:ascii="Times New Roman" w:eastAsia="Times New Roman" w:hAnsi="Times New Roman" w:cs="Times New Roman"/>
                <w:b/>
                <w:u w:val="single"/>
                <w:lang w:eastAsia="ru-RU"/>
              </w:rPr>
              <w:t>К</w:t>
            </w:r>
            <w:r w:rsidR="00692E2C" w:rsidRPr="00877667">
              <w:rPr>
                <w:rFonts w:ascii="Times New Roman" w:eastAsia="Times New Roman" w:hAnsi="Times New Roman" w:cs="Times New Roman"/>
                <w:b/>
                <w:u w:val="single"/>
                <w:lang w:eastAsia="ru-RU"/>
              </w:rPr>
              <w:t>онкурентные переговоры</w:t>
            </w:r>
            <w:r w:rsidRPr="00877667">
              <w:rPr>
                <w:rFonts w:ascii="Times New Roman" w:eastAsia="Times New Roman" w:hAnsi="Times New Roman" w:cs="Times New Roman"/>
                <w:lang w:eastAsia="ru-RU"/>
              </w:rPr>
              <w:t>:не позднее, чем за</w:t>
            </w:r>
            <w:r w:rsidR="00AC5725" w:rsidRPr="00877667">
              <w:rPr>
                <w:rFonts w:ascii="Times New Roman" w:eastAsia="Times New Roman" w:hAnsi="Times New Roman" w:cs="Times New Roman"/>
                <w:lang w:eastAsia="ru-RU"/>
              </w:rPr>
              <w:t xml:space="preserve"> 7 (</w:t>
            </w:r>
            <w:r w:rsidRPr="00877667">
              <w:rPr>
                <w:rFonts w:ascii="Times New Roman" w:eastAsia="Times New Roman" w:hAnsi="Times New Roman" w:cs="Times New Roman"/>
                <w:lang w:eastAsia="ru-RU"/>
              </w:rPr>
              <w:t>семь</w:t>
            </w:r>
            <w:r w:rsidR="00AC5725" w:rsidRPr="00877667">
              <w:rPr>
                <w:rFonts w:ascii="Times New Roman" w:eastAsia="Times New Roman" w:hAnsi="Times New Roman" w:cs="Times New Roman"/>
                <w:lang w:eastAsia="ru-RU"/>
              </w:rPr>
              <w:t>)</w:t>
            </w:r>
            <w:r w:rsidRPr="00877667">
              <w:rPr>
                <w:rFonts w:ascii="Times New Roman" w:eastAsia="Times New Roman" w:hAnsi="Times New Roman" w:cs="Times New Roman"/>
                <w:lang w:eastAsia="ru-RU"/>
              </w:rPr>
              <w:t xml:space="preserve"> дней до даты проведения переговоров.</w:t>
            </w:r>
          </w:p>
          <w:p w14:paraId="2ABD3494" w14:textId="77777777" w:rsidR="00247B08" w:rsidRDefault="00247B08" w:rsidP="00482E55">
            <w:pPr>
              <w:tabs>
                <w:tab w:val="left" w:pos="9921"/>
              </w:tabs>
              <w:spacing w:before="0" w:after="120"/>
              <w:ind w:left="0" w:firstLine="0"/>
              <w:rPr>
                <w:rFonts w:ascii="Times New Roman" w:eastAsia="Times New Roman" w:hAnsi="Times New Roman" w:cs="Times New Roman"/>
                <w:b/>
                <w:lang w:eastAsia="ru-RU"/>
              </w:rPr>
            </w:pPr>
            <w:r w:rsidRPr="00877667">
              <w:rPr>
                <w:rFonts w:ascii="Times New Roman" w:eastAsia="Times New Roman" w:hAnsi="Times New Roman" w:cs="Times New Roman"/>
                <w:b/>
                <w:lang w:eastAsia="ru-RU"/>
              </w:rPr>
              <w:t xml:space="preserve">2. </w:t>
            </w:r>
            <w:r w:rsidRPr="00877667">
              <w:rPr>
                <w:rFonts w:ascii="Times New Roman" w:eastAsia="Times New Roman" w:hAnsi="Times New Roman" w:cs="Times New Roman"/>
                <w:b/>
                <w:u w:val="single"/>
                <w:lang w:eastAsia="ru-RU"/>
              </w:rPr>
              <w:t>Конкурентные закупки с участием субъектов МСП</w:t>
            </w:r>
            <w:r w:rsidRPr="00877667">
              <w:rPr>
                <w:rFonts w:ascii="Times New Roman" w:eastAsia="Times New Roman" w:hAnsi="Times New Roman" w:cs="Times New Roman"/>
                <w:b/>
                <w:lang w:eastAsia="ru-RU"/>
              </w:rPr>
              <w:t>:</w:t>
            </w:r>
          </w:p>
          <w:p w14:paraId="3796CC6F" w14:textId="77777777" w:rsidR="00721DBD" w:rsidRPr="00715172" w:rsidRDefault="00721DBD" w:rsidP="00482E55">
            <w:pPr>
              <w:tabs>
                <w:tab w:val="left" w:pos="9921"/>
              </w:tabs>
              <w:spacing w:before="0" w:after="120"/>
              <w:ind w:left="0" w:firstLine="0"/>
              <w:rPr>
                <w:rFonts w:ascii="Times New Roman" w:eastAsia="Times New Roman" w:hAnsi="Times New Roman" w:cs="Times New Roman"/>
                <w:b/>
                <w:sz w:val="10"/>
                <w:szCs w:val="10"/>
                <w:lang w:eastAsia="ru-RU"/>
              </w:rPr>
            </w:pPr>
          </w:p>
          <w:p w14:paraId="2F2DA0C8"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b/>
                <w:u w:val="single"/>
                <w:lang w:eastAsia="ru-RU"/>
              </w:rPr>
            </w:pPr>
            <w:r w:rsidRPr="00877667">
              <w:rPr>
                <w:rFonts w:ascii="Times New Roman" w:eastAsia="Times New Roman" w:hAnsi="Times New Roman" w:cs="Times New Roman"/>
                <w:b/>
                <w:lang w:eastAsia="ru-RU"/>
              </w:rPr>
              <w:t xml:space="preserve">2.1. </w:t>
            </w:r>
            <w:r w:rsidRPr="00877667">
              <w:rPr>
                <w:rFonts w:ascii="Times New Roman" w:eastAsia="Times New Roman" w:hAnsi="Times New Roman" w:cs="Times New Roman"/>
                <w:b/>
                <w:u w:val="single"/>
                <w:lang w:eastAsia="ru-RU"/>
              </w:rPr>
              <w:t>Конкурс в электронной форме:</w:t>
            </w:r>
          </w:p>
          <w:p w14:paraId="047DE610"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p>
          <w:p w14:paraId="6CEF9946"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б) не менее чем за 15 (пятнадцать) дней до даты окончания срока подачи заявок на участие в таком конкурсе, если начальная (максимальная) цена договора превышает 30 (тридцать) миллионов рублей;</w:t>
            </w:r>
          </w:p>
          <w:p w14:paraId="3ED80BBD"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b/>
                <w:u w:val="single"/>
                <w:lang w:eastAsia="ru-RU"/>
              </w:rPr>
            </w:pPr>
            <w:r w:rsidRPr="00877667">
              <w:rPr>
                <w:rFonts w:ascii="Times New Roman" w:eastAsia="Times New Roman" w:hAnsi="Times New Roman" w:cs="Times New Roman"/>
                <w:b/>
                <w:lang w:eastAsia="ru-RU"/>
              </w:rPr>
              <w:t>2.2.</w:t>
            </w:r>
            <w:r w:rsidRPr="00877667">
              <w:rPr>
                <w:rFonts w:ascii="Times New Roman" w:eastAsia="Times New Roman" w:hAnsi="Times New Roman" w:cs="Times New Roman"/>
                <w:b/>
                <w:u w:val="single"/>
                <w:lang w:eastAsia="ru-RU"/>
              </w:rPr>
              <w:t>Аукцион в электронной форме:</w:t>
            </w:r>
          </w:p>
          <w:p w14:paraId="01472E80"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а) не менее чем за 7 (семь) дней до даты окончания </w:t>
            </w:r>
            <w:r w:rsidRPr="00877667">
              <w:rPr>
                <w:rFonts w:ascii="Times New Roman" w:eastAsia="Times New Roman" w:hAnsi="Times New Roman" w:cs="Times New Roman"/>
                <w:lang w:eastAsia="ru-RU"/>
              </w:rPr>
              <w:lastRenderedPageBreak/>
              <w:t>срока подачи заявок на участие в таком аукционе в случае, если начальная (максимальная) цена договора не превышает 30 (тридцать) миллионов рублей;</w:t>
            </w:r>
          </w:p>
          <w:p w14:paraId="22CF9A00" w14:textId="77777777" w:rsidR="00B32B60" w:rsidRPr="00877667" w:rsidRDefault="00247B08" w:rsidP="00482E55">
            <w:pPr>
              <w:tabs>
                <w:tab w:val="left" w:pos="9921"/>
              </w:tabs>
              <w:spacing w:before="0" w:after="120"/>
              <w:ind w:left="0" w:firstLine="0"/>
              <w:rPr>
                <w:rFonts w:ascii="Times New Roman" w:eastAsia="Times New Roman" w:hAnsi="Times New Roman" w:cs="Times New Roman"/>
                <w:b/>
                <w:lang w:eastAsia="ru-RU"/>
              </w:rPr>
            </w:pPr>
            <w:r w:rsidRPr="00877667">
              <w:rPr>
                <w:rFonts w:ascii="Times New Roman" w:eastAsia="Times New Roman" w:hAnsi="Times New Roman" w:cs="Times New Roman"/>
                <w:lang w:eastAsia="ru-RU"/>
              </w:rPr>
              <w:t>б) не менее чем за 15 (пятнадцать) дней до даты окончания срока подачи заявок на участие в таком аукционе, если начальная (максимальная) цена договора превышает 30 (тридцать) миллионов рублей;</w:t>
            </w:r>
          </w:p>
          <w:p w14:paraId="1153C001"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2.3.</w:t>
            </w:r>
            <w:r w:rsidRPr="00877667">
              <w:rPr>
                <w:rFonts w:ascii="Times New Roman" w:eastAsia="Times New Roman" w:hAnsi="Times New Roman" w:cs="Times New Roman"/>
                <w:b/>
                <w:u w:val="single"/>
                <w:lang w:eastAsia="ru-RU"/>
              </w:rPr>
              <w:t>Запрос котировок в электронной форме:</w:t>
            </w:r>
            <w:r w:rsidRPr="00877667">
              <w:rPr>
                <w:rFonts w:ascii="Times New Roman" w:eastAsia="Times New Roman" w:hAnsi="Times New Roman" w:cs="Times New Roman"/>
                <w:lang w:eastAsia="ru-RU"/>
              </w:rPr>
              <w:t xml:space="preserve"> не менее чем за 4 (четыре) рабочих дня до дня истечения срока подачи заявок на участие.  При этом начальная (максимальная) цена договора не должна превышать 7 (семь) миллионов рублей;</w:t>
            </w:r>
          </w:p>
          <w:p w14:paraId="54F9A8B6" w14:textId="77777777" w:rsidR="00B32B60"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b/>
                <w:lang w:eastAsia="ru-RU"/>
              </w:rPr>
              <w:t>2.4.</w:t>
            </w:r>
            <w:r w:rsidRPr="00877667">
              <w:rPr>
                <w:rFonts w:ascii="Times New Roman" w:eastAsia="Times New Roman" w:hAnsi="Times New Roman" w:cs="Times New Roman"/>
                <w:b/>
                <w:u w:val="single"/>
                <w:lang w:eastAsia="ru-RU"/>
              </w:rPr>
              <w:t>Запрос предложений в электронной форме:</w:t>
            </w:r>
            <w:r w:rsidRPr="00877667">
              <w:rPr>
                <w:rFonts w:ascii="Times New Roman" w:eastAsia="Times New Roman" w:hAnsi="Times New Roman" w:cs="Times New Roman"/>
                <w:lang w:eastAsia="ru-RU"/>
              </w:rPr>
              <w:t xml:space="preserve"> не менее чем за 5 (пять) рабочих дня до дня проведения такого запроса.  При этом начальная (максимальная) цена договора не должна превышать 15 (пятнадцать) миллионов рублей</w:t>
            </w:r>
            <w:r w:rsidR="00A04C25" w:rsidRPr="00877667">
              <w:rPr>
                <w:rFonts w:ascii="Times New Roman" w:eastAsia="Times New Roman" w:hAnsi="Times New Roman" w:cs="Times New Roman"/>
                <w:lang w:eastAsia="ru-RU"/>
              </w:rPr>
              <w:t>.</w:t>
            </w:r>
          </w:p>
        </w:tc>
      </w:tr>
      <w:tr w:rsidR="00482E55" w:rsidRPr="00CA5C17" w14:paraId="6CE0F857" w14:textId="77777777" w:rsidTr="00715172">
        <w:trPr>
          <w:cantSplit/>
          <w:trHeight w:val="2844"/>
        </w:trPr>
        <w:tc>
          <w:tcPr>
            <w:tcW w:w="141" w:type="pct"/>
            <w:shd w:val="clear" w:color="auto" w:fill="auto"/>
          </w:tcPr>
          <w:p w14:paraId="50642D04"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2E1FD4FC"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163A9BEB"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617C4E13"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78CC2895" w14:textId="77777777" w:rsidR="00247B08" w:rsidRPr="00715172" w:rsidRDefault="00F87430" w:rsidP="00482E55">
            <w:pPr>
              <w:tabs>
                <w:tab w:val="left" w:pos="9921"/>
              </w:tabs>
              <w:spacing w:before="0" w:after="120"/>
              <w:ind w:left="-13"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5</w:t>
            </w:r>
          </w:p>
        </w:tc>
        <w:tc>
          <w:tcPr>
            <w:tcW w:w="2206" w:type="pct"/>
            <w:shd w:val="clear" w:color="auto" w:fill="auto"/>
          </w:tcPr>
          <w:p w14:paraId="4B3DDBBB" w14:textId="77777777" w:rsidR="00B32B60" w:rsidRPr="00877667" w:rsidRDefault="00B32B60" w:rsidP="00482E55">
            <w:pPr>
              <w:tabs>
                <w:tab w:val="left" w:pos="9921"/>
              </w:tabs>
              <w:spacing w:before="0" w:after="120"/>
              <w:ind w:left="33" w:firstLine="0"/>
              <w:rPr>
                <w:rFonts w:ascii="Times New Roman" w:eastAsia="Calibri" w:hAnsi="Times New Roman" w:cs="Times New Roman"/>
              </w:rPr>
            </w:pPr>
          </w:p>
          <w:p w14:paraId="1F237BAA"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Изменения извещения и документации о закупке.</w:t>
            </w:r>
          </w:p>
        </w:tc>
        <w:tc>
          <w:tcPr>
            <w:tcW w:w="2654" w:type="pct"/>
            <w:shd w:val="clear" w:color="auto" w:fill="auto"/>
          </w:tcPr>
          <w:p w14:paraId="2F4BDD5C"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Не позднее чем в течение 3 дней со дня принятия решения о внесении указанных изменений (кроме продления сроков проведения закупки), но в любом случае до окончания срока подачи заявок на участие в закупке.</w:t>
            </w:r>
          </w:p>
          <w:p w14:paraId="0C77D988" w14:textId="77777777" w:rsidR="00247B08" w:rsidRPr="00877667" w:rsidRDefault="00247B08" w:rsidP="00482E55">
            <w:pPr>
              <w:numPr>
                <w:ilvl w:val="0"/>
                <w:numId w:val="4"/>
              </w:numPr>
              <w:tabs>
                <w:tab w:val="left" w:pos="539"/>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При этом срок подачи заявок должен быть продлен таким образом,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 в соответствии с п.14 настоящей Таблицы</w:t>
            </w:r>
            <w:r w:rsidR="00A04C25" w:rsidRPr="00877667">
              <w:rPr>
                <w:rFonts w:ascii="Times New Roman" w:eastAsia="Calibri" w:hAnsi="Times New Roman" w:cs="Times New Roman"/>
              </w:rPr>
              <w:t>.</w:t>
            </w:r>
          </w:p>
        </w:tc>
      </w:tr>
      <w:tr w:rsidR="00482E55" w:rsidRPr="00CA5C17" w14:paraId="39605C6B" w14:textId="77777777" w:rsidTr="00715172">
        <w:trPr>
          <w:cantSplit/>
          <w:trHeight w:val="1129"/>
        </w:trPr>
        <w:tc>
          <w:tcPr>
            <w:tcW w:w="141" w:type="pct"/>
            <w:shd w:val="clear" w:color="auto" w:fill="auto"/>
          </w:tcPr>
          <w:p w14:paraId="0DA41BD1" w14:textId="77777777" w:rsidR="006856C7" w:rsidRPr="00715172" w:rsidRDefault="006856C7" w:rsidP="00482E55">
            <w:pPr>
              <w:tabs>
                <w:tab w:val="left" w:pos="9921"/>
              </w:tabs>
              <w:spacing w:before="0" w:after="120"/>
              <w:ind w:left="-21" w:right="-106" w:hanging="34"/>
              <w:rPr>
                <w:rFonts w:ascii="Times New Roman" w:eastAsia="Calibri" w:hAnsi="Times New Roman" w:cs="Times New Roman"/>
                <w:sz w:val="20"/>
                <w:szCs w:val="20"/>
              </w:rPr>
            </w:pPr>
          </w:p>
          <w:p w14:paraId="6BCBDE4A" w14:textId="77777777" w:rsidR="00247B08" w:rsidRPr="00715172" w:rsidRDefault="00F87430" w:rsidP="00482E55">
            <w:pPr>
              <w:tabs>
                <w:tab w:val="left" w:pos="9921"/>
              </w:tabs>
              <w:spacing w:before="0" w:after="120"/>
              <w:ind w:left="-21"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16</w:t>
            </w:r>
          </w:p>
        </w:tc>
        <w:tc>
          <w:tcPr>
            <w:tcW w:w="2206" w:type="pct"/>
            <w:shd w:val="clear" w:color="auto" w:fill="auto"/>
          </w:tcPr>
          <w:p w14:paraId="071BB406" w14:textId="77777777" w:rsidR="00211FC4" w:rsidRPr="00721DBD" w:rsidRDefault="00211FC4" w:rsidP="00482E55">
            <w:pPr>
              <w:tabs>
                <w:tab w:val="left" w:pos="9921"/>
              </w:tabs>
              <w:spacing w:before="0" w:after="120"/>
              <w:ind w:left="33" w:firstLine="0"/>
              <w:rPr>
                <w:rFonts w:ascii="Times New Roman" w:eastAsia="Calibri" w:hAnsi="Times New Roman" w:cs="Times New Roman"/>
                <w:sz w:val="10"/>
                <w:szCs w:val="10"/>
              </w:rPr>
            </w:pPr>
          </w:p>
          <w:p w14:paraId="4CD5F676"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Размещение информации об отказе от проведения закупки в полном объеме или части объема закупки (отдельного лота(ов),подлота, позиции делимого лота</w:t>
            </w:r>
            <w:r w:rsidR="008B68CE" w:rsidRPr="00877667">
              <w:rPr>
                <w:rFonts w:ascii="Times New Roman" w:eastAsia="Calibri" w:hAnsi="Times New Roman" w:cs="Times New Roman"/>
              </w:rPr>
              <w:t>)</w:t>
            </w:r>
          </w:p>
        </w:tc>
        <w:tc>
          <w:tcPr>
            <w:tcW w:w="2654" w:type="pct"/>
            <w:shd w:val="clear" w:color="auto" w:fill="auto"/>
          </w:tcPr>
          <w:p w14:paraId="475CF41E" w14:textId="77777777" w:rsidR="00B32B60" w:rsidRPr="00721DBD" w:rsidRDefault="00B32B60" w:rsidP="00482E55">
            <w:pPr>
              <w:tabs>
                <w:tab w:val="left" w:pos="9921"/>
              </w:tabs>
              <w:spacing w:before="0" w:after="120"/>
              <w:ind w:left="0" w:firstLine="0"/>
              <w:rPr>
                <w:rFonts w:ascii="Times New Roman" w:eastAsia="Calibri" w:hAnsi="Times New Roman" w:cs="Times New Roman"/>
                <w:sz w:val="10"/>
                <w:szCs w:val="10"/>
              </w:rPr>
            </w:pPr>
          </w:p>
          <w:p w14:paraId="540E0847"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Решение размещается в день принятия этого решения, но до наступления даты и времени окончания срока подачи заявок на участие в закупке.</w:t>
            </w:r>
          </w:p>
        </w:tc>
      </w:tr>
      <w:tr w:rsidR="00482E55" w:rsidRPr="00CA5C17" w14:paraId="00AD6C28" w14:textId="77777777" w:rsidTr="00715172">
        <w:trPr>
          <w:cantSplit/>
          <w:trHeight w:val="833"/>
        </w:trPr>
        <w:tc>
          <w:tcPr>
            <w:tcW w:w="141" w:type="pct"/>
            <w:shd w:val="clear" w:color="auto" w:fill="auto"/>
          </w:tcPr>
          <w:p w14:paraId="40C6396E"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0F961285" w14:textId="77777777" w:rsidR="00247B08" w:rsidRPr="00715172" w:rsidRDefault="00F87430"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7</w:t>
            </w:r>
          </w:p>
        </w:tc>
        <w:tc>
          <w:tcPr>
            <w:tcW w:w="2206" w:type="pct"/>
            <w:shd w:val="clear" w:color="auto" w:fill="auto"/>
          </w:tcPr>
          <w:p w14:paraId="0B513ED4" w14:textId="77777777" w:rsidR="00B32B60" w:rsidRPr="00721DBD" w:rsidRDefault="00B32B60" w:rsidP="00482E55">
            <w:pPr>
              <w:tabs>
                <w:tab w:val="left" w:pos="9921"/>
              </w:tabs>
              <w:spacing w:before="0" w:after="120"/>
              <w:ind w:left="33" w:firstLine="0"/>
              <w:rPr>
                <w:rFonts w:ascii="Times New Roman" w:eastAsia="Calibri" w:hAnsi="Times New Roman" w:cs="Times New Roman"/>
                <w:sz w:val="10"/>
                <w:szCs w:val="10"/>
              </w:rPr>
            </w:pPr>
          </w:p>
          <w:p w14:paraId="46E3FB92"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Разъяснения извещения и документации о закупке.</w:t>
            </w:r>
          </w:p>
        </w:tc>
        <w:tc>
          <w:tcPr>
            <w:tcW w:w="2654" w:type="pct"/>
            <w:shd w:val="clear" w:color="auto" w:fill="auto"/>
          </w:tcPr>
          <w:p w14:paraId="3336DE7D" w14:textId="77777777" w:rsidR="00A26E33" w:rsidRPr="00721DBD" w:rsidRDefault="00A26E33" w:rsidP="00482E55">
            <w:pPr>
              <w:tabs>
                <w:tab w:val="left" w:pos="9921"/>
              </w:tabs>
              <w:spacing w:before="0" w:after="120"/>
              <w:ind w:left="0" w:firstLine="0"/>
              <w:rPr>
                <w:rFonts w:ascii="Times New Roman" w:eastAsia="Times New Roman" w:hAnsi="Times New Roman" w:cs="Times New Roman"/>
                <w:sz w:val="10"/>
                <w:szCs w:val="10"/>
                <w:lang w:eastAsia="ru-RU"/>
              </w:rPr>
            </w:pPr>
          </w:p>
          <w:p w14:paraId="5B024211" w14:textId="77777777" w:rsidR="00A26E33"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Times New Roman" w:hAnsi="Times New Roman" w:cs="Times New Roman"/>
                <w:lang w:eastAsia="ru-RU"/>
              </w:rPr>
              <w:t>В течение 3 рабочих дней с даты поступления запроса о разъяснениях</w:t>
            </w:r>
            <w:r w:rsidR="009A01E4" w:rsidRPr="00877667">
              <w:rPr>
                <w:rFonts w:ascii="Times New Roman" w:eastAsia="Times New Roman" w:hAnsi="Times New Roman" w:cs="Times New Roman"/>
                <w:lang w:eastAsia="ru-RU"/>
              </w:rPr>
              <w:t>.</w:t>
            </w:r>
            <w:r w:rsidRPr="00877667">
              <w:rPr>
                <w:rFonts w:ascii="Times New Roman" w:eastAsia="Calibri" w:hAnsi="Times New Roman" w:cs="Times New Roman"/>
              </w:rPr>
              <w:t>Вслучае, если указанный запрос поступил позднее чем за 3 (три) рабочих дня до даты окончания срока подачи заявок, Заказчик вправе не осуществлять такое разъяснение</w:t>
            </w:r>
          </w:p>
        </w:tc>
      </w:tr>
      <w:tr w:rsidR="00482E55" w:rsidRPr="00CA5C17" w14:paraId="131923D7" w14:textId="77777777" w:rsidTr="00715172">
        <w:trPr>
          <w:cantSplit/>
          <w:trHeight w:val="82"/>
        </w:trPr>
        <w:tc>
          <w:tcPr>
            <w:tcW w:w="141" w:type="pct"/>
            <w:shd w:val="clear" w:color="auto" w:fill="auto"/>
          </w:tcPr>
          <w:p w14:paraId="181AF62D" w14:textId="77777777" w:rsidR="006856C7" w:rsidRPr="00715172" w:rsidRDefault="006856C7" w:rsidP="00482E55">
            <w:pPr>
              <w:tabs>
                <w:tab w:val="left" w:pos="9921"/>
              </w:tabs>
              <w:spacing w:before="0" w:after="120"/>
              <w:ind w:left="-21" w:right="-106" w:hanging="34"/>
              <w:rPr>
                <w:rFonts w:ascii="Times New Roman" w:eastAsia="Calibri" w:hAnsi="Times New Roman" w:cs="Times New Roman"/>
                <w:sz w:val="20"/>
                <w:szCs w:val="20"/>
              </w:rPr>
            </w:pPr>
          </w:p>
          <w:p w14:paraId="5D62E64D" w14:textId="77777777" w:rsidR="00247B08" w:rsidRPr="00715172" w:rsidRDefault="00F87430" w:rsidP="00482E55">
            <w:pPr>
              <w:tabs>
                <w:tab w:val="left" w:pos="9921"/>
              </w:tabs>
              <w:spacing w:before="0" w:after="120"/>
              <w:ind w:left="-21"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8</w:t>
            </w:r>
          </w:p>
        </w:tc>
        <w:tc>
          <w:tcPr>
            <w:tcW w:w="2206" w:type="pct"/>
            <w:shd w:val="clear" w:color="auto" w:fill="auto"/>
          </w:tcPr>
          <w:p w14:paraId="362A0807"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Протоколы, сформированные в ходе конкурентной закупки (кроме фиксирующих решения о проведении переговоров/переторжки, подаче окончательных предложений,подаче дополнительных ценовых предложений).</w:t>
            </w:r>
          </w:p>
        </w:tc>
        <w:tc>
          <w:tcPr>
            <w:tcW w:w="2654" w:type="pct"/>
            <w:shd w:val="clear" w:color="auto" w:fill="auto"/>
          </w:tcPr>
          <w:p w14:paraId="0582D3DB" w14:textId="77777777" w:rsidR="007D75B3" w:rsidRPr="00877667" w:rsidRDefault="007D75B3" w:rsidP="00482E55">
            <w:pPr>
              <w:tabs>
                <w:tab w:val="left" w:pos="9921"/>
              </w:tabs>
              <w:spacing w:before="0" w:after="120"/>
              <w:ind w:left="0" w:firstLine="0"/>
              <w:rPr>
                <w:rFonts w:ascii="Times New Roman" w:eastAsia="Calibri" w:hAnsi="Times New Roman" w:cs="Times New Roman"/>
              </w:rPr>
            </w:pPr>
          </w:p>
          <w:p w14:paraId="07062DD6"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 (трех) дней со дня подписания протокола.</w:t>
            </w:r>
          </w:p>
        </w:tc>
      </w:tr>
      <w:tr w:rsidR="00482E55" w:rsidRPr="00CA5C17" w14:paraId="0F05587C" w14:textId="77777777" w:rsidTr="00715172">
        <w:trPr>
          <w:cantSplit/>
          <w:trHeight w:val="828"/>
        </w:trPr>
        <w:tc>
          <w:tcPr>
            <w:tcW w:w="141" w:type="pct"/>
            <w:shd w:val="clear" w:color="auto" w:fill="auto"/>
          </w:tcPr>
          <w:p w14:paraId="4680B251"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5245A4A4"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54CA11E7" w14:textId="77777777" w:rsidR="00247B08" w:rsidRPr="00715172" w:rsidRDefault="00F87430"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1</w:t>
            </w:r>
            <w:r w:rsidR="00247B08" w:rsidRPr="00715172">
              <w:rPr>
                <w:rFonts w:ascii="Times New Roman" w:eastAsia="Calibri" w:hAnsi="Times New Roman" w:cs="Times New Roman"/>
                <w:sz w:val="20"/>
                <w:szCs w:val="20"/>
              </w:rPr>
              <w:t>9</w:t>
            </w:r>
          </w:p>
        </w:tc>
        <w:tc>
          <w:tcPr>
            <w:tcW w:w="2206" w:type="pct"/>
            <w:shd w:val="clear" w:color="auto" w:fill="auto"/>
          </w:tcPr>
          <w:p w14:paraId="671D9B17" w14:textId="77777777" w:rsidR="00A26E33" w:rsidRPr="00715172" w:rsidRDefault="00A26E33" w:rsidP="00482E55">
            <w:pPr>
              <w:keepNext/>
              <w:tabs>
                <w:tab w:val="left" w:pos="431"/>
                <w:tab w:val="left" w:pos="9921"/>
              </w:tabs>
              <w:spacing w:before="0" w:after="120"/>
              <w:ind w:left="33" w:firstLine="0"/>
              <w:rPr>
                <w:rFonts w:ascii="Times New Roman" w:eastAsia="Calibri" w:hAnsi="Times New Roman" w:cs="Times New Roman"/>
                <w:sz w:val="10"/>
                <w:szCs w:val="10"/>
              </w:rPr>
            </w:pPr>
          </w:p>
          <w:p w14:paraId="75D3A8D4" w14:textId="77777777" w:rsidR="00247B08" w:rsidRPr="00877667" w:rsidRDefault="00247B08" w:rsidP="00482E55">
            <w:pPr>
              <w:keepNext/>
              <w:tabs>
                <w:tab w:val="left" w:pos="431"/>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Протоколы, сформированные в ходе конкурентной закупки, фиксирующие решение о проведении переговоров/переторжки/подаче окончательных предложений, подаче дополнительных ценовых предложений.</w:t>
            </w:r>
          </w:p>
        </w:tc>
        <w:tc>
          <w:tcPr>
            <w:tcW w:w="2654" w:type="pct"/>
            <w:shd w:val="clear" w:color="auto" w:fill="auto"/>
          </w:tcPr>
          <w:p w14:paraId="5400C74C" w14:textId="77777777" w:rsidR="00715172" w:rsidRPr="00715172" w:rsidRDefault="00715172" w:rsidP="00482E55">
            <w:pPr>
              <w:tabs>
                <w:tab w:val="left" w:pos="9921"/>
              </w:tabs>
              <w:spacing w:before="0" w:after="120"/>
              <w:ind w:left="0" w:firstLine="0"/>
              <w:rPr>
                <w:rFonts w:ascii="Times New Roman" w:eastAsia="Calibri" w:hAnsi="Times New Roman" w:cs="Times New Roman"/>
                <w:sz w:val="10"/>
                <w:szCs w:val="10"/>
              </w:rPr>
            </w:pPr>
          </w:p>
          <w:p w14:paraId="3CEA993C"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 дней со дня подписания протокола, но не позднее, чем за 1 рабочий день до назначенной даты переговоров/ переторжки / подачи окончательных предложений / подачи дополнительных ценовых предложений.</w:t>
            </w:r>
          </w:p>
        </w:tc>
      </w:tr>
      <w:tr w:rsidR="00482E55" w:rsidRPr="00CA5C17" w14:paraId="523BFFAA" w14:textId="77777777" w:rsidTr="00715172">
        <w:trPr>
          <w:cantSplit/>
          <w:trHeight w:val="1096"/>
        </w:trPr>
        <w:tc>
          <w:tcPr>
            <w:tcW w:w="141" w:type="pct"/>
            <w:shd w:val="clear" w:color="auto" w:fill="auto"/>
          </w:tcPr>
          <w:p w14:paraId="5B203DAD" w14:textId="77777777" w:rsidR="006856C7" w:rsidRPr="00715172" w:rsidRDefault="006856C7" w:rsidP="00482E55">
            <w:pPr>
              <w:tabs>
                <w:tab w:val="left" w:pos="9921"/>
              </w:tabs>
              <w:spacing w:before="0" w:after="120"/>
              <w:ind w:left="-13" w:right="-106" w:hanging="34"/>
              <w:rPr>
                <w:rFonts w:ascii="Times New Roman" w:eastAsia="Calibri" w:hAnsi="Times New Roman" w:cs="Times New Roman"/>
                <w:sz w:val="20"/>
                <w:szCs w:val="20"/>
              </w:rPr>
            </w:pPr>
          </w:p>
          <w:p w14:paraId="7EEAEB43" w14:textId="77777777" w:rsidR="00247B08" w:rsidRPr="00715172" w:rsidRDefault="00F87430" w:rsidP="00482E55">
            <w:pPr>
              <w:tabs>
                <w:tab w:val="left" w:pos="9921"/>
              </w:tabs>
              <w:spacing w:before="0" w:after="120"/>
              <w:ind w:left="-13"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w:t>
            </w:r>
            <w:r w:rsidR="00247B08" w:rsidRPr="00715172">
              <w:rPr>
                <w:rFonts w:ascii="Times New Roman" w:eastAsia="Calibri" w:hAnsi="Times New Roman" w:cs="Times New Roman"/>
                <w:sz w:val="20"/>
                <w:szCs w:val="20"/>
              </w:rPr>
              <w:t>0</w:t>
            </w:r>
          </w:p>
        </w:tc>
        <w:tc>
          <w:tcPr>
            <w:tcW w:w="2206" w:type="pct"/>
            <w:shd w:val="clear" w:color="auto" w:fill="auto"/>
          </w:tcPr>
          <w:p w14:paraId="15506C3E" w14:textId="77777777" w:rsidR="00A26E33" w:rsidRPr="005A559F" w:rsidRDefault="00A26E33" w:rsidP="00482E55">
            <w:pPr>
              <w:tabs>
                <w:tab w:val="left" w:pos="9921"/>
              </w:tabs>
              <w:spacing w:before="0" w:after="120"/>
              <w:ind w:left="33" w:firstLine="0"/>
              <w:rPr>
                <w:rFonts w:ascii="Times New Roman" w:eastAsia="Calibri" w:hAnsi="Times New Roman" w:cs="Times New Roman"/>
                <w:sz w:val="10"/>
                <w:szCs w:val="10"/>
              </w:rPr>
            </w:pPr>
          </w:p>
          <w:p w14:paraId="49554696"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Разъяснения решений, принятых в ходе процедуры закупки в отношении заявки Участника(отбор, оценка, выбор Поставщика).</w:t>
            </w:r>
          </w:p>
        </w:tc>
        <w:tc>
          <w:tcPr>
            <w:tcW w:w="2654" w:type="pct"/>
            <w:shd w:val="clear" w:color="auto" w:fill="auto"/>
          </w:tcPr>
          <w:p w14:paraId="6781CDF1" w14:textId="77777777" w:rsidR="00A26E33" w:rsidRPr="005A559F" w:rsidRDefault="00A26E33" w:rsidP="00482E55">
            <w:pPr>
              <w:tabs>
                <w:tab w:val="left" w:pos="9921"/>
              </w:tabs>
              <w:spacing w:before="0" w:after="120"/>
              <w:ind w:left="0" w:firstLine="0"/>
              <w:rPr>
                <w:rFonts w:ascii="Times New Roman" w:eastAsia="Calibri" w:hAnsi="Times New Roman" w:cs="Times New Roman"/>
                <w:sz w:val="10"/>
                <w:szCs w:val="10"/>
              </w:rPr>
            </w:pPr>
          </w:p>
          <w:p w14:paraId="79C69481"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15-ти рабочих дней со дня поступления запроса от Участника закупки.</w:t>
            </w:r>
          </w:p>
        </w:tc>
      </w:tr>
      <w:tr w:rsidR="00482E55" w:rsidRPr="00CA5C17" w14:paraId="005B5DBE" w14:textId="77777777" w:rsidTr="00715172">
        <w:trPr>
          <w:cantSplit/>
          <w:trHeight w:val="687"/>
        </w:trPr>
        <w:tc>
          <w:tcPr>
            <w:tcW w:w="141" w:type="pct"/>
            <w:shd w:val="clear" w:color="auto" w:fill="auto"/>
          </w:tcPr>
          <w:p w14:paraId="62CBFEB0" w14:textId="77777777" w:rsidR="00715172" w:rsidRDefault="00715172" w:rsidP="00877667">
            <w:pPr>
              <w:tabs>
                <w:tab w:val="left" w:pos="9921"/>
              </w:tabs>
              <w:spacing w:before="0" w:after="120"/>
              <w:ind w:left="0" w:right="-106" w:hanging="34"/>
              <w:rPr>
                <w:rFonts w:ascii="Times New Roman" w:eastAsia="Calibri" w:hAnsi="Times New Roman" w:cs="Times New Roman"/>
                <w:sz w:val="20"/>
                <w:szCs w:val="20"/>
              </w:rPr>
            </w:pPr>
          </w:p>
          <w:p w14:paraId="46F68F49" w14:textId="77777777" w:rsidR="00247B08" w:rsidRPr="00715172" w:rsidRDefault="00F87430" w:rsidP="00877667">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w:t>
            </w:r>
            <w:r w:rsidR="00247B08" w:rsidRPr="00715172">
              <w:rPr>
                <w:rFonts w:ascii="Times New Roman" w:eastAsia="Calibri" w:hAnsi="Times New Roman" w:cs="Times New Roman"/>
                <w:sz w:val="20"/>
                <w:szCs w:val="20"/>
              </w:rPr>
              <w:t>1</w:t>
            </w:r>
          </w:p>
        </w:tc>
        <w:tc>
          <w:tcPr>
            <w:tcW w:w="2206" w:type="pct"/>
            <w:shd w:val="clear" w:color="auto" w:fill="auto"/>
          </w:tcPr>
          <w:p w14:paraId="7BE3CC31" w14:textId="77777777" w:rsidR="00722322" w:rsidRPr="005A559F" w:rsidRDefault="00722322" w:rsidP="00482E55">
            <w:pPr>
              <w:tabs>
                <w:tab w:val="left" w:pos="9921"/>
              </w:tabs>
              <w:spacing w:before="0" w:after="120"/>
              <w:ind w:left="33" w:firstLine="0"/>
              <w:rPr>
                <w:rFonts w:ascii="Times New Roman" w:eastAsia="Calibri" w:hAnsi="Times New Roman" w:cs="Times New Roman"/>
                <w:sz w:val="10"/>
                <w:szCs w:val="10"/>
              </w:rPr>
            </w:pPr>
          </w:p>
          <w:p w14:paraId="6D1D6A7C"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Результаты рассмотрения жалобы.</w:t>
            </w:r>
          </w:p>
        </w:tc>
        <w:tc>
          <w:tcPr>
            <w:tcW w:w="2654" w:type="pct"/>
            <w:shd w:val="clear" w:color="auto" w:fill="auto"/>
          </w:tcPr>
          <w:p w14:paraId="1C8B0C76" w14:textId="77777777" w:rsidR="001000DB" w:rsidRPr="005A559F" w:rsidRDefault="001000DB" w:rsidP="00482E55">
            <w:pPr>
              <w:tabs>
                <w:tab w:val="left" w:pos="9921"/>
              </w:tabs>
              <w:spacing w:before="0" w:after="120"/>
              <w:ind w:left="0" w:firstLine="0"/>
              <w:rPr>
                <w:rFonts w:ascii="Times New Roman" w:eastAsia="Calibri" w:hAnsi="Times New Roman" w:cs="Times New Roman"/>
                <w:sz w:val="10"/>
                <w:szCs w:val="10"/>
              </w:rPr>
            </w:pPr>
          </w:p>
          <w:p w14:paraId="1D69D69F"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 xml:space="preserve">В течение 10-ти рабочих дней с даты поступления жалобы </w:t>
            </w:r>
          </w:p>
        </w:tc>
      </w:tr>
      <w:tr w:rsidR="00482E55" w:rsidRPr="00CA5C17" w14:paraId="0A6D7DB8" w14:textId="77777777" w:rsidTr="00715172">
        <w:trPr>
          <w:cantSplit/>
          <w:trHeight w:val="924"/>
        </w:trPr>
        <w:tc>
          <w:tcPr>
            <w:tcW w:w="141" w:type="pct"/>
            <w:shd w:val="clear" w:color="auto" w:fill="auto"/>
          </w:tcPr>
          <w:p w14:paraId="4C27FC8B" w14:textId="77777777" w:rsidR="006856C7" w:rsidRDefault="006856C7" w:rsidP="00482E55">
            <w:pPr>
              <w:tabs>
                <w:tab w:val="left" w:pos="9921"/>
              </w:tabs>
              <w:spacing w:before="0" w:after="120"/>
              <w:ind w:left="87" w:right="-106" w:hanging="34"/>
              <w:rPr>
                <w:rFonts w:ascii="Times New Roman" w:eastAsia="Calibri" w:hAnsi="Times New Roman" w:cs="Times New Roman"/>
                <w:sz w:val="20"/>
                <w:szCs w:val="20"/>
              </w:rPr>
            </w:pPr>
          </w:p>
          <w:p w14:paraId="35103505" w14:textId="77777777" w:rsidR="006856C7" w:rsidRPr="00715172" w:rsidRDefault="006856C7" w:rsidP="00482E55">
            <w:pPr>
              <w:tabs>
                <w:tab w:val="left" w:pos="9921"/>
              </w:tabs>
              <w:spacing w:before="0" w:after="120"/>
              <w:ind w:left="87" w:right="-106" w:hanging="34"/>
              <w:rPr>
                <w:rFonts w:ascii="Times New Roman" w:eastAsia="Calibri" w:hAnsi="Times New Roman" w:cs="Times New Roman"/>
                <w:sz w:val="20"/>
                <w:szCs w:val="20"/>
              </w:rPr>
            </w:pPr>
          </w:p>
          <w:p w14:paraId="49CEBE7B" w14:textId="77777777" w:rsidR="00247B08" w:rsidRPr="00715172" w:rsidRDefault="00577785" w:rsidP="00877667">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w:t>
            </w:r>
            <w:r w:rsidR="00F87430" w:rsidRPr="00715172">
              <w:rPr>
                <w:rFonts w:ascii="Times New Roman" w:eastAsia="Calibri" w:hAnsi="Times New Roman" w:cs="Times New Roman"/>
                <w:sz w:val="20"/>
                <w:szCs w:val="20"/>
              </w:rPr>
              <w:t>2</w:t>
            </w:r>
          </w:p>
        </w:tc>
        <w:tc>
          <w:tcPr>
            <w:tcW w:w="2206" w:type="pct"/>
            <w:shd w:val="clear" w:color="auto" w:fill="auto"/>
          </w:tcPr>
          <w:p w14:paraId="1B6E6155" w14:textId="77777777" w:rsidR="00A26E33" w:rsidRPr="005A559F" w:rsidRDefault="00A26E33" w:rsidP="00482E55">
            <w:pPr>
              <w:tabs>
                <w:tab w:val="left" w:pos="9921"/>
              </w:tabs>
              <w:spacing w:before="0" w:after="120"/>
              <w:ind w:left="33" w:firstLine="0"/>
              <w:rPr>
                <w:rFonts w:ascii="Times New Roman" w:eastAsia="Calibri" w:hAnsi="Times New Roman" w:cs="Times New Roman"/>
                <w:sz w:val="10"/>
                <w:szCs w:val="10"/>
              </w:rPr>
            </w:pPr>
          </w:p>
          <w:p w14:paraId="7498BBE3" w14:textId="77777777" w:rsidR="00A26E33"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Уведомление о результатах рассмотрения жалобы в случае принятия решения об ее обоснованности и если такое решение повлияло на ход или результаты процедуры закупки.</w:t>
            </w:r>
          </w:p>
        </w:tc>
        <w:tc>
          <w:tcPr>
            <w:tcW w:w="2654" w:type="pct"/>
            <w:shd w:val="clear" w:color="auto" w:fill="auto"/>
          </w:tcPr>
          <w:p w14:paraId="226CF4A5" w14:textId="77777777" w:rsidR="00A26E33" w:rsidRPr="005A559F" w:rsidRDefault="00A26E33" w:rsidP="00482E55">
            <w:pPr>
              <w:tabs>
                <w:tab w:val="left" w:pos="9921"/>
              </w:tabs>
              <w:spacing w:before="0" w:after="120"/>
              <w:ind w:left="0" w:firstLine="0"/>
              <w:rPr>
                <w:rFonts w:ascii="Times New Roman" w:eastAsia="Calibri" w:hAnsi="Times New Roman" w:cs="Times New Roman"/>
                <w:sz w:val="10"/>
                <w:szCs w:val="10"/>
              </w:rPr>
            </w:pPr>
          </w:p>
          <w:p w14:paraId="48F2171D"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3-х рабочих дней со дня доведения до сведения Общества (Организатора закупки) результатов рассмотрения жалобы.</w:t>
            </w:r>
          </w:p>
        </w:tc>
      </w:tr>
      <w:tr w:rsidR="00482E55" w:rsidRPr="00CA5C17" w14:paraId="284E0D23" w14:textId="77777777" w:rsidTr="00715172">
        <w:trPr>
          <w:cantSplit/>
          <w:trHeight w:val="45"/>
        </w:trPr>
        <w:tc>
          <w:tcPr>
            <w:tcW w:w="141" w:type="pct"/>
            <w:shd w:val="clear" w:color="auto" w:fill="auto"/>
          </w:tcPr>
          <w:p w14:paraId="257CA894" w14:textId="77777777" w:rsidR="006856C7" w:rsidRPr="00715172" w:rsidRDefault="006856C7" w:rsidP="00482E55">
            <w:pPr>
              <w:tabs>
                <w:tab w:val="left" w:pos="142"/>
                <w:tab w:val="left" w:pos="9921"/>
              </w:tabs>
              <w:spacing w:before="0" w:after="120"/>
              <w:ind w:left="87" w:right="-106" w:hanging="34"/>
              <w:rPr>
                <w:rFonts w:ascii="Times New Roman" w:eastAsia="Calibri" w:hAnsi="Times New Roman" w:cs="Times New Roman"/>
                <w:sz w:val="20"/>
                <w:szCs w:val="20"/>
              </w:rPr>
            </w:pPr>
          </w:p>
          <w:p w14:paraId="3A5BFA1A" w14:textId="77777777" w:rsidR="00247B08" w:rsidRPr="00715172" w:rsidRDefault="00F87430" w:rsidP="00877667">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23</w:t>
            </w:r>
          </w:p>
        </w:tc>
        <w:tc>
          <w:tcPr>
            <w:tcW w:w="2206" w:type="pct"/>
            <w:shd w:val="clear" w:color="auto" w:fill="auto"/>
          </w:tcPr>
          <w:p w14:paraId="75968418" w14:textId="77777777" w:rsidR="00A26E33" w:rsidRPr="00877667" w:rsidRDefault="00A26E33" w:rsidP="00482E55">
            <w:pPr>
              <w:tabs>
                <w:tab w:val="left" w:pos="9921"/>
              </w:tabs>
              <w:spacing w:before="0" w:after="120"/>
              <w:ind w:left="33" w:firstLine="0"/>
              <w:rPr>
                <w:rFonts w:ascii="Times New Roman" w:eastAsia="Calibri" w:hAnsi="Times New Roman" w:cs="Times New Roman"/>
              </w:rPr>
            </w:pPr>
          </w:p>
          <w:p w14:paraId="2A5685F4"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Размещение информации об отказе Общества от заключения договора.</w:t>
            </w:r>
          </w:p>
        </w:tc>
        <w:tc>
          <w:tcPr>
            <w:tcW w:w="2654" w:type="pct"/>
            <w:shd w:val="clear" w:color="auto" w:fill="auto"/>
          </w:tcPr>
          <w:p w14:paraId="545DB795" w14:textId="77777777" w:rsidR="00A26E33" w:rsidRPr="00877667" w:rsidRDefault="00A26E33" w:rsidP="00482E55">
            <w:pPr>
              <w:tabs>
                <w:tab w:val="left" w:pos="9921"/>
              </w:tabs>
              <w:spacing w:before="0" w:after="120"/>
              <w:ind w:left="0" w:firstLine="0"/>
              <w:rPr>
                <w:rFonts w:ascii="Times New Roman" w:eastAsia="Calibri" w:hAnsi="Times New Roman" w:cs="Times New Roman"/>
              </w:rPr>
            </w:pPr>
          </w:p>
          <w:p w14:paraId="2A58B615"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3-х рабочих дней со дня принятия решения.</w:t>
            </w:r>
          </w:p>
        </w:tc>
      </w:tr>
      <w:tr w:rsidR="00482E55" w:rsidRPr="00CA5C17" w14:paraId="0B9983CB" w14:textId="77777777" w:rsidTr="00715172">
        <w:trPr>
          <w:trHeight w:val="345"/>
        </w:trPr>
        <w:tc>
          <w:tcPr>
            <w:tcW w:w="141" w:type="pct"/>
            <w:tcBorders>
              <w:bottom w:val="single" w:sz="4" w:space="0" w:color="auto"/>
            </w:tcBorders>
            <w:shd w:val="clear" w:color="auto" w:fill="auto"/>
          </w:tcPr>
          <w:p w14:paraId="555AB275"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bookmarkStart w:id="15" w:name="_Hlk533408578"/>
          </w:p>
          <w:p w14:paraId="137D1BEE" w14:textId="77777777" w:rsidR="006856C7" w:rsidRPr="00715172" w:rsidRDefault="006856C7" w:rsidP="00482E55">
            <w:pPr>
              <w:tabs>
                <w:tab w:val="left" w:pos="9921"/>
              </w:tabs>
              <w:spacing w:before="0" w:after="120"/>
              <w:ind w:left="0" w:right="-106" w:hanging="34"/>
              <w:rPr>
                <w:rFonts w:ascii="Times New Roman" w:eastAsia="Calibri" w:hAnsi="Times New Roman" w:cs="Times New Roman"/>
                <w:sz w:val="20"/>
                <w:szCs w:val="20"/>
              </w:rPr>
            </w:pPr>
          </w:p>
          <w:p w14:paraId="41A542BE" w14:textId="77777777" w:rsidR="00247B08" w:rsidRPr="00715172" w:rsidRDefault="00247B08" w:rsidP="00482E55">
            <w:pPr>
              <w:tabs>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w:t>
            </w:r>
            <w:r w:rsidR="00F87430" w:rsidRPr="00715172">
              <w:rPr>
                <w:rFonts w:ascii="Times New Roman" w:eastAsia="Calibri" w:hAnsi="Times New Roman" w:cs="Times New Roman"/>
                <w:sz w:val="20"/>
                <w:szCs w:val="20"/>
              </w:rPr>
              <w:t>4</w:t>
            </w:r>
          </w:p>
        </w:tc>
        <w:tc>
          <w:tcPr>
            <w:tcW w:w="2206" w:type="pct"/>
            <w:tcBorders>
              <w:bottom w:val="single" w:sz="4" w:space="0" w:color="auto"/>
            </w:tcBorders>
            <w:shd w:val="clear" w:color="auto" w:fill="auto"/>
          </w:tcPr>
          <w:p w14:paraId="7BFE3F39" w14:textId="77777777" w:rsidR="00A26E33" w:rsidRPr="00877667" w:rsidRDefault="00A26E33" w:rsidP="00482E55">
            <w:pPr>
              <w:tabs>
                <w:tab w:val="left" w:pos="9921"/>
              </w:tabs>
              <w:spacing w:before="0" w:after="120"/>
              <w:ind w:left="33" w:firstLine="0"/>
              <w:rPr>
                <w:rFonts w:ascii="Times New Roman" w:eastAsia="Calibri" w:hAnsi="Times New Roman" w:cs="Times New Roman"/>
              </w:rPr>
            </w:pPr>
          </w:p>
          <w:p w14:paraId="63CC637E"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Возврат обеспечения заявки</w:t>
            </w:r>
          </w:p>
        </w:tc>
        <w:tc>
          <w:tcPr>
            <w:tcW w:w="2654" w:type="pct"/>
            <w:tcBorders>
              <w:bottom w:val="single" w:sz="4" w:space="0" w:color="auto"/>
            </w:tcBorders>
            <w:shd w:val="clear" w:color="auto" w:fill="auto"/>
          </w:tcPr>
          <w:p w14:paraId="3311C74B" w14:textId="77777777" w:rsidR="00A26E33" w:rsidRPr="00877667" w:rsidRDefault="00A26E33" w:rsidP="00482E55">
            <w:pPr>
              <w:tabs>
                <w:tab w:val="left" w:pos="9921"/>
              </w:tabs>
              <w:spacing w:before="0" w:after="120"/>
              <w:ind w:left="0" w:firstLine="0"/>
              <w:rPr>
                <w:rFonts w:ascii="Times New Roman" w:eastAsia="Times New Roman" w:hAnsi="Times New Roman" w:cs="Times New Roman"/>
                <w:lang w:eastAsia="ru-RU"/>
              </w:rPr>
            </w:pPr>
          </w:p>
          <w:p w14:paraId="4C175F03" w14:textId="77777777" w:rsidR="00247B08" w:rsidRPr="00877667" w:rsidRDefault="00247B08" w:rsidP="00482E55">
            <w:pPr>
              <w:tabs>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Осуществляется в течение 10 рабочих дней (в случае, если иное не установлено законодательством в сфере закупок или документацией о закупке) / 7 рабочих дней (в случае если в документации о закупке установлено, что Участниками закупки являются только субъекты МСП) после:</w:t>
            </w:r>
          </w:p>
          <w:p w14:paraId="37A4DCF8"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принятия решения об отказе от проведения закупки (возвращается всем Участникам закупки, подавшим заявки);</w:t>
            </w:r>
          </w:p>
          <w:p w14:paraId="4ABDD8A1"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принятия Участником закупки решения об отзыве заявки без нарушения условий документации о закупке (возвращается Участнику закупки, отозвавшему заявку);‎</w:t>
            </w:r>
          </w:p>
          <w:p w14:paraId="702C7DB7"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получения опоздавшей заявки (возвращается Участнику закупки, заявка которого опоздала);</w:t>
            </w:r>
          </w:p>
          <w:p w14:paraId="75DFBE87"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подписания протокола рассмотрения заявок по результатам отбора, а также любых иных протоколов конкурентной закупки, которыми принято решение об отклонении заявок (возвращается Участникам закупки, заявки которых отклонены);</w:t>
            </w:r>
          </w:p>
          <w:p w14:paraId="239D345C"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подписания протокола по итогам состоявшейся конкурентной закупки (возвращается Участникам, в отношении которых не принято решение о заключении договора);</w:t>
            </w:r>
          </w:p>
          <w:p w14:paraId="60EE75E0"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 xml:space="preserve">заключения договора по результатам состоявшейся конкурентной закупки и (если </w:t>
            </w:r>
            <w:r w:rsidRPr="00877667">
              <w:rPr>
                <w:rFonts w:ascii="Times New Roman" w:eastAsia="Times New Roman" w:hAnsi="Times New Roman" w:cs="Times New Roman"/>
                <w:lang w:eastAsia="ru-RU"/>
              </w:rPr>
              <w:lastRenderedPageBreak/>
              <w:t>требовалось) предоставления обеспечения исполнения обязательств по договору (возвращается Участнику закупки после заключения с ним договора);</w:t>
            </w:r>
          </w:p>
          <w:p w14:paraId="372D0504"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заключения договора с единственным Участником конкурентной закупки и (если требовалось) предоставления обеспечения исполнения обязательств по договору;</w:t>
            </w:r>
          </w:p>
          <w:p w14:paraId="552640D8"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признания закупки несостоявшейся и принятия решения о незаключении договора по ее результатам (возвращается Участникам закупки, которым обеспечение заявки не было возвращено ранее по иным основаниям);</w:t>
            </w:r>
          </w:p>
          <w:p w14:paraId="379288DE" w14:textId="77777777" w:rsidR="00247B08" w:rsidRPr="00877667" w:rsidRDefault="00247B08" w:rsidP="00482E55">
            <w:pPr>
              <w:numPr>
                <w:ilvl w:val="0"/>
                <w:numId w:val="5"/>
              </w:numPr>
              <w:tabs>
                <w:tab w:val="left" w:pos="539"/>
                <w:tab w:val="left" w:pos="9921"/>
              </w:tabs>
              <w:spacing w:before="0" w:after="120"/>
              <w:ind w:left="0" w:firstLine="0"/>
              <w:rPr>
                <w:rFonts w:ascii="Times New Roman" w:eastAsia="Times New Roman" w:hAnsi="Times New Roman" w:cs="Times New Roman"/>
                <w:lang w:eastAsia="ru-RU"/>
              </w:rPr>
            </w:pPr>
            <w:r w:rsidRPr="00877667">
              <w:rPr>
                <w:rFonts w:ascii="Times New Roman" w:eastAsia="Times New Roman" w:hAnsi="Times New Roman" w:cs="Times New Roman"/>
                <w:lang w:eastAsia="ru-RU"/>
              </w:rPr>
              <w:t>принятия решения о незаключении договора по результатам закупки (возвращается Участникам закупки, которым обеспечение заявки не было возвращено ранее по иным основаниям).</w:t>
            </w:r>
          </w:p>
        </w:tc>
      </w:tr>
      <w:bookmarkEnd w:id="15"/>
      <w:tr w:rsidR="00482E55" w:rsidRPr="00CA5C17" w14:paraId="6354776D" w14:textId="77777777" w:rsidTr="00715172">
        <w:trPr>
          <w:cantSplit/>
          <w:trHeight w:val="45"/>
        </w:trPr>
        <w:tc>
          <w:tcPr>
            <w:tcW w:w="141" w:type="pct"/>
            <w:shd w:val="clear" w:color="auto" w:fill="auto"/>
          </w:tcPr>
          <w:p w14:paraId="1B61BFBE" w14:textId="77777777" w:rsidR="006856C7" w:rsidRPr="00715172" w:rsidRDefault="006856C7" w:rsidP="00482E55">
            <w:pPr>
              <w:tabs>
                <w:tab w:val="left" w:pos="89"/>
                <w:tab w:val="left" w:pos="9921"/>
              </w:tabs>
              <w:spacing w:before="0" w:after="120"/>
              <w:ind w:left="-21" w:right="-106" w:hanging="34"/>
              <w:rPr>
                <w:rFonts w:ascii="Times New Roman" w:eastAsia="Calibri" w:hAnsi="Times New Roman" w:cs="Times New Roman"/>
                <w:sz w:val="20"/>
                <w:szCs w:val="20"/>
              </w:rPr>
            </w:pPr>
          </w:p>
          <w:p w14:paraId="100589F5" w14:textId="77777777" w:rsidR="00247B08" w:rsidRPr="00715172" w:rsidRDefault="00F87430" w:rsidP="00482E55">
            <w:pPr>
              <w:tabs>
                <w:tab w:val="left" w:pos="89"/>
                <w:tab w:val="left" w:pos="9921"/>
              </w:tabs>
              <w:spacing w:before="0" w:after="120"/>
              <w:ind w:left="-21"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25</w:t>
            </w:r>
          </w:p>
        </w:tc>
        <w:tc>
          <w:tcPr>
            <w:tcW w:w="2206" w:type="pct"/>
            <w:shd w:val="clear" w:color="auto" w:fill="auto"/>
          </w:tcPr>
          <w:p w14:paraId="3F8A3CBE" w14:textId="77777777" w:rsidR="001000DB" w:rsidRPr="005A559F" w:rsidRDefault="001000DB" w:rsidP="00482E55">
            <w:pPr>
              <w:tabs>
                <w:tab w:val="left" w:pos="9921"/>
              </w:tabs>
              <w:spacing w:before="0" w:after="120"/>
              <w:ind w:left="33" w:firstLine="0"/>
              <w:rPr>
                <w:rFonts w:ascii="Times New Roman" w:eastAsia="Calibri" w:hAnsi="Times New Roman" w:cs="Times New Roman"/>
                <w:sz w:val="10"/>
                <w:szCs w:val="10"/>
              </w:rPr>
            </w:pPr>
          </w:p>
          <w:p w14:paraId="35491C77" w14:textId="77777777" w:rsidR="00247B08" w:rsidRPr="00877667" w:rsidRDefault="00247B08" w:rsidP="00482E55">
            <w:pPr>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Уточнение Участником закупки своей заявки.</w:t>
            </w:r>
          </w:p>
        </w:tc>
        <w:tc>
          <w:tcPr>
            <w:tcW w:w="2654" w:type="pct"/>
            <w:shd w:val="clear" w:color="auto" w:fill="auto"/>
          </w:tcPr>
          <w:p w14:paraId="50D5DA18" w14:textId="77777777" w:rsidR="001000DB" w:rsidRPr="005A559F" w:rsidRDefault="001000DB" w:rsidP="00482E55">
            <w:pPr>
              <w:tabs>
                <w:tab w:val="left" w:pos="9921"/>
              </w:tabs>
              <w:spacing w:before="0" w:after="120"/>
              <w:ind w:left="0" w:firstLine="0"/>
              <w:rPr>
                <w:rFonts w:ascii="Times New Roman" w:eastAsia="Calibri" w:hAnsi="Times New Roman" w:cs="Times New Roman"/>
                <w:sz w:val="10"/>
                <w:szCs w:val="10"/>
              </w:rPr>
            </w:pPr>
          </w:p>
          <w:p w14:paraId="371CB4E5"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2-х рабочих дней со дня направления соответствующего запроса. Данный срок может быть увеличен по решению Заказчика.</w:t>
            </w:r>
          </w:p>
        </w:tc>
      </w:tr>
      <w:tr w:rsidR="00482E55" w:rsidRPr="00CA5C17" w14:paraId="0B05EA7E" w14:textId="77777777" w:rsidTr="00715172">
        <w:trPr>
          <w:cantSplit/>
          <w:trHeight w:val="45"/>
        </w:trPr>
        <w:tc>
          <w:tcPr>
            <w:tcW w:w="141" w:type="pct"/>
            <w:shd w:val="clear" w:color="auto" w:fill="auto"/>
          </w:tcPr>
          <w:p w14:paraId="3A768051" w14:textId="77777777" w:rsidR="006856C7" w:rsidRPr="00715172" w:rsidRDefault="006856C7" w:rsidP="00482E55">
            <w:pPr>
              <w:tabs>
                <w:tab w:val="left" w:pos="89"/>
                <w:tab w:val="left" w:pos="9921"/>
              </w:tabs>
              <w:spacing w:before="0" w:after="120"/>
              <w:ind w:left="-13" w:right="-106" w:hanging="34"/>
              <w:rPr>
                <w:rFonts w:ascii="Times New Roman" w:eastAsia="Calibri" w:hAnsi="Times New Roman" w:cs="Times New Roman"/>
                <w:sz w:val="20"/>
                <w:szCs w:val="20"/>
              </w:rPr>
            </w:pPr>
          </w:p>
          <w:p w14:paraId="6F257698" w14:textId="77777777" w:rsidR="00247B08" w:rsidRPr="00715172" w:rsidRDefault="00F87430" w:rsidP="00482E55">
            <w:pPr>
              <w:tabs>
                <w:tab w:val="left" w:pos="89"/>
                <w:tab w:val="left" w:pos="9921"/>
              </w:tabs>
              <w:spacing w:before="0" w:after="120"/>
              <w:ind w:left="-13"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26</w:t>
            </w:r>
          </w:p>
        </w:tc>
        <w:tc>
          <w:tcPr>
            <w:tcW w:w="2206" w:type="pct"/>
            <w:shd w:val="clear" w:color="auto" w:fill="auto"/>
          </w:tcPr>
          <w:p w14:paraId="0B4396E3" w14:textId="77777777" w:rsidR="00A26E33" w:rsidRPr="005A559F"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3B004B12" w14:textId="77777777" w:rsidR="00247B08"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Направление Участником закупки запроса о разъяснении причин отказа в допуске к дальнейшему участию в закупке.</w:t>
            </w:r>
          </w:p>
        </w:tc>
        <w:tc>
          <w:tcPr>
            <w:tcW w:w="2654" w:type="pct"/>
            <w:shd w:val="clear" w:color="auto" w:fill="auto"/>
          </w:tcPr>
          <w:p w14:paraId="154CCBC1" w14:textId="77777777" w:rsidR="00A26E33" w:rsidRPr="005A559F" w:rsidRDefault="00A26E33" w:rsidP="00482E55">
            <w:pPr>
              <w:tabs>
                <w:tab w:val="left" w:pos="9921"/>
              </w:tabs>
              <w:spacing w:before="0" w:after="120"/>
              <w:ind w:left="0" w:firstLine="0"/>
              <w:rPr>
                <w:rFonts w:ascii="Times New Roman" w:eastAsia="Calibri" w:hAnsi="Times New Roman" w:cs="Times New Roman"/>
                <w:sz w:val="10"/>
                <w:szCs w:val="10"/>
              </w:rPr>
            </w:pPr>
          </w:p>
          <w:p w14:paraId="3E317944"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3-х рабочих дней с даты официального размещения информации о результатах отбора.</w:t>
            </w:r>
          </w:p>
        </w:tc>
      </w:tr>
      <w:tr w:rsidR="00482E55" w:rsidRPr="00CA5C17" w14:paraId="5E3DDDD2" w14:textId="77777777" w:rsidTr="00715172">
        <w:trPr>
          <w:cantSplit/>
          <w:trHeight w:val="45"/>
        </w:trPr>
        <w:tc>
          <w:tcPr>
            <w:tcW w:w="141" w:type="pct"/>
            <w:shd w:val="clear" w:color="auto" w:fill="auto"/>
          </w:tcPr>
          <w:p w14:paraId="7D018D81" w14:textId="77777777" w:rsidR="006856C7" w:rsidRPr="00715172" w:rsidRDefault="006856C7" w:rsidP="00482E55">
            <w:pPr>
              <w:tabs>
                <w:tab w:val="left" w:pos="89"/>
                <w:tab w:val="left" w:pos="9921"/>
              </w:tabs>
              <w:spacing w:before="0" w:after="120"/>
              <w:ind w:left="0" w:right="-106" w:hanging="34"/>
              <w:rPr>
                <w:rFonts w:ascii="Times New Roman" w:eastAsia="Calibri" w:hAnsi="Times New Roman" w:cs="Times New Roman"/>
                <w:sz w:val="20"/>
                <w:szCs w:val="20"/>
              </w:rPr>
            </w:pPr>
          </w:p>
          <w:p w14:paraId="3F9E94BC" w14:textId="77777777" w:rsidR="006856C7" w:rsidRPr="00715172" w:rsidRDefault="006856C7" w:rsidP="00482E55">
            <w:pPr>
              <w:tabs>
                <w:tab w:val="left" w:pos="89"/>
                <w:tab w:val="left" w:pos="9921"/>
              </w:tabs>
              <w:spacing w:before="0" w:after="120"/>
              <w:ind w:left="0" w:right="-106" w:hanging="34"/>
              <w:rPr>
                <w:rFonts w:ascii="Times New Roman" w:eastAsia="Calibri" w:hAnsi="Times New Roman" w:cs="Times New Roman"/>
                <w:sz w:val="20"/>
                <w:szCs w:val="20"/>
              </w:rPr>
            </w:pPr>
          </w:p>
          <w:p w14:paraId="41BCC856" w14:textId="77777777" w:rsidR="00247B08" w:rsidRPr="00715172" w:rsidRDefault="00F87430" w:rsidP="00482E55">
            <w:pPr>
              <w:tabs>
                <w:tab w:val="left" w:pos="89"/>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27</w:t>
            </w:r>
          </w:p>
        </w:tc>
        <w:tc>
          <w:tcPr>
            <w:tcW w:w="2206" w:type="pct"/>
            <w:shd w:val="clear" w:color="auto" w:fill="auto"/>
          </w:tcPr>
          <w:p w14:paraId="025E757F" w14:textId="77777777" w:rsidR="00A26E33" w:rsidRPr="00715172"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7CCE2BFA" w14:textId="77777777" w:rsidR="00A26E33"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Направление Участником закупки запроса о разъяснении результатов оценки.</w:t>
            </w:r>
          </w:p>
        </w:tc>
        <w:tc>
          <w:tcPr>
            <w:tcW w:w="2654" w:type="pct"/>
            <w:shd w:val="clear" w:color="auto" w:fill="auto"/>
          </w:tcPr>
          <w:p w14:paraId="0C7A016C" w14:textId="77777777" w:rsidR="00A26E33" w:rsidRPr="00715172" w:rsidRDefault="00A26E33" w:rsidP="00482E55">
            <w:pPr>
              <w:tabs>
                <w:tab w:val="left" w:pos="9921"/>
              </w:tabs>
              <w:spacing w:before="0" w:after="120"/>
              <w:ind w:left="0" w:firstLine="0"/>
              <w:rPr>
                <w:rFonts w:ascii="Times New Roman" w:eastAsia="Calibri" w:hAnsi="Times New Roman" w:cs="Times New Roman"/>
                <w:sz w:val="10"/>
                <w:szCs w:val="10"/>
              </w:rPr>
            </w:pPr>
          </w:p>
          <w:p w14:paraId="3F95507F" w14:textId="77777777" w:rsidR="00247B08"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В течение 3-х рабочих дней с даты официального размещения информации о результатах оценки</w:t>
            </w:r>
          </w:p>
        </w:tc>
      </w:tr>
      <w:tr w:rsidR="00482E55" w:rsidRPr="00CA5C17" w14:paraId="43776B09" w14:textId="77777777" w:rsidTr="00715172">
        <w:trPr>
          <w:cantSplit/>
          <w:trHeight w:val="45"/>
        </w:trPr>
        <w:tc>
          <w:tcPr>
            <w:tcW w:w="141" w:type="pct"/>
            <w:shd w:val="clear" w:color="auto" w:fill="auto"/>
          </w:tcPr>
          <w:p w14:paraId="06739849" w14:textId="77777777" w:rsidR="006856C7" w:rsidRPr="00715172" w:rsidRDefault="006856C7" w:rsidP="00482E55">
            <w:pPr>
              <w:tabs>
                <w:tab w:val="left" w:pos="89"/>
                <w:tab w:val="left" w:pos="9921"/>
              </w:tabs>
              <w:spacing w:before="0" w:after="120"/>
              <w:ind w:left="-5" w:right="-106" w:hanging="34"/>
              <w:rPr>
                <w:rFonts w:ascii="Times New Roman" w:eastAsia="Calibri" w:hAnsi="Times New Roman" w:cs="Times New Roman"/>
                <w:sz w:val="20"/>
                <w:szCs w:val="20"/>
              </w:rPr>
            </w:pPr>
          </w:p>
          <w:p w14:paraId="1BA5D794" w14:textId="77777777" w:rsidR="006856C7" w:rsidRPr="00715172" w:rsidRDefault="006856C7" w:rsidP="00482E55">
            <w:pPr>
              <w:tabs>
                <w:tab w:val="left" w:pos="89"/>
                <w:tab w:val="left" w:pos="9921"/>
              </w:tabs>
              <w:spacing w:before="0" w:after="120"/>
              <w:ind w:left="-5" w:right="-106" w:hanging="34"/>
              <w:rPr>
                <w:rFonts w:ascii="Times New Roman" w:eastAsia="Calibri" w:hAnsi="Times New Roman" w:cs="Times New Roman"/>
                <w:sz w:val="20"/>
                <w:szCs w:val="20"/>
              </w:rPr>
            </w:pPr>
          </w:p>
          <w:p w14:paraId="444BFEF0" w14:textId="77777777" w:rsidR="00247B08" w:rsidRPr="00715172" w:rsidRDefault="00F87430" w:rsidP="00482E55">
            <w:pPr>
              <w:tabs>
                <w:tab w:val="left" w:pos="89"/>
                <w:tab w:val="left" w:pos="9921"/>
              </w:tabs>
              <w:spacing w:before="0" w:after="120"/>
              <w:ind w:left="-5"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28</w:t>
            </w:r>
          </w:p>
        </w:tc>
        <w:tc>
          <w:tcPr>
            <w:tcW w:w="2206" w:type="pct"/>
            <w:shd w:val="clear" w:color="auto" w:fill="auto"/>
          </w:tcPr>
          <w:p w14:paraId="3280238A" w14:textId="77777777" w:rsidR="00A26E33" w:rsidRPr="005A559F"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78E0439D" w14:textId="77777777" w:rsidR="00247B08"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Представление Поставщиком дополнительной информации и/или документов на аккредитацию.</w:t>
            </w:r>
          </w:p>
        </w:tc>
        <w:tc>
          <w:tcPr>
            <w:tcW w:w="2654" w:type="pct"/>
            <w:shd w:val="clear" w:color="auto" w:fill="auto"/>
          </w:tcPr>
          <w:p w14:paraId="4E8EE01C" w14:textId="77777777" w:rsidR="00A26E33" w:rsidRPr="005A559F" w:rsidRDefault="00A26E33" w:rsidP="00482E55">
            <w:pPr>
              <w:tabs>
                <w:tab w:val="left" w:pos="9921"/>
              </w:tabs>
              <w:spacing w:before="0" w:after="120"/>
              <w:ind w:left="0" w:firstLine="0"/>
              <w:rPr>
                <w:rFonts w:ascii="Times New Roman" w:eastAsia="Calibri" w:hAnsi="Times New Roman" w:cs="Times New Roman"/>
                <w:sz w:val="10"/>
                <w:szCs w:val="10"/>
              </w:rPr>
            </w:pPr>
          </w:p>
          <w:p w14:paraId="5A387899" w14:textId="77777777" w:rsidR="00A26E33"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Срок указывается в запросе о представлении дополнительной информации и/или документов, направляемом Поставщику.</w:t>
            </w:r>
          </w:p>
        </w:tc>
      </w:tr>
      <w:tr w:rsidR="00482E55" w:rsidRPr="00CA5C17" w14:paraId="1E1EFCC3" w14:textId="77777777" w:rsidTr="00715172">
        <w:trPr>
          <w:cantSplit/>
          <w:trHeight w:val="45"/>
        </w:trPr>
        <w:tc>
          <w:tcPr>
            <w:tcW w:w="141" w:type="pct"/>
            <w:shd w:val="clear" w:color="auto" w:fill="auto"/>
          </w:tcPr>
          <w:p w14:paraId="57520FDC" w14:textId="77777777" w:rsidR="006856C7" w:rsidRPr="00715172" w:rsidRDefault="006856C7" w:rsidP="00482E55">
            <w:pPr>
              <w:tabs>
                <w:tab w:val="left" w:pos="89"/>
                <w:tab w:val="left" w:pos="9921"/>
              </w:tabs>
              <w:spacing w:before="0" w:after="120"/>
              <w:ind w:left="0" w:right="-106" w:hanging="34"/>
              <w:rPr>
                <w:rFonts w:ascii="Times New Roman" w:eastAsia="Calibri" w:hAnsi="Times New Roman" w:cs="Times New Roman"/>
                <w:sz w:val="20"/>
                <w:szCs w:val="20"/>
              </w:rPr>
            </w:pPr>
          </w:p>
          <w:p w14:paraId="023751BA" w14:textId="77777777" w:rsidR="006856C7" w:rsidRPr="00715172" w:rsidRDefault="006856C7" w:rsidP="00482E55">
            <w:pPr>
              <w:tabs>
                <w:tab w:val="left" w:pos="89"/>
                <w:tab w:val="left" w:pos="9921"/>
              </w:tabs>
              <w:spacing w:before="0" w:after="120"/>
              <w:ind w:left="0" w:right="-106" w:hanging="34"/>
              <w:rPr>
                <w:rFonts w:ascii="Times New Roman" w:eastAsia="Calibri" w:hAnsi="Times New Roman" w:cs="Times New Roman"/>
                <w:sz w:val="20"/>
                <w:szCs w:val="20"/>
              </w:rPr>
            </w:pPr>
          </w:p>
          <w:p w14:paraId="1F470824" w14:textId="77777777" w:rsidR="006856C7" w:rsidRPr="00715172" w:rsidRDefault="006856C7" w:rsidP="00482E55">
            <w:pPr>
              <w:tabs>
                <w:tab w:val="left" w:pos="89"/>
                <w:tab w:val="left" w:pos="9921"/>
              </w:tabs>
              <w:spacing w:before="0" w:after="120"/>
              <w:ind w:left="0" w:right="-106" w:hanging="34"/>
              <w:rPr>
                <w:rFonts w:ascii="Times New Roman" w:eastAsia="Calibri" w:hAnsi="Times New Roman" w:cs="Times New Roman"/>
                <w:sz w:val="20"/>
                <w:szCs w:val="20"/>
              </w:rPr>
            </w:pPr>
          </w:p>
          <w:p w14:paraId="03101012" w14:textId="77777777" w:rsidR="00247B08" w:rsidRPr="00715172" w:rsidRDefault="00F87430" w:rsidP="00482E55">
            <w:pPr>
              <w:tabs>
                <w:tab w:val="left" w:pos="89"/>
                <w:tab w:val="left" w:pos="9921"/>
              </w:tabs>
              <w:spacing w:before="0" w:after="120"/>
              <w:ind w:left="0"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29</w:t>
            </w:r>
          </w:p>
        </w:tc>
        <w:tc>
          <w:tcPr>
            <w:tcW w:w="2206" w:type="pct"/>
            <w:shd w:val="clear" w:color="auto" w:fill="auto"/>
          </w:tcPr>
          <w:p w14:paraId="1A45357E" w14:textId="77777777" w:rsidR="00A26E33" w:rsidRPr="005A559F"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6C21EA08" w14:textId="77777777" w:rsidR="00247B08"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Направление жалобы.</w:t>
            </w:r>
          </w:p>
        </w:tc>
        <w:tc>
          <w:tcPr>
            <w:tcW w:w="2654" w:type="pct"/>
            <w:shd w:val="clear" w:color="auto" w:fill="auto"/>
          </w:tcPr>
          <w:p w14:paraId="6C1C1BC8" w14:textId="77777777" w:rsidR="00A26E33" w:rsidRPr="005A559F" w:rsidRDefault="00A26E33" w:rsidP="00482E55">
            <w:pPr>
              <w:tabs>
                <w:tab w:val="left" w:pos="9921"/>
              </w:tabs>
              <w:spacing w:before="0" w:after="120"/>
              <w:ind w:left="0" w:firstLine="0"/>
              <w:rPr>
                <w:rFonts w:ascii="Times New Roman" w:eastAsia="Calibri" w:hAnsi="Times New Roman" w:cs="Times New Roman"/>
                <w:sz w:val="10"/>
                <w:szCs w:val="10"/>
              </w:rPr>
            </w:pPr>
          </w:p>
          <w:p w14:paraId="0D62B0A2" w14:textId="77777777" w:rsidR="00A26E33" w:rsidRPr="00877667" w:rsidRDefault="00247B08" w:rsidP="00482E55">
            <w:pPr>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С момента официального размещения извещения и документации и не позднее чем через 10 календарных дней со дня завершения процедуры закупки (официального размещения информации о результатах закупки). При этом жалоба на установленные в извещении и документации требования и условия участия в закупке может быть подана не позднее окончания срока подачи заявок.</w:t>
            </w:r>
          </w:p>
        </w:tc>
      </w:tr>
      <w:tr w:rsidR="00482E55" w:rsidRPr="00CA5C17" w14:paraId="1BD97D62" w14:textId="77777777" w:rsidTr="00715172">
        <w:trPr>
          <w:cantSplit/>
          <w:trHeight w:val="45"/>
        </w:trPr>
        <w:tc>
          <w:tcPr>
            <w:tcW w:w="141" w:type="pct"/>
            <w:shd w:val="clear" w:color="auto" w:fill="auto"/>
          </w:tcPr>
          <w:p w14:paraId="25D38A60" w14:textId="77777777" w:rsidR="006856C7" w:rsidRPr="00715172" w:rsidRDefault="006856C7" w:rsidP="00482E55">
            <w:pPr>
              <w:tabs>
                <w:tab w:val="left" w:pos="89"/>
                <w:tab w:val="left" w:pos="9921"/>
              </w:tabs>
              <w:spacing w:before="0" w:after="120"/>
              <w:ind w:left="142" w:right="-106" w:hanging="34"/>
              <w:rPr>
                <w:rFonts w:ascii="Times New Roman" w:eastAsia="Calibri" w:hAnsi="Times New Roman" w:cs="Times New Roman"/>
                <w:sz w:val="20"/>
                <w:szCs w:val="20"/>
              </w:rPr>
            </w:pPr>
          </w:p>
          <w:p w14:paraId="3F704DEE" w14:textId="77777777" w:rsidR="00247B08" w:rsidRPr="00715172" w:rsidRDefault="00577785" w:rsidP="00715172">
            <w:pPr>
              <w:tabs>
                <w:tab w:val="left" w:pos="9921"/>
              </w:tabs>
              <w:spacing w:before="0" w:after="120"/>
              <w:ind w:left="-16" w:right="-106" w:hanging="16"/>
              <w:rPr>
                <w:rFonts w:ascii="Times New Roman" w:eastAsia="Calibri" w:hAnsi="Times New Roman" w:cs="Times New Roman"/>
                <w:sz w:val="20"/>
                <w:szCs w:val="20"/>
              </w:rPr>
            </w:pPr>
            <w:r w:rsidRPr="00715172">
              <w:rPr>
                <w:rFonts w:ascii="Times New Roman" w:eastAsia="Calibri" w:hAnsi="Times New Roman" w:cs="Times New Roman"/>
                <w:sz w:val="20"/>
                <w:szCs w:val="20"/>
              </w:rPr>
              <w:t>3</w:t>
            </w:r>
            <w:r w:rsidR="00715172" w:rsidRPr="00715172">
              <w:rPr>
                <w:rFonts w:ascii="Times New Roman" w:eastAsia="Calibri" w:hAnsi="Times New Roman" w:cs="Times New Roman"/>
                <w:sz w:val="20"/>
                <w:szCs w:val="20"/>
              </w:rPr>
              <w:t>0</w:t>
            </w:r>
          </w:p>
        </w:tc>
        <w:tc>
          <w:tcPr>
            <w:tcW w:w="2206" w:type="pct"/>
            <w:shd w:val="clear" w:color="auto" w:fill="auto"/>
          </w:tcPr>
          <w:p w14:paraId="526A811F" w14:textId="77777777" w:rsidR="00A26E33" w:rsidRPr="005A559F"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5AE85E0C" w14:textId="77777777" w:rsidR="00A26E33"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Направление Поставщиком запроса о разъяснении положений извещения и/или документации о закупке.</w:t>
            </w:r>
          </w:p>
        </w:tc>
        <w:tc>
          <w:tcPr>
            <w:tcW w:w="2654" w:type="pct"/>
            <w:shd w:val="clear" w:color="auto" w:fill="auto"/>
          </w:tcPr>
          <w:p w14:paraId="1F6CDFC2" w14:textId="77777777" w:rsidR="00A26E33" w:rsidRPr="005A559F" w:rsidRDefault="00A26E33" w:rsidP="00482E55">
            <w:pPr>
              <w:keepNext/>
              <w:tabs>
                <w:tab w:val="left" w:pos="9921"/>
              </w:tabs>
              <w:spacing w:before="0" w:after="120"/>
              <w:ind w:left="0" w:firstLine="0"/>
              <w:rPr>
                <w:rFonts w:ascii="Times New Roman" w:eastAsia="Calibri" w:hAnsi="Times New Roman" w:cs="Times New Roman"/>
                <w:sz w:val="10"/>
                <w:szCs w:val="10"/>
              </w:rPr>
            </w:pPr>
          </w:p>
          <w:p w14:paraId="2ED0D072" w14:textId="77777777" w:rsidR="00247B08" w:rsidRPr="00877667" w:rsidRDefault="00247B08" w:rsidP="00482E55">
            <w:pPr>
              <w:keepNext/>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Не позднее, чем за 5 рабочих дней до окончания срока подачи заявок, включая день направления запроса.</w:t>
            </w:r>
          </w:p>
        </w:tc>
      </w:tr>
      <w:tr w:rsidR="00482E55" w:rsidRPr="00CA5C17" w14:paraId="6A88F7E8" w14:textId="77777777" w:rsidTr="00715172">
        <w:trPr>
          <w:cantSplit/>
          <w:trHeight w:val="45"/>
        </w:trPr>
        <w:tc>
          <w:tcPr>
            <w:tcW w:w="141" w:type="pct"/>
            <w:shd w:val="clear" w:color="auto" w:fill="auto"/>
          </w:tcPr>
          <w:p w14:paraId="01ABD586" w14:textId="77777777" w:rsidR="006856C7" w:rsidRPr="00715172" w:rsidRDefault="006856C7" w:rsidP="00482E55">
            <w:pPr>
              <w:tabs>
                <w:tab w:val="left" w:pos="89"/>
                <w:tab w:val="left" w:pos="9921"/>
              </w:tabs>
              <w:spacing w:before="0" w:after="120"/>
              <w:ind w:left="-29" w:right="-106" w:hanging="34"/>
              <w:rPr>
                <w:rFonts w:ascii="Times New Roman" w:eastAsia="Calibri" w:hAnsi="Times New Roman" w:cs="Times New Roman"/>
                <w:sz w:val="20"/>
                <w:szCs w:val="20"/>
              </w:rPr>
            </w:pPr>
          </w:p>
          <w:p w14:paraId="382B1CA5" w14:textId="77777777" w:rsidR="00247B08" w:rsidRPr="00715172" w:rsidRDefault="00F87430" w:rsidP="00482E55">
            <w:pPr>
              <w:tabs>
                <w:tab w:val="left" w:pos="89"/>
                <w:tab w:val="left" w:pos="9921"/>
              </w:tabs>
              <w:spacing w:before="0" w:after="120"/>
              <w:ind w:left="-29" w:right="-106" w:hanging="34"/>
              <w:rPr>
                <w:rFonts w:ascii="Times New Roman" w:eastAsia="Calibri" w:hAnsi="Times New Roman" w:cs="Times New Roman"/>
                <w:sz w:val="20"/>
                <w:szCs w:val="20"/>
              </w:rPr>
            </w:pPr>
            <w:r w:rsidRPr="00715172">
              <w:rPr>
                <w:rFonts w:ascii="Times New Roman" w:eastAsia="Calibri" w:hAnsi="Times New Roman" w:cs="Times New Roman"/>
                <w:sz w:val="20"/>
                <w:szCs w:val="20"/>
              </w:rPr>
              <w:t>31</w:t>
            </w:r>
          </w:p>
        </w:tc>
        <w:tc>
          <w:tcPr>
            <w:tcW w:w="2206" w:type="pct"/>
            <w:shd w:val="clear" w:color="auto" w:fill="auto"/>
          </w:tcPr>
          <w:p w14:paraId="68F6AACD" w14:textId="77777777" w:rsidR="00A26E33" w:rsidRPr="00715172" w:rsidRDefault="00A26E33" w:rsidP="00482E55">
            <w:pPr>
              <w:keepNext/>
              <w:tabs>
                <w:tab w:val="left" w:pos="9921"/>
              </w:tabs>
              <w:spacing w:before="0" w:after="120"/>
              <w:ind w:left="33" w:firstLine="0"/>
              <w:rPr>
                <w:rFonts w:ascii="Times New Roman" w:eastAsia="Calibri" w:hAnsi="Times New Roman" w:cs="Times New Roman"/>
                <w:sz w:val="10"/>
                <w:szCs w:val="10"/>
              </w:rPr>
            </w:pPr>
          </w:p>
          <w:p w14:paraId="5A03688B" w14:textId="77777777" w:rsidR="00247B08" w:rsidRPr="00877667" w:rsidRDefault="00247B08" w:rsidP="00482E55">
            <w:pPr>
              <w:keepNext/>
              <w:tabs>
                <w:tab w:val="left" w:pos="9921"/>
              </w:tabs>
              <w:spacing w:before="0" w:after="120"/>
              <w:ind w:left="33" w:firstLine="0"/>
              <w:rPr>
                <w:rFonts w:ascii="Times New Roman" w:eastAsia="Calibri" w:hAnsi="Times New Roman" w:cs="Times New Roman"/>
              </w:rPr>
            </w:pPr>
            <w:r w:rsidRPr="00877667">
              <w:rPr>
                <w:rFonts w:ascii="Times New Roman" w:eastAsia="Calibri" w:hAnsi="Times New Roman" w:cs="Times New Roman"/>
              </w:rPr>
              <w:t>Продолжительность раунда переговоров</w:t>
            </w:r>
          </w:p>
        </w:tc>
        <w:tc>
          <w:tcPr>
            <w:tcW w:w="2654" w:type="pct"/>
            <w:shd w:val="clear" w:color="auto" w:fill="auto"/>
          </w:tcPr>
          <w:p w14:paraId="4FCE6FD1" w14:textId="77777777" w:rsidR="00A26E33" w:rsidRPr="008F1341" w:rsidRDefault="00A26E33" w:rsidP="00482E55">
            <w:pPr>
              <w:keepNext/>
              <w:tabs>
                <w:tab w:val="left" w:pos="9921"/>
              </w:tabs>
              <w:spacing w:before="0" w:after="120"/>
              <w:ind w:left="0" w:firstLine="0"/>
              <w:rPr>
                <w:rFonts w:ascii="Times New Roman" w:eastAsia="Calibri" w:hAnsi="Times New Roman" w:cs="Times New Roman"/>
                <w:sz w:val="10"/>
                <w:szCs w:val="10"/>
              </w:rPr>
            </w:pPr>
          </w:p>
          <w:p w14:paraId="3DA47E2A" w14:textId="77777777" w:rsidR="00A26E33" w:rsidRPr="00877667" w:rsidRDefault="00247B08" w:rsidP="00482E55">
            <w:pPr>
              <w:keepNext/>
              <w:tabs>
                <w:tab w:val="left" w:pos="9921"/>
              </w:tabs>
              <w:spacing w:before="0" w:after="120"/>
              <w:ind w:left="0" w:firstLine="0"/>
              <w:rPr>
                <w:rFonts w:ascii="Times New Roman" w:eastAsia="Calibri" w:hAnsi="Times New Roman" w:cs="Times New Roman"/>
              </w:rPr>
            </w:pPr>
            <w:r w:rsidRPr="00877667">
              <w:rPr>
                <w:rFonts w:ascii="Times New Roman" w:eastAsia="Calibri" w:hAnsi="Times New Roman" w:cs="Times New Roman"/>
              </w:rPr>
              <w:t>Не более 2-х рабочих дней, если иное не установлено в документации о закупке или в протоколе об утверждении условий переговоров.</w:t>
            </w:r>
          </w:p>
        </w:tc>
      </w:tr>
    </w:tbl>
    <w:p w14:paraId="239B79A4" w14:textId="77777777" w:rsidR="00A97222" w:rsidRPr="00CA5C17" w:rsidRDefault="00A97222" w:rsidP="00482E55">
      <w:pPr>
        <w:tabs>
          <w:tab w:val="left" w:pos="9921"/>
        </w:tabs>
        <w:ind w:left="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1E9653CF" w14:textId="77777777" w:rsidR="00081742" w:rsidRPr="008F1341" w:rsidRDefault="004D5CE8" w:rsidP="00482E55">
      <w:pPr>
        <w:pStyle w:val="ConsPlusNormal"/>
        <w:tabs>
          <w:tab w:val="left" w:pos="9921"/>
        </w:tabs>
        <w:spacing w:before="0"/>
        <w:ind w:left="0" w:firstLine="0"/>
        <w:rPr>
          <w:rFonts w:ascii="Times New Roman" w:hAnsi="Times New Roman" w:cs="Times New Roman"/>
          <w:b/>
          <w:sz w:val="32"/>
          <w:szCs w:val="32"/>
        </w:rPr>
      </w:pPr>
      <w:r w:rsidRPr="008F1341">
        <w:rPr>
          <w:rFonts w:ascii="Times New Roman" w:hAnsi="Times New Roman" w:cs="Times New Roman"/>
          <w:b/>
          <w:sz w:val="32"/>
          <w:szCs w:val="32"/>
        </w:rPr>
        <w:lastRenderedPageBreak/>
        <w:t xml:space="preserve">7. </w:t>
      </w:r>
      <w:r w:rsidR="00081742" w:rsidRPr="008F1341">
        <w:rPr>
          <w:rFonts w:ascii="Times New Roman" w:hAnsi="Times New Roman" w:cs="Times New Roman"/>
          <w:b/>
          <w:sz w:val="32"/>
          <w:szCs w:val="32"/>
        </w:rPr>
        <w:t>ПРИОРИТЕТ ПРОДУКЦИИ РОССИЙСКОГО ПРОИСХОДЖЕНИЯ. НОРМИРОВАНИЕ ЗАКУПОК</w:t>
      </w:r>
    </w:p>
    <w:p w14:paraId="0819EDC4" w14:textId="77777777" w:rsidR="00F656A7" w:rsidRPr="00CA5C17" w:rsidRDefault="00F656A7" w:rsidP="00482E55">
      <w:pPr>
        <w:pStyle w:val="ConsPlusNormal"/>
        <w:tabs>
          <w:tab w:val="left" w:pos="9921"/>
        </w:tabs>
        <w:spacing w:before="0"/>
        <w:ind w:left="0" w:firstLine="0"/>
        <w:rPr>
          <w:rFonts w:ascii="Times New Roman" w:hAnsi="Times New Roman" w:cs="Times New Roman"/>
          <w:b/>
          <w:sz w:val="26"/>
          <w:szCs w:val="26"/>
        </w:rPr>
      </w:pPr>
    </w:p>
    <w:p w14:paraId="65C32934" w14:textId="77777777" w:rsidR="00675A1A" w:rsidRPr="00CA5C17" w:rsidRDefault="00675A1A" w:rsidP="00482E55">
      <w:pPr>
        <w:pStyle w:val="ConsPlusNormal"/>
        <w:tabs>
          <w:tab w:val="left" w:pos="9921"/>
        </w:tabs>
        <w:spacing w:before="0"/>
        <w:ind w:left="0" w:firstLine="0"/>
        <w:rPr>
          <w:rFonts w:ascii="Times New Roman" w:hAnsi="Times New Roman" w:cs="Times New Roman"/>
          <w:b/>
          <w:sz w:val="26"/>
          <w:szCs w:val="26"/>
        </w:rPr>
      </w:pPr>
    </w:p>
    <w:p w14:paraId="0B10A827" w14:textId="77777777" w:rsidR="00F656A7" w:rsidRPr="00CA5C17" w:rsidRDefault="00081742"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 xml:space="preserve">7.1.ПРИОРИТЕТ ПРОДУКЦИИ РОССИЙСКОГО ПРОИСХОЖДЕНИЯ </w:t>
      </w:r>
    </w:p>
    <w:p w14:paraId="190FA81A" w14:textId="77777777" w:rsidR="00081742" w:rsidRPr="00CA5C17" w:rsidRDefault="00081742" w:rsidP="00482E55">
      <w:pPr>
        <w:pStyle w:val="ConsPlusNormal"/>
        <w:tabs>
          <w:tab w:val="left" w:pos="9921"/>
        </w:tabs>
        <w:spacing w:before="0"/>
        <w:ind w:left="0" w:firstLine="0"/>
        <w:rPr>
          <w:rFonts w:ascii="Times New Roman" w:hAnsi="Times New Roman" w:cs="Times New Roman"/>
          <w:b/>
          <w:sz w:val="26"/>
          <w:szCs w:val="26"/>
        </w:rPr>
      </w:pPr>
    </w:p>
    <w:p w14:paraId="08B0AF50" w14:textId="77777777" w:rsidR="005C74C4" w:rsidRPr="00CA5C17" w:rsidRDefault="00081742" w:rsidP="008F1341">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7.1.1. При проведении закупок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w:t>
      </w:r>
      <w:r w:rsidR="005C74C4" w:rsidRPr="00CA5C17">
        <w:rPr>
          <w:rFonts w:ascii="Times New Roman" w:hAnsi="Times New Roman" w:cs="Times New Roman"/>
          <w:sz w:val="26"/>
          <w:szCs w:val="26"/>
        </w:rPr>
        <w:t>странными лицами, в том числе при закупке</w:t>
      </w:r>
      <w:r w:rsidR="005C74C4" w:rsidRPr="00CA5C17">
        <w:rPr>
          <w:rFonts w:ascii="Times New Roman" w:hAnsi="Times New Roman" w:cs="Times New Roman"/>
          <w:iCs/>
          <w:sz w:val="26"/>
          <w:szCs w:val="26"/>
        </w:rPr>
        <w:t xml:space="preserve"> средств защиты от радиационных, химических и биологических факторов.</w:t>
      </w:r>
    </w:p>
    <w:p w14:paraId="7D423692"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7.1.2. Условием предоставления приоритета является включение в документацию о закупке следующих сведений:</w:t>
      </w:r>
    </w:p>
    <w:p w14:paraId="70348D2D"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B18E738"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56B0A29"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 сведений о начальной (максимальной) цене единицы каждого товара, работы, услуги, являющихся предметом закупки;</w:t>
      </w:r>
    </w:p>
    <w:p w14:paraId="2671B74A"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7391570A"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8762EE">
        <w:rPr>
          <w:rFonts w:ascii="Times New Roman" w:hAnsi="Times New Roman" w:cs="Times New Roman"/>
          <w:sz w:val="26"/>
          <w:szCs w:val="26"/>
        </w:rPr>
        <w:t>од</w:t>
      </w:r>
      <w:r w:rsidRPr="00CA5C17">
        <w:rPr>
          <w:rFonts w:ascii="Times New Roman" w:hAnsi="Times New Roman" w:cs="Times New Roman"/>
          <w:sz w:val="26"/>
          <w:szCs w:val="26"/>
        </w:rPr>
        <w:t>п</w:t>
      </w:r>
      <w:r w:rsidR="008762EE">
        <w:rPr>
          <w:rFonts w:ascii="Times New Roman" w:hAnsi="Times New Roman" w:cs="Times New Roman"/>
          <w:sz w:val="26"/>
          <w:szCs w:val="26"/>
        </w:rPr>
        <w:t>ункт</w:t>
      </w:r>
      <w:r w:rsidR="003F4887">
        <w:rPr>
          <w:rFonts w:ascii="Times New Roman" w:hAnsi="Times New Roman" w:cs="Times New Roman"/>
          <w:sz w:val="26"/>
          <w:szCs w:val="26"/>
        </w:rPr>
        <w:t>а</w:t>
      </w:r>
      <w:r w:rsidR="008762EE">
        <w:rPr>
          <w:rFonts w:ascii="Times New Roman" w:hAnsi="Times New Roman" w:cs="Times New Roman"/>
          <w:sz w:val="26"/>
          <w:szCs w:val="26"/>
        </w:rPr>
        <w:t>м</w:t>
      </w:r>
      <w:r w:rsidR="003F4887">
        <w:rPr>
          <w:rFonts w:ascii="Times New Roman" w:hAnsi="Times New Roman" w:cs="Times New Roman"/>
          <w:sz w:val="26"/>
          <w:szCs w:val="26"/>
        </w:rPr>
        <w:t>и</w:t>
      </w:r>
      <w:r w:rsidR="002E2DC1" w:rsidRPr="00CA5C17">
        <w:rPr>
          <w:rFonts w:ascii="Times New Roman" w:hAnsi="Times New Roman" w:cs="Times New Roman"/>
          <w:sz w:val="26"/>
          <w:szCs w:val="26"/>
        </w:rPr>
        <w:t xml:space="preserve">г) и д) пункта 7.1.3. </w:t>
      </w:r>
      <w:r w:rsidRPr="00CA5C17">
        <w:rPr>
          <w:rFonts w:ascii="Times New Roman" w:hAnsi="Times New Roman" w:cs="Times New Roman"/>
          <w:sz w:val="26"/>
          <w:szCs w:val="26"/>
        </w:rPr>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8762EE">
        <w:rPr>
          <w:rFonts w:ascii="Times New Roman" w:hAnsi="Times New Roman" w:cs="Times New Roman"/>
          <w:sz w:val="26"/>
          <w:szCs w:val="26"/>
        </w:rPr>
        <w:t xml:space="preserve">одпунктом </w:t>
      </w:r>
      <w:r w:rsidR="002E2DC1" w:rsidRPr="00CA5C17">
        <w:rPr>
          <w:rFonts w:ascii="Times New Roman" w:hAnsi="Times New Roman" w:cs="Times New Roman"/>
          <w:sz w:val="26"/>
          <w:szCs w:val="26"/>
        </w:rPr>
        <w:t xml:space="preserve">в) </w:t>
      </w:r>
      <w:r w:rsidRPr="00CA5C17">
        <w:rPr>
          <w:rFonts w:ascii="Times New Roman" w:hAnsi="Times New Roman" w:cs="Times New Roman"/>
          <w:sz w:val="26"/>
          <w:szCs w:val="26"/>
        </w:rPr>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29C50D93"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е)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07A68C75"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ж)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1B6725FE"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з)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F2951AB" w14:textId="77777777" w:rsidR="00081742" w:rsidRPr="00CA5C17" w:rsidRDefault="00081742" w:rsidP="00482E55">
      <w:pPr>
        <w:pStyle w:val="ConsPlusNormal"/>
        <w:tabs>
          <w:tab w:val="left" w:pos="9921"/>
        </w:tabs>
        <w:rPr>
          <w:rFonts w:ascii="Times New Roman" w:hAnsi="Times New Roman" w:cs="Times New Roman"/>
          <w:sz w:val="26"/>
          <w:szCs w:val="26"/>
          <w:highlight w:val="green"/>
        </w:rPr>
      </w:pPr>
      <w:r w:rsidRPr="00CA5C17">
        <w:rPr>
          <w:rFonts w:ascii="Times New Roman" w:hAnsi="Times New Roman" w:cs="Times New Roman"/>
          <w:sz w:val="26"/>
          <w:szCs w:val="26"/>
        </w:rPr>
        <w:t>и)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2F0980"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7.1.3. Приоритет не предоставляется в случаях, если:</w:t>
      </w:r>
    </w:p>
    <w:p w14:paraId="5A8C616B"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закупка признана несостоявшейся и договор заключается с единственным участником закупки;</w:t>
      </w:r>
    </w:p>
    <w:p w14:paraId="5682319E"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BB65BE1"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DEFACA3"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EBEEA9D"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D3B7D8D" w14:textId="77777777" w:rsidR="00F54EC9" w:rsidRPr="00CA5C17" w:rsidRDefault="00F54EC9" w:rsidP="00482E55">
      <w:pPr>
        <w:pStyle w:val="ConsPlusNormal"/>
        <w:tabs>
          <w:tab w:val="left" w:pos="9921"/>
        </w:tabs>
        <w:spacing w:before="0"/>
        <w:rPr>
          <w:rFonts w:ascii="Times New Roman" w:hAnsi="Times New Roman" w:cs="Times New Roman"/>
          <w:sz w:val="26"/>
          <w:szCs w:val="26"/>
        </w:rPr>
      </w:pPr>
    </w:p>
    <w:p w14:paraId="5E4C4F15" w14:textId="77777777" w:rsidR="00F656A7" w:rsidRDefault="00F656A7" w:rsidP="00482E55">
      <w:pPr>
        <w:pStyle w:val="ConsPlusNormal"/>
        <w:tabs>
          <w:tab w:val="left" w:pos="9921"/>
        </w:tabs>
        <w:spacing w:before="0"/>
        <w:ind w:left="0" w:firstLine="0"/>
        <w:rPr>
          <w:rFonts w:ascii="Times New Roman" w:hAnsi="Times New Roman" w:cs="Times New Roman"/>
          <w:sz w:val="26"/>
          <w:szCs w:val="26"/>
        </w:rPr>
      </w:pPr>
    </w:p>
    <w:p w14:paraId="3082AFB2" w14:textId="77777777" w:rsidR="00715172" w:rsidRDefault="00715172" w:rsidP="00482E55">
      <w:pPr>
        <w:pStyle w:val="ConsPlusNormal"/>
        <w:tabs>
          <w:tab w:val="left" w:pos="9921"/>
        </w:tabs>
        <w:spacing w:before="0"/>
        <w:ind w:left="0" w:firstLine="0"/>
        <w:rPr>
          <w:rFonts w:ascii="Times New Roman" w:hAnsi="Times New Roman" w:cs="Times New Roman"/>
          <w:sz w:val="26"/>
          <w:szCs w:val="26"/>
        </w:rPr>
      </w:pPr>
    </w:p>
    <w:p w14:paraId="209B1C0E" w14:textId="77777777" w:rsidR="00715172" w:rsidRDefault="00715172" w:rsidP="00482E55">
      <w:pPr>
        <w:pStyle w:val="ConsPlusNormal"/>
        <w:tabs>
          <w:tab w:val="left" w:pos="9921"/>
        </w:tabs>
        <w:spacing w:before="0"/>
        <w:ind w:left="0" w:firstLine="0"/>
        <w:rPr>
          <w:rFonts w:ascii="Times New Roman" w:hAnsi="Times New Roman" w:cs="Times New Roman"/>
          <w:sz w:val="26"/>
          <w:szCs w:val="26"/>
        </w:rPr>
      </w:pPr>
    </w:p>
    <w:p w14:paraId="798FF723" w14:textId="77777777" w:rsidR="00715172" w:rsidRDefault="00715172" w:rsidP="00482E55">
      <w:pPr>
        <w:pStyle w:val="ConsPlusNormal"/>
        <w:tabs>
          <w:tab w:val="left" w:pos="9921"/>
        </w:tabs>
        <w:spacing w:before="0"/>
        <w:ind w:left="0" w:firstLine="0"/>
        <w:rPr>
          <w:rFonts w:ascii="Times New Roman" w:hAnsi="Times New Roman" w:cs="Times New Roman"/>
          <w:sz w:val="26"/>
          <w:szCs w:val="26"/>
        </w:rPr>
      </w:pPr>
    </w:p>
    <w:p w14:paraId="2308E072" w14:textId="77777777" w:rsidR="00715172" w:rsidRDefault="00715172" w:rsidP="00482E55">
      <w:pPr>
        <w:pStyle w:val="ConsPlusNormal"/>
        <w:tabs>
          <w:tab w:val="left" w:pos="9921"/>
        </w:tabs>
        <w:spacing w:before="0"/>
        <w:ind w:left="0" w:firstLine="0"/>
        <w:rPr>
          <w:rFonts w:ascii="Times New Roman" w:hAnsi="Times New Roman" w:cs="Times New Roman"/>
          <w:sz w:val="26"/>
          <w:szCs w:val="26"/>
        </w:rPr>
      </w:pPr>
    </w:p>
    <w:p w14:paraId="26972A17" w14:textId="77777777" w:rsidR="002422CC" w:rsidRPr="00CA5C17" w:rsidRDefault="00081742"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lastRenderedPageBreak/>
        <w:t>7.2.НОРМИРОВАНИЕ ЗАКУПОК</w:t>
      </w:r>
    </w:p>
    <w:p w14:paraId="1036826F" w14:textId="77777777" w:rsidR="00F656A7" w:rsidRPr="00CA5C17" w:rsidRDefault="00F656A7" w:rsidP="00482E55">
      <w:pPr>
        <w:pStyle w:val="ConsPlusNormal"/>
        <w:tabs>
          <w:tab w:val="left" w:pos="9921"/>
        </w:tabs>
        <w:spacing w:before="0"/>
        <w:ind w:left="0" w:firstLine="0"/>
        <w:rPr>
          <w:rFonts w:ascii="Times New Roman" w:hAnsi="Times New Roman" w:cs="Times New Roman"/>
          <w:b/>
          <w:sz w:val="26"/>
          <w:szCs w:val="26"/>
        </w:rPr>
      </w:pPr>
    </w:p>
    <w:p w14:paraId="16369A25" w14:textId="77777777" w:rsidR="00081742" w:rsidRPr="00CA5C17" w:rsidRDefault="00081742"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7.2.1. В целях обеспечения удовлетворения потребностей Общества и исключения закупки продукции с избыточными потребительскими свойствами в Обществе устанавливаются нормативы закупок. </w:t>
      </w:r>
    </w:p>
    <w:p w14:paraId="47C42B4C"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7.2.2. Нормативы и детальные требования к товарам, работам, услугам утверждаются и вводятся в действие в Обществе приказом Единоличного исполнительного органа.</w:t>
      </w:r>
    </w:p>
    <w:p w14:paraId="4BBDE2BE"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Периодичность актуализации нормативов осуществляется Обществом в зависимости от бизнес-потребности Общества, но не реже одного раза в год.</w:t>
      </w:r>
    </w:p>
    <w:p w14:paraId="4EB06E96"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7.2.3. Нормативы применяются на постоянной основе с даты их принятия в установленном порядке. Нормативы не распространяются на товары, работы, услуги, закупаемые в рамках основной деятельности Общества.</w:t>
      </w:r>
    </w:p>
    <w:p w14:paraId="618F48FB"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7.2.4. Основные этапы применения нормативов при осуществлении закупочной деятельности:</w:t>
      </w:r>
    </w:p>
    <w:p w14:paraId="50EFB2E1"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081742" w:rsidRPr="00CA5C17">
        <w:rPr>
          <w:rFonts w:ascii="Times New Roman" w:hAnsi="Times New Roman" w:cs="Times New Roman"/>
          <w:sz w:val="26"/>
          <w:szCs w:val="26"/>
        </w:rPr>
        <w:t xml:space="preserve"> анализ потребности Общества на предмет наличия нормативов;</w:t>
      </w:r>
    </w:p>
    <w:p w14:paraId="16AE3895"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081742" w:rsidRPr="00CA5C17">
        <w:rPr>
          <w:rFonts w:ascii="Times New Roman" w:hAnsi="Times New Roman" w:cs="Times New Roman"/>
          <w:sz w:val="26"/>
          <w:szCs w:val="26"/>
        </w:rPr>
        <w:t>планирование закупок товаров, работ, услуг с учетом действующих нормативов;</w:t>
      </w:r>
    </w:p>
    <w:p w14:paraId="34BD739D"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081742" w:rsidRPr="00CA5C17">
        <w:rPr>
          <w:rFonts w:ascii="Times New Roman" w:hAnsi="Times New Roman" w:cs="Times New Roman"/>
          <w:sz w:val="26"/>
          <w:szCs w:val="26"/>
        </w:rPr>
        <w:t xml:space="preserve"> применение нормативов при осуществлении закупочных процедур;</w:t>
      </w:r>
    </w:p>
    <w:p w14:paraId="63090C73"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081742" w:rsidRPr="00CA5C17">
        <w:rPr>
          <w:rFonts w:ascii="Times New Roman" w:hAnsi="Times New Roman" w:cs="Times New Roman"/>
          <w:sz w:val="26"/>
          <w:szCs w:val="26"/>
        </w:rPr>
        <w:t xml:space="preserve"> проведение мониторинга соблюдения нормативов закупки.</w:t>
      </w:r>
    </w:p>
    <w:p w14:paraId="6D2F7D61"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7.2.5.Требования к товарам, работам, услугам могут включать, но не ограничиваться, следующее:</w:t>
      </w:r>
    </w:p>
    <w:p w14:paraId="51E9D7C4"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081742" w:rsidRPr="00CA5C17">
        <w:rPr>
          <w:rFonts w:ascii="Times New Roman" w:hAnsi="Times New Roman" w:cs="Times New Roman"/>
          <w:sz w:val="26"/>
          <w:szCs w:val="26"/>
        </w:rPr>
        <w:t xml:space="preserve">  требования к количеству;</w:t>
      </w:r>
    </w:p>
    <w:p w14:paraId="130758D7" w14:textId="77777777" w:rsidR="00081742"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081742" w:rsidRPr="00CA5C17">
        <w:rPr>
          <w:rFonts w:ascii="Times New Roman" w:hAnsi="Times New Roman" w:cs="Times New Roman"/>
          <w:sz w:val="26"/>
          <w:szCs w:val="26"/>
        </w:rPr>
        <w:t xml:space="preserve"> требования к качеству товара, работы, услуги и его потребительским свойствам (функциональным характеристикам);</w:t>
      </w:r>
    </w:p>
    <w:p w14:paraId="1BE7F365" w14:textId="77777777" w:rsidR="000E3659" w:rsidRPr="00CA5C17" w:rsidRDefault="00F656A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081742" w:rsidRPr="00CA5C17">
        <w:rPr>
          <w:rFonts w:ascii="Times New Roman" w:hAnsi="Times New Roman" w:cs="Times New Roman"/>
          <w:sz w:val="26"/>
          <w:szCs w:val="26"/>
        </w:rPr>
        <w:t xml:space="preserve"> требования к иным характеристикам товаров, работы, услуг (в том числе к предельным ценам).</w:t>
      </w:r>
    </w:p>
    <w:p w14:paraId="2C712184"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7.2.6. Требования к качеству товара, работы, услуги, его потребительским свойствам (функциональным характеристикам) не должны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требований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 случаев, если не имеется иного способа, обеспечивающего более точное и четкое описание характеристик объекта закупки.</w:t>
      </w:r>
    </w:p>
    <w:p w14:paraId="0B1F84CC" w14:textId="77777777" w:rsidR="00081742" w:rsidRPr="00CA5C17" w:rsidRDefault="0008174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7.2.7. Обязательными категориями товаров, работ, услуг для нормирования в Общества являются:</w:t>
      </w:r>
    </w:p>
    <w:p w14:paraId="5336304B"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служебные автомобили;</w:t>
      </w:r>
    </w:p>
    <w:p w14:paraId="60E79133"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ИТ-оборудование, входящее в состав автоматизированного рабочего места;</w:t>
      </w:r>
    </w:p>
    <w:p w14:paraId="2EBA3735"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проживание в гостиницах при направлении работников Общества в командировки;</w:t>
      </w:r>
    </w:p>
    <w:p w14:paraId="38E4B263" w14:textId="77777777" w:rsidR="00081742" w:rsidRPr="00CA5C17" w:rsidRDefault="000817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услуги корпоративной мобильной связи для работников Общества.</w:t>
      </w:r>
    </w:p>
    <w:p w14:paraId="389C5A67" w14:textId="77777777" w:rsidR="00A97222" w:rsidRPr="00CA5C17" w:rsidRDefault="00081742" w:rsidP="00715172">
      <w:pPr>
        <w:pStyle w:val="ConsPlusNormal"/>
        <w:tabs>
          <w:tab w:val="left" w:pos="9921"/>
        </w:tabs>
        <w:ind w:left="0" w:firstLine="0"/>
        <w:rPr>
          <w:rFonts w:ascii="Times New Roman" w:hAnsi="Times New Roman" w:cs="Times New Roman"/>
          <w:b/>
          <w:sz w:val="26"/>
          <w:szCs w:val="26"/>
        </w:rPr>
      </w:pPr>
      <w:r w:rsidRPr="00CA5C17">
        <w:rPr>
          <w:rFonts w:ascii="Times New Roman" w:hAnsi="Times New Roman" w:cs="Times New Roman"/>
          <w:sz w:val="26"/>
          <w:szCs w:val="26"/>
        </w:rPr>
        <w:t>7.2.8. Требования к указанным товарам, работам, услугам могут устанавливаться применительно к занимаемой должности работников Общества.</w:t>
      </w:r>
      <w:r w:rsidR="00A97222" w:rsidRPr="00CA5C17">
        <w:rPr>
          <w:rFonts w:ascii="Times New Roman" w:hAnsi="Times New Roman" w:cs="Times New Roman"/>
          <w:b/>
          <w:sz w:val="26"/>
          <w:szCs w:val="26"/>
        </w:rPr>
        <w:br w:type="page"/>
      </w:r>
    </w:p>
    <w:p w14:paraId="61450479" w14:textId="77777777" w:rsidR="00A55E72" w:rsidRPr="001A78CB" w:rsidRDefault="00A55E72" w:rsidP="00482E55">
      <w:pPr>
        <w:pStyle w:val="ConsPlusNormal"/>
        <w:tabs>
          <w:tab w:val="left" w:pos="9921"/>
        </w:tabs>
        <w:spacing w:before="0"/>
        <w:ind w:left="0" w:firstLine="0"/>
        <w:rPr>
          <w:rFonts w:ascii="Times New Roman" w:hAnsi="Times New Roman" w:cs="Times New Roman"/>
          <w:b/>
          <w:sz w:val="32"/>
          <w:szCs w:val="32"/>
        </w:rPr>
      </w:pPr>
      <w:r w:rsidRPr="001A78CB">
        <w:rPr>
          <w:rFonts w:ascii="Times New Roman" w:hAnsi="Times New Roman" w:cs="Times New Roman"/>
          <w:b/>
          <w:sz w:val="32"/>
          <w:szCs w:val="32"/>
        </w:rPr>
        <w:lastRenderedPageBreak/>
        <w:t>8. ПЛАНИРОВАНИЕ ЗАКУПОК</w:t>
      </w:r>
    </w:p>
    <w:p w14:paraId="2FC974BE" w14:textId="77777777" w:rsidR="00F656A7" w:rsidRPr="00CA5C17" w:rsidRDefault="00F656A7" w:rsidP="00482E55">
      <w:pPr>
        <w:pStyle w:val="ConsPlusNormal"/>
        <w:tabs>
          <w:tab w:val="left" w:pos="9921"/>
        </w:tabs>
        <w:spacing w:before="0"/>
        <w:ind w:left="0" w:firstLine="0"/>
        <w:rPr>
          <w:rFonts w:ascii="Times New Roman" w:hAnsi="Times New Roman" w:cs="Times New Roman"/>
          <w:b/>
          <w:sz w:val="26"/>
          <w:szCs w:val="26"/>
        </w:rPr>
      </w:pPr>
    </w:p>
    <w:p w14:paraId="5E906E3F" w14:textId="77777777" w:rsidR="0027283A" w:rsidRPr="00CA5C17" w:rsidRDefault="0027283A" w:rsidP="00482E55">
      <w:pPr>
        <w:pStyle w:val="ConsPlusNormal"/>
        <w:tabs>
          <w:tab w:val="left" w:pos="9921"/>
        </w:tabs>
        <w:spacing w:before="0"/>
        <w:ind w:left="0" w:firstLine="0"/>
        <w:rPr>
          <w:rFonts w:ascii="Times New Roman" w:hAnsi="Times New Roman" w:cs="Times New Roman"/>
          <w:b/>
          <w:sz w:val="26"/>
          <w:szCs w:val="26"/>
        </w:rPr>
      </w:pPr>
    </w:p>
    <w:p w14:paraId="65E23CD4" w14:textId="77777777" w:rsidR="00A55E72" w:rsidRPr="00CA5C17" w:rsidRDefault="00A55E72"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 xml:space="preserve">8.1.ФОРМИРОВАНИЕ ПЛАНА ЗАКУПОК </w:t>
      </w:r>
    </w:p>
    <w:p w14:paraId="334477F8" w14:textId="77777777" w:rsidR="00F656A7" w:rsidRPr="00CA5C17" w:rsidRDefault="00F656A7" w:rsidP="00482E55">
      <w:pPr>
        <w:pStyle w:val="ConsPlusNormal"/>
        <w:tabs>
          <w:tab w:val="left" w:pos="9921"/>
        </w:tabs>
        <w:spacing w:before="0"/>
        <w:ind w:left="0" w:firstLine="0"/>
        <w:rPr>
          <w:rFonts w:ascii="Times New Roman" w:hAnsi="Times New Roman" w:cs="Times New Roman"/>
          <w:b/>
          <w:sz w:val="26"/>
          <w:szCs w:val="26"/>
        </w:rPr>
      </w:pPr>
    </w:p>
    <w:p w14:paraId="64BB2E99" w14:textId="77777777" w:rsidR="00A55E72" w:rsidRPr="00CA5C17" w:rsidRDefault="00A55E72"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8.1.1. Планирование закупок осуществляется путем составления плана закупок (свыше уровня мелкой закупки) на соответствующий календарный год, являющегося основанием для проведения закупок.</w:t>
      </w:r>
    </w:p>
    <w:p w14:paraId="7BF784B0"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8.1.2. Общество осуществляет подготовку проекта плана закупок в соответствии с требованиями</w:t>
      </w:r>
      <w:r w:rsidR="0027283A" w:rsidRPr="00CA5C17">
        <w:rPr>
          <w:rFonts w:ascii="Times New Roman" w:hAnsi="Times New Roman" w:cs="Times New Roman"/>
          <w:sz w:val="26"/>
          <w:szCs w:val="26"/>
        </w:rPr>
        <w:t>,</w:t>
      </w:r>
      <w:r w:rsidRPr="00CA5C17">
        <w:rPr>
          <w:rFonts w:ascii="Times New Roman" w:hAnsi="Times New Roman" w:cs="Times New Roman"/>
          <w:sz w:val="26"/>
          <w:szCs w:val="26"/>
        </w:rPr>
        <w:t xml:space="preserve"> установленными </w:t>
      </w:r>
      <w:r w:rsidR="003F4887">
        <w:rPr>
          <w:rFonts w:ascii="Times New Roman" w:hAnsi="Times New Roman" w:cs="Times New Roman"/>
          <w:sz w:val="26"/>
          <w:szCs w:val="26"/>
        </w:rPr>
        <w:t>З</w:t>
      </w:r>
      <w:r w:rsidRPr="00CA5C17">
        <w:rPr>
          <w:rFonts w:ascii="Times New Roman" w:hAnsi="Times New Roman" w:cs="Times New Roman"/>
          <w:sz w:val="26"/>
          <w:szCs w:val="26"/>
        </w:rPr>
        <w:t xml:space="preserve">аконом №223-ФЗ, нормативными правовыми актами РФ, принятыми во исполнение указанного закона, настоящим Положением с учетом сроков проведения закупочных процедур исходя из требуемой даты поставки товаров (работ, услуг). </w:t>
      </w:r>
    </w:p>
    <w:p w14:paraId="61AA3D5C" w14:textId="77777777" w:rsidR="00942034" w:rsidRPr="00CA5C17" w:rsidRDefault="00B632F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w:t>
      </w:r>
      <w:r w:rsidR="00942034" w:rsidRPr="00CA5C17">
        <w:rPr>
          <w:rFonts w:ascii="Times New Roman" w:hAnsi="Times New Roman" w:cs="Times New Roman"/>
          <w:sz w:val="26"/>
          <w:szCs w:val="26"/>
        </w:rPr>
        <w:t>.</w:t>
      </w:r>
      <w:r w:rsidRPr="00CA5C17">
        <w:rPr>
          <w:rFonts w:ascii="Times New Roman" w:hAnsi="Times New Roman" w:cs="Times New Roman"/>
          <w:sz w:val="26"/>
          <w:szCs w:val="26"/>
        </w:rPr>
        <w:t>1</w:t>
      </w:r>
      <w:r w:rsidR="00942034" w:rsidRPr="00CA5C17">
        <w:rPr>
          <w:rFonts w:ascii="Times New Roman" w:hAnsi="Times New Roman" w:cs="Times New Roman"/>
          <w:sz w:val="26"/>
          <w:szCs w:val="26"/>
        </w:rPr>
        <w:t>.</w:t>
      </w:r>
      <w:r w:rsidRPr="00CA5C17">
        <w:rPr>
          <w:rFonts w:ascii="Times New Roman" w:hAnsi="Times New Roman" w:cs="Times New Roman"/>
          <w:sz w:val="26"/>
          <w:szCs w:val="26"/>
        </w:rPr>
        <w:t>3</w:t>
      </w:r>
      <w:r w:rsidR="00942034" w:rsidRPr="00CA5C17">
        <w:rPr>
          <w:rFonts w:ascii="Times New Roman" w:hAnsi="Times New Roman" w:cs="Times New Roman"/>
          <w:sz w:val="26"/>
          <w:szCs w:val="26"/>
        </w:rPr>
        <w:t>. Организатор закупки</w:t>
      </w:r>
      <w:r w:rsidRPr="00CA5C17">
        <w:rPr>
          <w:rFonts w:ascii="Times New Roman" w:hAnsi="Times New Roman" w:cs="Times New Roman"/>
          <w:sz w:val="26"/>
          <w:szCs w:val="26"/>
        </w:rPr>
        <w:t>,на основании заявок инициаторов закупок,</w:t>
      </w:r>
      <w:r w:rsidR="00942034" w:rsidRPr="00CA5C17">
        <w:rPr>
          <w:rFonts w:ascii="Times New Roman" w:hAnsi="Times New Roman" w:cs="Times New Roman"/>
          <w:sz w:val="26"/>
          <w:szCs w:val="26"/>
        </w:rPr>
        <w:t xml:space="preserve"> осуществляет подготовку проекта плана закупок и размещает утвержденный Зак</w:t>
      </w:r>
      <w:r w:rsidR="00F54EC9" w:rsidRPr="00CA5C17">
        <w:rPr>
          <w:rFonts w:ascii="Times New Roman" w:hAnsi="Times New Roman" w:cs="Times New Roman"/>
          <w:sz w:val="26"/>
          <w:szCs w:val="26"/>
        </w:rPr>
        <w:t>упочной комиссией</w:t>
      </w:r>
      <w:r w:rsidR="00942034" w:rsidRPr="00CA5C17">
        <w:rPr>
          <w:rFonts w:ascii="Times New Roman" w:hAnsi="Times New Roman" w:cs="Times New Roman"/>
          <w:sz w:val="26"/>
          <w:szCs w:val="26"/>
        </w:rPr>
        <w:t xml:space="preserve"> план закупок в ЕИС не позднее 31 декабря года, предшествующего календарному году, на который планируются закупки.</w:t>
      </w:r>
    </w:p>
    <w:p w14:paraId="5B00E223"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8.1.4. В план закупок включаются сведения о закупках товаров (работ, услуг), необходимых для удовлетворения потребностей Общества. </w:t>
      </w:r>
    </w:p>
    <w:p w14:paraId="4BF05240"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w:t>
      </w:r>
      <w:r w:rsidR="00A62827" w:rsidRPr="00CA5C17">
        <w:rPr>
          <w:rFonts w:ascii="Times New Roman" w:hAnsi="Times New Roman" w:cs="Times New Roman"/>
          <w:sz w:val="26"/>
          <w:szCs w:val="26"/>
        </w:rPr>
        <w:t>5</w:t>
      </w:r>
      <w:r w:rsidRPr="00CA5C17">
        <w:rPr>
          <w:rFonts w:ascii="Times New Roman" w:hAnsi="Times New Roman" w:cs="Times New Roman"/>
          <w:sz w:val="26"/>
          <w:szCs w:val="26"/>
        </w:rPr>
        <w:t xml:space="preserve">. При установлении порядка обоснования начальной максимальной цены договора возможно применение методов, указанных в Методических рекомендациях профильных федеральных органов исполнительной власти по применению методов определения начальной максимальной цены контракта. </w:t>
      </w:r>
    </w:p>
    <w:p w14:paraId="5D902C8D" w14:textId="77777777" w:rsidR="00375FB7"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формировании Плана закупки начальная (максимальная) цена договора (цена лота) указывается с НДС.</w:t>
      </w:r>
    </w:p>
    <w:p w14:paraId="7F0A0C1D" w14:textId="77777777" w:rsidR="00375FB7" w:rsidRPr="00CA5C17" w:rsidRDefault="00375FB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w:t>
      </w:r>
      <w:r w:rsidR="00A62827" w:rsidRPr="00CA5C17">
        <w:rPr>
          <w:rFonts w:ascii="Times New Roman" w:hAnsi="Times New Roman" w:cs="Times New Roman"/>
          <w:sz w:val="26"/>
          <w:szCs w:val="26"/>
        </w:rPr>
        <w:t>6</w:t>
      </w:r>
      <w:r w:rsidRPr="00CA5C17">
        <w:rPr>
          <w:rFonts w:ascii="Times New Roman" w:hAnsi="Times New Roman" w:cs="Times New Roman"/>
          <w:sz w:val="26"/>
          <w:szCs w:val="26"/>
        </w:rPr>
        <w:t>. В рамках планирования закупок Общество осуществляет обязательное внесение и ежеквартального обновление информации о перспективных потребностях в товарах, технологиях и услугах на период до 2020 года в Автоматизированную информационную систему «Технологии и проекты импортозамещения» в качестве баз данных потенциальных поставщиков и потребителей товаров, технологий и услуг».</w:t>
      </w:r>
    </w:p>
    <w:p w14:paraId="3F7FAE25"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w:t>
      </w:r>
      <w:r w:rsidR="00A62827" w:rsidRPr="00CA5C17">
        <w:rPr>
          <w:rFonts w:ascii="Times New Roman" w:hAnsi="Times New Roman" w:cs="Times New Roman"/>
          <w:sz w:val="26"/>
          <w:szCs w:val="26"/>
        </w:rPr>
        <w:t>7</w:t>
      </w:r>
      <w:r w:rsidRPr="00CA5C17">
        <w:rPr>
          <w:rFonts w:ascii="Times New Roman" w:hAnsi="Times New Roman" w:cs="Times New Roman"/>
          <w:sz w:val="26"/>
          <w:szCs w:val="26"/>
        </w:rPr>
        <w:t>. План закупок должен иметь помесячную или поквартальную разбивку.</w:t>
      </w:r>
    </w:p>
    <w:p w14:paraId="204893CA"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w:t>
      </w:r>
      <w:r w:rsidR="00A62827" w:rsidRPr="00CA5C17">
        <w:rPr>
          <w:rFonts w:ascii="Times New Roman" w:hAnsi="Times New Roman" w:cs="Times New Roman"/>
          <w:sz w:val="26"/>
          <w:szCs w:val="26"/>
        </w:rPr>
        <w:t>8</w:t>
      </w:r>
      <w:r w:rsidRPr="00CA5C17">
        <w:rPr>
          <w:rFonts w:ascii="Times New Roman" w:hAnsi="Times New Roman" w:cs="Times New Roman"/>
          <w:sz w:val="26"/>
          <w:szCs w:val="26"/>
        </w:rPr>
        <w:t>. В план закупок не включаются сведения о закупках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w:t>
      </w:r>
    </w:p>
    <w:p w14:paraId="1B5A77C3" w14:textId="77777777" w:rsidR="00A55E72" w:rsidRPr="00CA5C17" w:rsidRDefault="0021441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w:t>
      </w:r>
      <w:r w:rsidR="00A62827" w:rsidRPr="00CA5C17">
        <w:rPr>
          <w:rFonts w:ascii="Times New Roman" w:hAnsi="Times New Roman" w:cs="Times New Roman"/>
          <w:sz w:val="26"/>
          <w:szCs w:val="26"/>
        </w:rPr>
        <w:t>9</w:t>
      </w:r>
      <w:r w:rsidRPr="00CA5C17">
        <w:rPr>
          <w:rFonts w:ascii="Times New Roman" w:hAnsi="Times New Roman" w:cs="Times New Roman"/>
          <w:sz w:val="26"/>
          <w:szCs w:val="26"/>
        </w:rPr>
        <w:t>.</w:t>
      </w:r>
      <w:r w:rsidR="000E5C80" w:rsidRPr="00CA5C17">
        <w:rPr>
          <w:rFonts w:ascii="Times New Roman" w:hAnsi="Times New Roman" w:cs="Times New Roman"/>
          <w:sz w:val="26"/>
          <w:szCs w:val="26"/>
        </w:rPr>
        <w:t xml:space="preserve"> В плане закупки не отражаются сведения о мелкой закупке.</w:t>
      </w:r>
    </w:p>
    <w:p w14:paraId="78B14356" w14:textId="77777777" w:rsidR="001B622E" w:rsidRPr="00CA5C17" w:rsidRDefault="0021441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8.1.1</w:t>
      </w:r>
      <w:r w:rsidR="00A62827" w:rsidRPr="00CA5C17">
        <w:rPr>
          <w:rFonts w:ascii="Times New Roman" w:hAnsi="Times New Roman" w:cs="Times New Roman"/>
          <w:sz w:val="26"/>
          <w:szCs w:val="26"/>
        </w:rPr>
        <w:t>0</w:t>
      </w:r>
      <w:r w:rsidRPr="00CA5C17">
        <w:rPr>
          <w:rFonts w:ascii="Times New Roman" w:hAnsi="Times New Roman" w:cs="Times New Roman"/>
          <w:sz w:val="26"/>
          <w:szCs w:val="26"/>
        </w:rPr>
        <w:t>.</w:t>
      </w:r>
      <w:r w:rsidR="001B622E" w:rsidRPr="00CA5C17">
        <w:rPr>
          <w:rFonts w:ascii="Times New Roman" w:hAnsi="Times New Roman" w:cs="Times New Roman"/>
          <w:sz w:val="26"/>
          <w:szCs w:val="26"/>
        </w:rPr>
        <w:t>В план закупки не включаются сведения о закупках, предусмотренных п</w:t>
      </w:r>
      <w:r w:rsidR="008F1341">
        <w:rPr>
          <w:rFonts w:ascii="Times New Roman" w:hAnsi="Times New Roman" w:cs="Times New Roman"/>
          <w:sz w:val="26"/>
          <w:szCs w:val="26"/>
        </w:rPr>
        <w:t>унктом</w:t>
      </w:r>
      <w:r w:rsidR="001B622E" w:rsidRPr="00CA5C17">
        <w:rPr>
          <w:rFonts w:ascii="Times New Roman" w:hAnsi="Times New Roman" w:cs="Times New Roman"/>
          <w:sz w:val="26"/>
          <w:szCs w:val="26"/>
        </w:rPr>
        <w:t xml:space="preserve"> 4 Правил формирования плана закупки.</w:t>
      </w:r>
    </w:p>
    <w:p w14:paraId="43712FBB" w14:textId="77777777" w:rsidR="00F656A7" w:rsidRDefault="00F656A7" w:rsidP="008F1341">
      <w:pPr>
        <w:pStyle w:val="ConsPlusNormal"/>
        <w:tabs>
          <w:tab w:val="left" w:pos="9921"/>
        </w:tabs>
        <w:spacing w:before="0"/>
        <w:ind w:left="0" w:firstLine="0"/>
        <w:rPr>
          <w:rFonts w:ascii="Times New Roman" w:hAnsi="Times New Roman" w:cs="Times New Roman"/>
          <w:sz w:val="26"/>
          <w:szCs w:val="26"/>
        </w:rPr>
      </w:pPr>
    </w:p>
    <w:p w14:paraId="6840EB94" w14:textId="77777777" w:rsidR="008F1341" w:rsidRDefault="008F1341" w:rsidP="008F1341">
      <w:pPr>
        <w:pStyle w:val="ConsPlusNormal"/>
        <w:tabs>
          <w:tab w:val="left" w:pos="9921"/>
        </w:tabs>
        <w:spacing w:before="0"/>
        <w:ind w:left="0" w:firstLine="0"/>
        <w:rPr>
          <w:rFonts w:ascii="Times New Roman" w:hAnsi="Times New Roman" w:cs="Times New Roman"/>
          <w:sz w:val="26"/>
          <w:szCs w:val="26"/>
        </w:rPr>
      </w:pPr>
    </w:p>
    <w:p w14:paraId="1D9A7405" w14:textId="77777777" w:rsidR="004D50C4" w:rsidRDefault="004D50C4" w:rsidP="008F1341">
      <w:pPr>
        <w:pStyle w:val="ConsPlusNormal"/>
        <w:tabs>
          <w:tab w:val="left" w:pos="9921"/>
        </w:tabs>
        <w:spacing w:before="0"/>
        <w:ind w:left="0" w:firstLine="0"/>
        <w:rPr>
          <w:rFonts w:ascii="Times New Roman" w:hAnsi="Times New Roman" w:cs="Times New Roman"/>
          <w:sz w:val="26"/>
          <w:szCs w:val="26"/>
        </w:rPr>
      </w:pPr>
    </w:p>
    <w:p w14:paraId="4961A2D5" w14:textId="77777777" w:rsidR="004D50C4" w:rsidRDefault="004D50C4" w:rsidP="008F1341">
      <w:pPr>
        <w:pStyle w:val="ConsPlusNormal"/>
        <w:tabs>
          <w:tab w:val="left" w:pos="9921"/>
        </w:tabs>
        <w:spacing w:before="0"/>
        <w:ind w:left="0" w:firstLine="0"/>
        <w:rPr>
          <w:rFonts w:ascii="Times New Roman" w:hAnsi="Times New Roman" w:cs="Times New Roman"/>
          <w:sz w:val="26"/>
          <w:szCs w:val="26"/>
        </w:rPr>
      </w:pPr>
    </w:p>
    <w:p w14:paraId="41B09601" w14:textId="77777777" w:rsidR="004D50C4" w:rsidRDefault="004D50C4" w:rsidP="008F1341">
      <w:pPr>
        <w:pStyle w:val="ConsPlusNormal"/>
        <w:tabs>
          <w:tab w:val="left" w:pos="9921"/>
        </w:tabs>
        <w:spacing w:before="0"/>
        <w:ind w:left="0" w:firstLine="0"/>
        <w:rPr>
          <w:rFonts w:ascii="Times New Roman" w:hAnsi="Times New Roman" w:cs="Times New Roman"/>
          <w:sz w:val="26"/>
          <w:szCs w:val="26"/>
        </w:rPr>
      </w:pPr>
    </w:p>
    <w:p w14:paraId="2E7768ED" w14:textId="77777777" w:rsidR="004D50C4" w:rsidRPr="00CA5C17" w:rsidRDefault="004D50C4" w:rsidP="008F1341">
      <w:pPr>
        <w:pStyle w:val="ConsPlusNormal"/>
        <w:tabs>
          <w:tab w:val="left" w:pos="9921"/>
        </w:tabs>
        <w:spacing w:before="0"/>
        <w:ind w:left="0" w:firstLine="0"/>
        <w:rPr>
          <w:rFonts w:ascii="Times New Roman" w:hAnsi="Times New Roman" w:cs="Times New Roman"/>
          <w:sz w:val="26"/>
          <w:szCs w:val="26"/>
        </w:rPr>
      </w:pPr>
    </w:p>
    <w:p w14:paraId="3601074B" w14:textId="77777777" w:rsidR="00F656A7" w:rsidRPr="00CA5C17" w:rsidRDefault="00A55E72" w:rsidP="008F1341">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lastRenderedPageBreak/>
        <w:t>8.2.КОРРЕКТИРОВКА ПЛАНА ЗАКУПОК</w:t>
      </w:r>
    </w:p>
    <w:p w14:paraId="60818EC1" w14:textId="77777777" w:rsidR="0027283A" w:rsidRPr="00CA5C17" w:rsidRDefault="0027283A" w:rsidP="008F1341">
      <w:pPr>
        <w:pStyle w:val="ConsPlusNormal"/>
        <w:tabs>
          <w:tab w:val="left" w:pos="9921"/>
        </w:tabs>
        <w:spacing w:before="0"/>
        <w:ind w:left="0" w:firstLine="0"/>
        <w:rPr>
          <w:rFonts w:ascii="Times New Roman" w:hAnsi="Times New Roman" w:cs="Times New Roman"/>
          <w:b/>
          <w:sz w:val="26"/>
          <w:szCs w:val="26"/>
        </w:rPr>
      </w:pPr>
    </w:p>
    <w:p w14:paraId="654E5907" w14:textId="77777777" w:rsidR="00A55E72" w:rsidRPr="00CA5C17" w:rsidRDefault="00A55E72" w:rsidP="008F1341">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8.2.1. Корректировка плана закупок может осуществляться в течение соответствующего года с учетом потребностей Общества в товарах (работах, услугах), включая случаи:</w:t>
      </w:r>
    </w:p>
    <w:p w14:paraId="09BA565C" w14:textId="77777777" w:rsidR="00A55E72" w:rsidRPr="00CA5C17" w:rsidRDefault="00A55E72" w:rsidP="00482E55">
      <w:pPr>
        <w:pStyle w:val="ConsPlusNormal"/>
        <w:tabs>
          <w:tab w:val="left" w:pos="9921"/>
        </w:tabs>
        <w:ind w:left="357" w:firstLine="357"/>
        <w:rPr>
          <w:rFonts w:ascii="Times New Roman" w:hAnsi="Times New Roman" w:cs="Times New Roman"/>
          <w:sz w:val="26"/>
          <w:szCs w:val="26"/>
        </w:rPr>
      </w:pPr>
      <w:r w:rsidRPr="00CA5C17">
        <w:rPr>
          <w:rFonts w:ascii="Times New Roman" w:hAnsi="Times New Roman" w:cs="Times New Roman"/>
          <w:sz w:val="26"/>
          <w:szCs w:val="26"/>
        </w:rPr>
        <w:t>а) изменения потребности в товарах (работах, услугах), в том числе сроков их приобретения, способа осуществления закупок и срока исполнения договора;</w:t>
      </w:r>
    </w:p>
    <w:p w14:paraId="4C8FC1B7" w14:textId="77777777" w:rsidR="00A55E72" w:rsidRPr="00CA5C17" w:rsidRDefault="00A55E72" w:rsidP="00482E55">
      <w:pPr>
        <w:pStyle w:val="ConsPlusNormal"/>
        <w:tabs>
          <w:tab w:val="left" w:pos="9921"/>
        </w:tabs>
        <w:ind w:left="357" w:firstLine="357"/>
        <w:rPr>
          <w:rFonts w:ascii="Times New Roman" w:hAnsi="Times New Roman" w:cs="Times New Roman"/>
          <w:sz w:val="26"/>
          <w:szCs w:val="26"/>
        </w:rPr>
      </w:pPr>
      <w:r w:rsidRPr="00CA5C17">
        <w:rPr>
          <w:rFonts w:ascii="Times New Roman" w:hAnsi="Times New Roman" w:cs="Times New Roman"/>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14:paraId="42076F75" w14:textId="77777777" w:rsidR="00A55E72" w:rsidRPr="00CA5C17" w:rsidRDefault="00A55E72" w:rsidP="00482E55">
      <w:pPr>
        <w:pStyle w:val="ConsPlusNormal"/>
        <w:tabs>
          <w:tab w:val="left" w:pos="9921"/>
        </w:tabs>
        <w:ind w:left="357" w:firstLine="357"/>
        <w:rPr>
          <w:rFonts w:ascii="Times New Roman" w:hAnsi="Times New Roman" w:cs="Times New Roman"/>
          <w:sz w:val="26"/>
          <w:szCs w:val="26"/>
        </w:rPr>
      </w:pPr>
      <w:r w:rsidRPr="00CA5C17">
        <w:rPr>
          <w:rFonts w:ascii="Times New Roman" w:hAnsi="Times New Roman" w:cs="Times New Roman"/>
          <w:sz w:val="26"/>
          <w:szCs w:val="26"/>
        </w:rPr>
        <w:t>в) в иных случаях, установленных настоящим Положением и локальными нормативными документами Общества.</w:t>
      </w:r>
    </w:p>
    <w:p w14:paraId="324BBD83" w14:textId="77777777" w:rsidR="00290C53"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8.2.2. Дополнения и изменения в план закупок, вносятся Организатором закупки </w:t>
      </w:r>
      <w:r w:rsidR="001B622E" w:rsidRPr="00CA5C17">
        <w:rPr>
          <w:rFonts w:ascii="Times New Roman" w:hAnsi="Times New Roman" w:cs="Times New Roman"/>
          <w:sz w:val="26"/>
          <w:szCs w:val="26"/>
        </w:rPr>
        <w:t xml:space="preserve">на основании служебной записки инициатора закупки </w:t>
      </w:r>
      <w:r w:rsidRPr="00CA5C17">
        <w:rPr>
          <w:rFonts w:ascii="Times New Roman" w:hAnsi="Times New Roman" w:cs="Times New Roman"/>
          <w:sz w:val="26"/>
          <w:szCs w:val="26"/>
        </w:rPr>
        <w:t xml:space="preserve">и утверждаются </w:t>
      </w:r>
      <w:r w:rsidR="00F54EC9" w:rsidRPr="00CA5C17">
        <w:rPr>
          <w:rFonts w:ascii="Times New Roman" w:hAnsi="Times New Roman" w:cs="Times New Roman"/>
          <w:sz w:val="26"/>
          <w:szCs w:val="26"/>
        </w:rPr>
        <w:t>Закупочной комиссией.</w:t>
      </w:r>
    </w:p>
    <w:p w14:paraId="1EB2148C" w14:textId="77777777" w:rsidR="00A55E72"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8.2.3. Если закупка товаров (работ, услуг) осуществляется путем проведения конкурса или аукциона, внесение изменений в план закупок осуществляется не позднее даты размещения в ЕИС извещения о закупке, документации о закупке или вносимых в них изменений.</w:t>
      </w:r>
    </w:p>
    <w:p w14:paraId="30CAFD0D" w14:textId="77777777" w:rsidR="002000B7" w:rsidRPr="00CA5C17" w:rsidRDefault="00A5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8.2.4. План закупок инновационной продукции, высокотехнологичной продукции и лекарственных средств формируется с учетом особенностей, установленных законодательством Российской Федерации.</w:t>
      </w:r>
    </w:p>
    <w:p w14:paraId="765AAC6B" w14:textId="77777777" w:rsidR="00A97222" w:rsidRPr="00CA5C17" w:rsidRDefault="00A97222" w:rsidP="00482E55">
      <w:pPr>
        <w:tabs>
          <w:tab w:val="left" w:pos="9921"/>
        </w:tabs>
        <w:ind w:left="0" w:firstLine="0"/>
        <w:rPr>
          <w:rFonts w:ascii="Times New Roman" w:hAnsi="Times New Roman" w:cs="Times New Roman"/>
          <w:b/>
          <w:sz w:val="26"/>
          <w:szCs w:val="26"/>
        </w:rPr>
      </w:pPr>
      <w:bookmarkStart w:id="16" w:name="P274"/>
      <w:bookmarkEnd w:id="16"/>
      <w:r w:rsidRPr="00CA5C17">
        <w:rPr>
          <w:rFonts w:ascii="Times New Roman" w:hAnsi="Times New Roman" w:cs="Times New Roman"/>
          <w:b/>
          <w:sz w:val="26"/>
          <w:szCs w:val="26"/>
        </w:rPr>
        <w:br w:type="page"/>
      </w:r>
    </w:p>
    <w:p w14:paraId="0F9576C4" w14:textId="77777777" w:rsidR="00A62827" w:rsidRPr="001A78CB"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32"/>
          <w:szCs w:val="32"/>
          <w:lang w:eastAsia="ru-RU"/>
        </w:rPr>
      </w:pPr>
      <w:r w:rsidRPr="001A78CB">
        <w:rPr>
          <w:rFonts w:ascii="Times New Roman" w:eastAsia="Times New Roman" w:hAnsi="Times New Roman" w:cs="Times New Roman"/>
          <w:b/>
          <w:sz w:val="32"/>
          <w:szCs w:val="32"/>
          <w:lang w:eastAsia="ru-RU"/>
        </w:rPr>
        <w:lastRenderedPageBreak/>
        <w:t xml:space="preserve">9.ПОРЯДОК ОПРЕДЕЛЕНИЯ НАЧАЛЬНОЙ (МАКСИМАЛЬНОЙ) ЦЕНЫ ДОГОВОРА, </w:t>
      </w:r>
      <w:r w:rsidRPr="001A78CB">
        <w:rPr>
          <w:rFonts w:ascii="Times New Roman" w:eastAsia="Times New Roman" w:hAnsi="Times New Roman" w:cs="Times New Roman"/>
          <w:b/>
          <w:bCs/>
          <w:sz w:val="32"/>
          <w:szCs w:val="32"/>
          <w:lang w:eastAsia="ru-RU"/>
        </w:rPr>
        <w:t>ЦЕНЫ ДОГОВОРА, ЗАКЛЮЧАЕМОГО С ЕДИНСТВЕННЫМ ПОСТАВЩИКОМ (ПОДРЯДЧИКОМ, ИСПОЛНИТЕЛЕМ)</w:t>
      </w:r>
    </w:p>
    <w:p w14:paraId="73F9F446" w14:textId="77777777" w:rsidR="00F656A7" w:rsidRPr="00CA5C17" w:rsidRDefault="00F656A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p w14:paraId="571D0EAD"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17" w:name="_Hlk71794489"/>
    </w:p>
    <w:p w14:paraId="10C8D665"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r w:rsidRPr="00CA5C17">
        <w:rPr>
          <w:rFonts w:ascii="Times New Roman" w:eastAsia="Times New Roman" w:hAnsi="Times New Roman" w:cs="Times New Roman"/>
          <w:b/>
          <w:bCs/>
          <w:sz w:val="26"/>
          <w:szCs w:val="26"/>
          <w:lang w:eastAsia="ru-RU"/>
        </w:rPr>
        <w:t>9.1.ОБЩИЕ ПОЛОЖЕНИЯ</w:t>
      </w:r>
    </w:p>
    <w:p w14:paraId="03D5A87A" w14:textId="77777777" w:rsidR="00F656A7" w:rsidRPr="00CA5C17" w:rsidRDefault="00F656A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bookmarkEnd w:id="17"/>
    <w:p w14:paraId="36AD043F"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9.1.1. Определение начальной (максимальной) цены договора, цены договора, заключаемого с единственным поставщиком (исполнителем, подрядчиком) осуществляется Обществом в соответствии с требованиями настоящего раздела Положения.</w:t>
      </w:r>
    </w:p>
    <w:p w14:paraId="2688BA0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9.1.2. Определение начальной (максимальной) цены договора, цены договора, заключаемого с единственным поставщиком (исполнителем, подрядчиком) (далее – НМЦ договора) производится при формировании плана закупки, подготовке извещения об осуществлении закупки, документации о закупке. Результат определения НМЦ договора отражается в указанных документах. </w:t>
      </w:r>
    </w:p>
    <w:p w14:paraId="66549F63" w14:textId="77777777" w:rsidR="00A62827" w:rsidRPr="00CA5C17" w:rsidRDefault="00A62827" w:rsidP="00482E55">
      <w:pPr>
        <w:tabs>
          <w:tab w:val="left" w:pos="9921"/>
        </w:tabs>
        <w:autoSpaceDE w:val="0"/>
        <w:autoSpaceDN w:val="0"/>
        <w:adjustRightInd w:val="0"/>
        <w:ind w:left="0" w:firstLine="0"/>
        <w:rPr>
          <w:rFonts w:ascii="Times New Roman" w:hAnsi="Times New Roman" w:cs="Times New Roman"/>
          <w:sz w:val="26"/>
          <w:szCs w:val="26"/>
        </w:rPr>
      </w:pPr>
      <w:r w:rsidRPr="00CA5C17">
        <w:rPr>
          <w:rFonts w:ascii="Times New Roman" w:hAnsi="Times New Roman" w:cs="Times New Roman"/>
          <w:sz w:val="26"/>
          <w:szCs w:val="26"/>
        </w:rPr>
        <w:t>9.1.3. Определение начальной (максимальной) цены договора возможно способами определения и обоснования НМЦ договора, с применением следующих методов:</w:t>
      </w:r>
    </w:p>
    <w:p w14:paraId="57738FCD" w14:textId="77777777" w:rsidR="00A62827" w:rsidRPr="00CA5C17" w:rsidRDefault="00A62827" w:rsidP="00482E55">
      <w:pPr>
        <w:widowControl w:val="0"/>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1) метод сопоставимых рыночных цен (анализ рынка);</w:t>
      </w:r>
    </w:p>
    <w:p w14:paraId="07608876" w14:textId="77777777" w:rsidR="00A62827" w:rsidRPr="00CA5C17" w:rsidRDefault="00A62827" w:rsidP="00482E55">
      <w:pPr>
        <w:widowControl w:val="0"/>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2) нормативный метод;</w:t>
      </w:r>
    </w:p>
    <w:p w14:paraId="1D5FDA4E" w14:textId="77777777" w:rsidR="00A62827" w:rsidRPr="00CA5C17" w:rsidRDefault="00A62827" w:rsidP="00482E55">
      <w:pPr>
        <w:widowControl w:val="0"/>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3) тарифный метод;</w:t>
      </w:r>
    </w:p>
    <w:p w14:paraId="0146A819" w14:textId="77777777" w:rsidR="00A62827" w:rsidRPr="00CA5C17" w:rsidRDefault="00A62827" w:rsidP="00482E55">
      <w:pPr>
        <w:widowControl w:val="0"/>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4) проектно-сметный метод;</w:t>
      </w:r>
    </w:p>
    <w:p w14:paraId="0EAB7EAF" w14:textId="77777777" w:rsidR="00A62827" w:rsidRPr="00CA5C17" w:rsidRDefault="00A62827" w:rsidP="00482E55">
      <w:pPr>
        <w:widowControl w:val="0"/>
        <w:tabs>
          <w:tab w:val="left" w:pos="9921"/>
        </w:tabs>
        <w:autoSpaceDE w:val="0"/>
        <w:autoSpaceDN w:val="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5) затратный метод.</w:t>
      </w:r>
    </w:p>
    <w:p w14:paraId="6427AA8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Способы определения и обоснования начальной (максимальной) цены договора применяются с учетом особенностей рынков конкретных товаров (работ, услуг), закупаемых для обеспечения нужд Общества.</w:t>
      </w:r>
    </w:p>
    <w:p w14:paraId="60C525A3"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Метод сопоставимых рыночных цен (анализ рынка) является приоритетным для определения и обоснования НМЦ договора. Использование иных методов возможно в случаях, предусмотренных настоящим разделом.</w:t>
      </w:r>
    </w:p>
    <w:p w14:paraId="0641CFA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При невозможности применения одного из перечисленных в пунктах 1-5 методов могут быть использованы прочие не указанные в пунктах 1-5 методы.</w:t>
      </w:r>
    </w:p>
    <w:p w14:paraId="25C83A06" w14:textId="77777777" w:rsidR="00150F95"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w:t>
      </w:r>
      <w:bookmarkStart w:id="18" w:name="_Hlk69302405"/>
      <w:r w:rsidRPr="00CA5C17">
        <w:rPr>
          <w:rFonts w:ascii="Times New Roman" w:eastAsia="Times New Roman" w:hAnsi="Times New Roman" w:cs="Times New Roman"/>
          <w:sz w:val="26"/>
          <w:szCs w:val="26"/>
          <w:lang w:eastAsia="ru-RU"/>
        </w:rPr>
        <w:t>максимальное значение цены договора</w:t>
      </w:r>
      <w:bookmarkEnd w:id="18"/>
      <w:r w:rsidRPr="00CA5C17">
        <w:rPr>
          <w:rFonts w:ascii="Times New Roman" w:eastAsia="Times New Roman" w:hAnsi="Times New Roman" w:cs="Times New Roman"/>
          <w:sz w:val="26"/>
          <w:szCs w:val="26"/>
          <w:lang w:eastAsia="ru-RU"/>
        </w:rPr>
        <w:t xml:space="preserve">, а также обосновывает в соответствии с настоящей статьей цену единицы товара, работы, услуги. </w:t>
      </w:r>
    </w:p>
    <w:p w14:paraId="0D66B16E"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9.1.</w:t>
      </w:r>
      <w:r w:rsidR="00150F95" w:rsidRPr="00CA5C17">
        <w:rPr>
          <w:rFonts w:ascii="Times New Roman" w:eastAsia="Times New Roman" w:hAnsi="Times New Roman" w:cs="Times New Roman"/>
          <w:sz w:val="26"/>
          <w:szCs w:val="26"/>
          <w:lang w:eastAsia="ru-RU"/>
        </w:rPr>
        <w:t>5</w:t>
      </w:r>
      <w:r w:rsidRPr="00CA5C17">
        <w:rPr>
          <w:rFonts w:ascii="Times New Roman" w:eastAsia="Times New Roman" w:hAnsi="Times New Roman" w:cs="Times New Roman"/>
          <w:sz w:val="26"/>
          <w:szCs w:val="26"/>
          <w:lang w:eastAsia="ru-RU"/>
        </w:rPr>
        <w:t>. В случае если в рамках одной закупки (одного лота) предполагается закупка технологически и функционально связанных товаров, работ, услуг, то НМЦ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 разделом.</w:t>
      </w:r>
    </w:p>
    <w:p w14:paraId="37B173BF"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lastRenderedPageBreak/>
        <w:t>9.1.</w:t>
      </w:r>
      <w:r w:rsidR="00150F95" w:rsidRPr="00CA5C17">
        <w:rPr>
          <w:rFonts w:ascii="Times New Roman" w:eastAsia="Times New Roman" w:hAnsi="Times New Roman" w:cs="Times New Roman"/>
          <w:sz w:val="26"/>
          <w:szCs w:val="26"/>
          <w:lang w:eastAsia="ru-RU"/>
        </w:rPr>
        <w:t>6</w:t>
      </w:r>
      <w:r w:rsidRPr="00CA5C17">
        <w:rPr>
          <w:rFonts w:ascii="Times New Roman" w:eastAsia="Times New Roman" w:hAnsi="Times New Roman" w:cs="Times New Roman"/>
          <w:sz w:val="26"/>
          <w:szCs w:val="26"/>
          <w:lang w:eastAsia="ru-RU"/>
        </w:rPr>
        <w:t>. Обоснование НМЦ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14:paraId="2DB2355D" w14:textId="77777777" w:rsidR="00150F95" w:rsidRPr="00CA5C17" w:rsidRDefault="00150F95"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9.1.7. В случае если при подготовке к закупке товаров (работ, услуг)  невозможно определить НМЦ договора в силу постоянно изменяющихся ценообразующих факторов, которые произойдут в период исполнения договора или рыночная цена данного товара к моменту его поставки изменится, то используется формула цены - правила расчета сумм, подлежащих уплате заказчиком поставщику (исполнителю, подрядчику) в ходе исполнения договора, которая определяется документацией о закупке и указывается в договоре, в пределах максимального значения цены договора, предусмотренной таким договором.</w:t>
      </w:r>
    </w:p>
    <w:p w14:paraId="28B5F57F" w14:textId="77777777" w:rsidR="00A62827" w:rsidRPr="00CA5C17" w:rsidRDefault="00150F95"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При этом начальная максимальная цена единицы товара работы услуги, являющаяся критерием оценки и сопоставления заявок участников закупки, определяется указанными выше методами определения и обоснования цены</w:t>
      </w:r>
    </w:p>
    <w:p w14:paraId="6797D244" w14:textId="77777777" w:rsidR="00150F95" w:rsidRPr="00CA5C17" w:rsidRDefault="00150F95"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19" w:name="_Hlk71794504"/>
    </w:p>
    <w:p w14:paraId="466A5F55" w14:textId="77777777" w:rsidR="008B3007" w:rsidRPr="00CA5C17" w:rsidRDefault="008B300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p w14:paraId="79D8178B"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r w:rsidRPr="00CA5C17">
        <w:rPr>
          <w:rFonts w:ascii="Times New Roman" w:eastAsia="Times New Roman" w:hAnsi="Times New Roman" w:cs="Times New Roman"/>
          <w:b/>
          <w:bCs/>
          <w:sz w:val="26"/>
          <w:szCs w:val="26"/>
          <w:lang w:eastAsia="ru-RU"/>
        </w:rPr>
        <w:t>9.2.</w:t>
      </w:r>
      <w:bookmarkStart w:id="20" w:name="_Hlk71721987"/>
      <w:r w:rsidRPr="00CA5C17">
        <w:rPr>
          <w:rFonts w:ascii="Times New Roman" w:eastAsia="Times New Roman" w:hAnsi="Times New Roman" w:cs="Times New Roman"/>
          <w:b/>
          <w:bCs/>
          <w:sz w:val="26"/>
          <w:szCs w:val="26"/>
          <w:lang w:eastAsia="ru-RU"/>
        </w:rPr>
        <w:t>ОПРЕДЕЛЕНИЕ НМЦ ДОГОВОРА</w:t>
      </w:r>
      <w:bookmarkEnd w:id="20"/>
      <w:r w:rsidRPr="00CA5C17">
        <w:rPr>
          <w:rFonts w:ascii="Times New Roman" w:eastAsia="Times New Roman" w:hAnsi="Times New Roman" w:cs="Times New Roman"/>
          <w:b/>
          <w:bCs/>
          <w:sz w:val="26"/>
          <w:szCs w:val="26"/>
          <w:lang w:eastAsia="ru-RU"/>
        </w:rPr>
        <w:t xml:space="preserve"> МЕТОДОМ СОПОСТАВИМЫХ РЫНОЧНЫХ ЦЕН (АНАЛИЗ РЫНКА)</w:t>
      </w:r>
    </w:p>
    <w:p w14:paraId="720C1D43" w14:textId="77777777" w:rsidR="00F656A7" w:rsidRPr="00CA5C17" w:rsidRDefault="00F656A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bookmarkEnd w:id="19"/>
    <w:p w14:paraId="55CB9796"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9.2.1. Метод сопоставимых рыночных цен (анализа рынка) заключается в установлении НМЦ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E834641"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b/>
          <w:bCs/>
          <w:i/>
          <w:iCs/>
          <w:sz w:val="26"/>
          <w:szCs w:val="26"/>
          <w:lang w:eastAsia="ru-RU"/>
        </w:rPr>
      </w:pPr>
      <w:r w:rsidRPr="00CA5C17">
        <w:rPr>
          <w:rFonts w:ascii="Times New Roman" w:eastAsia="Times New Roman" w:hAnsi="Times New Roman" w:cs="Times New Roman"/>
          <w:b/>
          <w:bCs/>
          <w:i/>
          <w:iCs/>
          <w:sz w:val="26"/>
          <w:szCs w:val="26"/>
          <w:lang w:eastAsia="ru-RU"/>
        </w:rPr>
        <w:t>9.2.2. Идентичными признаются:</w:t>
      </w:r>
    </w:p>
    <w:p w14:paraId="0D2B39F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9.2.2.1.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4E5C0A28"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9.2.2.2.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BFE6E4F"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b/>
          <w:bCs/>
          <w:i/>
          <w:iCs/>
          <w:sz w:val="26"/>
          <w:szCs w:val="26"/>
          <w:lang w:eastAsia="ru-RU"/>
        </w:rPr>
      </w:pPr>
      <w:r w:rsidRPr="00CA5C17">
        <w:rPr>
          <w:rFonts w:ascii="Times New Roman" w:eastAsia="Times New Roman" w:hAnsi="Times New Roman" w:cs="Times New Roman"/>
          <w:b/>
          <w:bCs/>
          <w:i/>
          <w:iCs/>
          <w:sz w:val="26"/>
          <w:szCs w:val="26"/>
          <w:lang w:eastAsia="ru-RU"/>
        </w:rPr>
        <w:t>9.2.3. Однородными признаются:</w:t>
      </w:r>
    </w:p>
    <w:p w14:paraId="2ADA950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9.2.3.1.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E932C1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9.2.3.2.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w:t>
      </w:r>
      <w:r w:rsidRPr="00CA5C17">
        <w:rPr>
          <w:rFonts w:ascii="Times New Roman" w:eastAsia="Times New Roman" w:hAnsi="Times New Roman" w:cs="Times New Roman"/>
          <w:sz w:val="26"/>
          <w:szCs w:val="26"/>
          <w:lang w:eastAsia="ru-RU"/>
        </w:rPr>
        <w:lastRenderedPageBreak/>
        <w:t>качество, репутация на рынке, а также вид работ, услуг, их объем, уникальность и коммерческая взаимозаменяемость.</w:t>
      </w:r>
    </w:p>
    <w:p w14:paraId="0F0E66D0"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 В целях получения ценовой информации в отношении товара, работы, услуги для определения НМЦ договора могут применяться следующие процедуры:</w:t>
      </w:r>
    </w:p>
    <w:p w14:paraId="368AFCD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9.2.4.1. Размещение запрос</w:t>
      </w:r>
      <w:r w:rsidR="006E18B4" w:rsidRPr="00CA5C17">
        <w:rPr>
          <w:rFonts w:ascii="Times New Roman" w:eastAsia="Times New Roman" w:hAnsi="Times New Roman" w:cs="Times New Roman"/>
          <w:sz w:val="26"/>
          <w:szCs w:val="26"/>
          <w:lang w:eastAsia="ru-RU"/>
        </w:rPr>
        <w:t>ов</w:t>
      </w:r>
      <w:r w:rsidRPr="00CA5C17">
        <w:rPr>
          <w:rFonts w:ascii="Times New Roman" w:eastAsia="Times New Roman" w:hAnsi="Times New Roman" w:cs="Times New Roman"/>
          <w:sz w:val="26"/>
          <w:szCs w:val="26"/>
          <w:lang w:eastAsia="ru-RU"/>
        </w:rPr>
        <w:t xml:space="preserve"> на предоставление ценовой информации на сайте Общества и/ или </w:t>
      </w:r>
      <w:r w:rsidR="006E18B4" w:rsidRPr="00CA5C17">
        <w:rPr>
          <w:rFonts w:ascii="Times New Roman" w:eastAsia="Times New Roman" w:hAnsi="Times New Roman" w:cs="Times New Roman"/>
          <w:sz w:val="26"/>
          <w:szCs w:val="26"/>
          <w:lang w:eastAsia="ru-RU"/>
        </w:rPr>
        <w:t>направление</w:t>
      </w:r>
      <w:r w:rsidRPr="00CA5C17">
        <w:rPr>
          <w:rFonts w:ascii="Times New Roman" w:eastAsia="Times New Roman" w:hAnsi="Times New Roman" w:cs="Times New Roman"/>
          <w:sz w:val="26"/>
          <w:szCs w:val="26"/>
          <w:lang w:eastAsia="ru-RU"/>
        </w:rPr>
        <w:t xml:space="preserve"> запрос</w:t>
      </w:r>
      <w:r w:rsidR="006E18B4" w:rsidRPr="00CA5C17">
        <w:rPr>
          <w:rFonts w:ascii="Times New Roman" w:eastAsia="Times New Roman" w:hAnsi="Times New Roman" w:cs="Times New Roman"/>
          <w:sz w:val="26"/>
          <w:szCs w:val="26"/>
          <w:lang w:eastAsia="ru-RU"/>
        </w:rPr>
        <w:t>ов</w:t>
      </w:r>
      <w:r w:rsidRPr="00CA5C17">
        <w:rPr>
          <w:rFonts w:ascii="Times New Roman" w:eastAsia="Times New Roman" w:hAnsi="Times New Roman" w:cs="Times New Roman"/>
          <w:sz w:val="26"/>
          <w:szCs w:val="26"/>
          <w:lang w:eastAsia="ru-RU"/>
        </w:rPr>
        <w:t xml:space="preserve"> о предоставлении ценовой информации поставщикам (подрядчикам, исполнителям) , обладающих опытом поставок соответствующих товаров(выполнения работ, оказания услуг) в том числе с использованием функционала  единой информационной системы в сфере закупок товаров, работ, услуг для обеспечения государственных или муниципальных нужд (далее - ЕИС) </w:t>
      </w:r>
    </w:p>
    <w:p w14:paraId="0D12EF05"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 Сбор и анализ общедоступной ценовой информации, к которой относится в том числе:</w:t>
      </w:r>
    </w:p>
    <w:p w14:paraId="2A6852A8"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F37C793"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9.2.4.2.2. информация о котировках на российских биржах и иностранных биржах;</w:t>
      </w:r>
    </w:p>
    <w:p w14:paraId="19F05CB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9.2.4.2.3. информация о котировках на электронных площадках;</w:t>
      </w:r>
    </w:p>
    <w:p w14:paraId="3521E4AC"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9.2.4.2.4. данные государственной статистической отчетности о ценах товаров, работ, услуг;</w:t>
      </w:r>
    </w:p>
    <w:p w14:paraId="704E6E8D"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РФ, законодательством субъектов РФ,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BF40FC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2D0E4F8A"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190E197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9.2.4.2.8. иные источники информации, в том числе общедоступные результаты изучения рынка.</w:t>
      </w:r>
    </w:p>
    <w:p w14:paraId="4CF44DF0"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9.2.4.3. </w:t>
      </w:r>
      <w:r w:rsidR="004D27E5" w:rsidRPr="00CA5C17">
        <w:rPr>
          <w:rFonts w:ascii="Times New Roman" w:eastAsia="Times New Roman" w:hAnsi="Times New Roman" w:cs="Times New Roman"/>
          <w:sz w:val="26"/>
          <w:szCs w:val="26"/>
          <w:lang w:eastAsia="ru-RU"/>
        </w:rPr>
        <w:t>П</w:t>
      </w:r>
      <w:r w:rsidRPr="00CA5C17">
        <w:rPr>
          <w:rFonts w:ascii="Times New Roman" w:eastAsia="Times New Roman" w:hAnsi="Times New Roman" w:cs="Times New Roman"/>
          <w:sz w:val="26"/>
          <w:szCs w:val="26"/>
          <w:lang w:eastAsia="ru-RU"/>
        </w:rPr>
        <w:t xml:space="preserve">оиск ценовой информации в реестре договоров, предусмотренных </w:t>
      </w:r>
      <w:r w:rsidR="008F1341">
        <w:rPr>
          <w:rFonts w:ascii="Times New Roman" w:eastAsia="Times New Roman" w:hAnsi="Times New Roman" w:cs="Times New Roman"/>
          <w:sz w:val="26"/>
          <w:szCs w:val="26"/>
          <w:lang w:eastAsia="ru-RU"/>
        </w:rPr>
        <w:t xml:space="preserve">Законом      </w:t>
      </w:r>
      <w:r w:rsidRPr="00CA5C17">
        <w:rPr>
          <w:rFonts w:ascii="Times New Roman" w:eastAsia="Times New Roman" w:hAnsi="Times New Roman" w:cs="Times New Roman"/>
          <w:sz w:val="26"/>
          <w:szCs w:val="26"/>
          <w:lang w:eastAsia="ru-RU"/>
        </w:rPr>
        <w:t xml:space="preserve"> №44-ФЗ и </w:t>
      </w:r>
      <w:r w:rsidR="008F1341">
        <w:rPr>
          <w:rFonts w:ascii="Times New Roman" w:eastAsia="Times New Roman" w:hAnsi="Times New Roman" w:cs="Times New Roman"/>
          <w:sz w:val="26"/>
          <w:szCs w:val="26"/>
          <w:lang w:eastAsia="ru-RU"/>
        </w:rPr>
        <w:t xml:space="preserve">Законом </w:t>
      </w:r>
      <w:r w:rsidRPr="00CA5C17">
        <w:rPr>
          <w:rFonts w:ascii="Times New Roman" w:eastAsia="Times New Roman" w:hAnsi="Times New Roman" w:cs="Times New Roman"/>
          <w:sz w:val="26"/>
          <w:szCs w:val="26"/>
          <w:lang w:eastAsia="ru-RU"/>
        </w:rPr>
        <w:t>№223-ФЗ.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3 (трех) лет.</w:t>
      </w:r>
    </w:p>
    <w:p w14:paraId="535ECA40" w14:textId="77777777" w:rsidR="00A62827" w:rsidRPr="00CA5C17" w:rsidRDefault="004D27E5"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С</w:t>
      </w:r>
      <w:r w:rsidR="00A62827" w:rsidRPr="00CA5C17">
        <w:rPr>
          <w:rFonts w:ascii="Times New Roman" w:eastAsia="Times New Roman" w:hAnsi="Times New Roman" w:cs="Times New Roman"/>
          <w:sz w:val="26"/>
          <w:szCs w:val="26"/>
          <w:lang w:eastAsia="ru-RU"/>
        </w:rPr>
        <w:t>бор и анализ цен на идентичные (однородные) товары (работы, услуги), из ранее совершенных сделок (договоров, соглашений, счетов-фактур) Общества.</w:t>
      </w:r>
    </w:p>
    <w:p w14:paraId="7681DFD3" w14:textId="77777777" w:rsidR="00A62827" w:rsidRPr="00CA5C17" w:rsidRDefault="004D27E5"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lastRenderedPageBreak/>
        <w:t>С</w:t>
      </w:r>
      <w:r w:rsidR="00A62827" w:rsidRPr="00CA5C17">
        <w:rPr>
          <w:rFonts w:ascii="Times New Roman" w:eastAsia="Times New Roman" w:hAnsi="Times New Roman" w:cs="Times New Roman"/>
          <w:sz w:val="26"/>
          <w:szCs w:val="26"/>
          <w:lang w:eastAsia="ru-RU"/>
        </w:rPr>
        <w:t>бор и анализ цен на идентичные (однородные) товары (работы, услуги), представленные в предложениях участников конкурентных закупок.</w:t>
      </w:r>
    </w:p>
    <w:p w14:paraId="6F74950A"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bookmarkStart w:id="21" w:name="_Hlk71725961"/>
      <w:r w:rsidRPr="00CA5C17">
        <w:rPr>
          <w:rFonts w:ascii="Times New Roman" w:eastAsia="Times New Roman" w:hAnsi="Times New Roman" w:cs="Times New Roman"/>
          <w:sz w:val="26"/>
          <w:szCs w:val="26"/>
          <w:lang w:eastAsia="ru-RU"/>
        </w:rPr>
        <w:t>9.2.5</w:t>
      </w:r>
      <w:bookmarkEnd w:id="21"/>
      <w:r w:rsidRPr="00CA5C17">
        <w:rPr>
          <w:rFonts w:ascii="Times New Roman" w:eastAsia="Times New Roman" w:hAnsi="Times New Roman" w:cs="Times New Roman"/>
          <w:sz w:val="26"/>
          <w:szCs w:val="26"/>
          <w:lang w:eastAsia="ru-RU"/>
        </w:rPr>
        <w:t xml:space="preserve">. Запрос на предоставление ценовой информации, предусмотренный пунктом 9.2.4.1. настоящего раздела Положения, содержит: </w:t>
      </w:r>
    </w:p>
    <w:p w14:paraId="66869658"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9.2.5.1. подробное описание предмета (объекта) закупки, включая указание единицы измерения, количества товара (объема работы, услуги);</w:t>
      </w:r>
    </w:p>
    <w:p w14:paraId="54429598"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1971CA14"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9.2.5.3. сроки предоставления ценовой информации;</w:t>
      </w:r>
    </w:p>
    <w:p w14:paraId="3D621D4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9.2.5.4. 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Общества;</w:t>
      </w:r>
    </w:p>
    <w:p w14:paraId="780A3FF3"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9.2.5.5. 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C444397" w14:textId="77777777" w:rsidR="004D27E5" w:rsidRPr="00CA5C17" w:rsidRDefault="004D27E5"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9.2.5.6.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w:t>
      </w:r>
    </w:p>
    <w:p w14:paraId="21E1CA81"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9.2.6. Для определения НМЦ договора не используется информация о цене товара (работы, услуги):</w:t>
      </w:r>
    </w:p>
    <w:p w14:paraId="6E2277C0"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9.2.6.1. представленную лицами, сведения о которых включены в реестр недобросовестных поставщиков (подрядчиков, исполнителей);</w:t>
      </w:r>
    </w:p>
    <w:p w14:paraId="3B58E621"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9.2.6.2. полученную из анонимных источников;</w:t>
      </w:r>
    </w:p>
    <w:p w14:paraId="5C8150AF"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9.2.6.3. содержащаяся в документах, полученных Обществом по его запросам и не соответствующих требованиям, установленным Обществом к содержанию таких документов</w:t>
      </w:r>
      <w:r w:rsidR="00FF2010" w:rsidRPr="00CA5C17">
        <w:rPr>
          <w:rFonts w:ascii="Times New Roman" w:eastAsia="Times New Roman" w:hAnsi="Times New Roman" w:cs="Times New Roman"/>
          <w:sz w:val="26"/>
          <w:szCs w:val="26"/>
          <w:lang w:eastAsia="ru-RU"/>
        </w:rPr>
        <w:t>.</w:t>
      </w:r>
    </w:p>
    <w:p w14:paraId="68013B77"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9.2.7. При применении метода сопоставимых рыночных цен (анализа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 а также необходимо привести цены прошлых периодов (более шести месяцев от периода определения НМЦ договора) к текущему уровню цен в порядке, предусмотренном пунктом 9.2.11. настоящего раздела Положения.</w:t>
      </w:r>
    </w:p>
    <w:p w14:paraId="125321A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1A3F640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bookmarkStart w:id="22" w:name="_Hlk71726062"/>
      <w:r w:rsidRPr="00CA5C17">
        <w:rPr>
          <w:rFonts w:ascii="Times New Roman" w:eastAsia="Times New Roman" w:hAnsi="Times New Roman" w:cs="Times New Roman"/>
          <w:sz w:val="26"/>
          <w:szCs w:val="26"/>
          <w:lang w:eastAsia="ru-RU"/>
        </w:rPr>
        <w:t>9.2.9</w:t>
      </w:r>
      <w:bookmarkEnd w:id="22"/>
      <w:r w:rsidRPr="00CA5C17">
        <w:rPr>
          <w:rFonts w:ascii="Times New Roman" w:eastAsia="Times New Roman" w:hAnsi="Times New Roman" w:cs="Times New Roman"/>
          <w:sz w:val="26"/>
          <w:szCs w:val="26"/>
          <w:lang w:eastAsia="ru-RU"/>
        </w:rPr>
        <w:t xml:space="preserve">. При использовании в целях определения НМЦ договора ценовой информации, полученной в соответствии с пунктом 9.2.4.3. настоящего раздела Положения, Обществом дополнительно может быть скорректирована цена товара, работы, услуги в </w:t>
      </w:r>
      <w:r w:rsidRPr="00CA5C17">
        <w:rPr>
          <w:rFonts w:ascii="Times New Roman" w:eastAsia="Times New Roman" w:hAnsi="Times New Roman" w:cs="Times New Roman"/>
          <w:sz w:val="26"/>
          <w:szCs w:val="26"/>
          <w:lang w:eastAsia="ru-RU"/>
        </w:rPr>
        <w:lastRenderedPageBreak/>
        <w:t>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14:paraId="0CEC4DC3"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9.2.9.1. если закупка осуществлялась путем проведения конкурса </w:t>
      </w:r>
      <w:r w:rsidR="00573FE0" w:rsidRPr="00CA5C17">
        <w:rPr>
          <w:rFonts w:ascii="Times New Roman" w:eastAsia="Times New Roman" w:hAnsi="Times New Roman" w:cs="Times New Roman"/>
          <w:sz w:val="26"/>
          <w:szCs w:val="26"/>
          <w:lang w:eastAsia="ru-RU"/>
        </w:rPr>
        <w:t>–</w:t>
      </w:r>
      <w:r w:rsidRPr="00CA5C17">
        <w:rPr>
          <w:rFonts w:ascii="Times New Roman" w:eastAsia="Times New Roman" w:hAnsi="Times New Roman" w:cs="Times New Roman"/>
          <w:sz w:val="26"/>
          <w:szCs w:val="26"/>
          <w:lang w:eastAsia="ru-RU"/>
        </w:rPr>
        <w:t xml:space="preserve"> цен</w:t>
      </w:r>
      <w:r w:rsidR="00FF2010" w:rsidRPr="00CA5C17">
        <w:rPr>
          <w:rFonts w:ascii="Times New Roman" w:eastAsia="Times New Roman" w:hAnsi="Times New Roman" w:cs="Times New Roman"/>
          <w:sz w:val="26"/>
          <w:szCs w:val="26"/>
          <w:lang w:eastAsia="ru-RU"/>
        </w:rPr>
        <w:t>а</w:t>
      </w:r>
      <w:r w:rsidRPr="00CA5C17">
        <w:rPr>
          <w:rFonts w:ascii="Times New Roman" w:eastAsia="Times New Roman" w:hAnsi="Times New Roman" w:cs="Times New Roman"/>
          <w:sz w:val="26"/>
          <w:szCs w:val="26"/>
          <w:lang w:eastAsia="ru-RU"/>
        </w:rPr>
        <w:t>товара, работы, услуги при необходимости увеличива</w:t>
      </w:r>
      <w:r w:rsidR="00FF2010" w:rsidRPr="00CA5C17">
        <w:rPr>
          <w:rFonts w:ascii="Times New Roman" w:eastAsia="Times New Roman" w:hAnsi="Times New Roman" w:cs="Times New Roman"/>
          <w:sz w:val="26"/>
          <w:szCs w:val="26"/>
          <w:lang w:eastAsia="ru-RU"/>
        </w:rPr>
        <w:t>ется</w:t>
      </w:r>
      <w:r w:rsidRPr="00CA5C17">
        <w:rPr>
          <w:rFonts w:ascii="Times New Roman" w:eastAsia="Times New Roman" w:hAnsi="Times New Roman" w:cs="Times New Roman"/>
          <w:sz w:val="26"/>
          <w:szCs w:val="26"/>
          <w:lang w:eastAsia="ru-RU"/>
        </w:rPr>
        <w:t xml:space="preserve"> не более чем на 10</w:t>
      </w:r>
      <w:r w:rsidR="00D50A0A">
        <w:rPr>
          <w:rFonts w:ascii="Times New Roman" w:eastAsia="Times New Roman" w:hAnsi="Times New Roman" w:cs="Times New Roman"/>
          <w:sz w:val="26"/>
          <w:szCs w:val="26"/>
          <w:lang w:eastAsia="ru-RU"/>
        </w:rPr>
        <w:t xml:space="preserve"> процентов</w:t>
      </w:r>
      <w:r w:rsidRPr="00CA5C17">
        <w:rPr>
          <w:rFonts w:ascii="Times New Roman" w:eastAsia="Times New Roman" w:hAnsi="Times New Roman" w:cs="Times New Roman"/>
          <w:sz w:val="26"/>
          <w:szCs w:val="26"/>
          <w:lang w:eastAsia="ru-RU"/>
        </w:rPr>
        <w:t>;</w:t>
      </w:r>
    </w:p>
    <w:p w14:paraId="606FEBAF"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9.2.9.2. если закупка осуществлялась путем проведения аукциона - цен</w:t>
      </w:r>
      <w:r w:rsidR="00FF2010" w:rsidRPr="00CA5C17">
        <w:rPr>
          <w:rFonts w:ascii="Times New Roman" w:eastAsia="Times New Roman" w:hAnsi="Times New Roman" w:cs="Times New Roman"/>
          <w:sz w:val="26"/>
          <w:szCs w:val="26"/>
          <w:lang w:eastAsia="ru-RU"/>
        </w:rPr>
        <w:t>а</w:t>
      </w:r>
      <w:r w:rsidRPr="00CA5C17">
        <w:rPr>
          <w:rFonts w:ascii="Times New Roman" w:eastAsia="Times New Roman" w:hAnsi="Times New Roman" w:cs="Times New Roman"/>
          <w:sz w:val="26"/>
          <w:szCs w:val="26"/>
          <w:lang w:eastAsia="ru-RU"/>
        </w:rPr>
        <w:t xml:space="preserve"> товара, работы, услуги при необходимости увеличива</w:t>
      </w:r>
      <w:r w:rsidR="00FF2010" w:rsidRPr="00CA5C17">
        <w:rPr>
          <w:rFonts w:ascii="Times New Roman" w:eastAsia="Times New Roman" w:hAnsi="Times New Roman" w:cs="Times New Roman"/>
          <w:sz w:val="26"/>
          <w:szCs w:val="26"/>
          <w:lang w:eastAsia="ru-RU"/>
        </w:rPr>
        <w:t>ется</w:t>
      </w:r>
      <w:r w:rsidRPr="00CA5C17">
        <w:rPr>
          <w:rFonts w:ascii="Times New Roman" w:eastAsia="Times New Roman" w:hAnsi="Times New Roman" w:cs="Times New Roman"/>
          <w:sz w:val="26"/>
          <w:szCs w:val="26"/>
          <w:lang w:eastAsia="ru-RU"/>
        </w:rPr>
        <w:t xml:space="preserve"> не более чем на 13</w:t>
      </w:r>
      <w:r w:rsidR="00D50A0A">
        <w:rPr>
          <w:rFonts w:ascii="Times New Roman" w:eastAsia="Times New Roman" w:hAnsi="Times New Roman" w:cs="Times New Roman"/>
          <w:sz w:val="26"/>
          <w:szCs w:val="26"/>
          <w:lang w:eastAsia="ru-RU"/>
        </w:rPr>
        <w:t xml:space="preserve"> процентов</w:t>
      </w:r>
      <w:r w:rsidRPr="00CA5C17">
        <w:rPr>
          <w:rFonts w:ascii="Times New Roman" w:eastAsia="Times New Roman" w:hAnsi="Times New Roman" w:cs="Times New Roman"/>
          <w:sz w:val="26"/>
          <w:szCs w:val="26"/>
          <w:lang w:eastAsia="ru-RU"/>
        </w:rPr>
        <w:t>;</w:t>
      </w:r>
    </w:p>
    <w:p w14:paraId="40B17B1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9.2.9.3. если закупка осуществлялась путем проведения запроса котировок, запроса предложений - цен</w:t>
      </w:r>
      <w:r w:rsidR="00FF2010" w:rsidRPr="00CA5C17">
        <w:rPr>
          <w:rFonts w:ascii="Times New Roman" w:eastAsia="Times New Roman" w:hAnsi="Times New Roman" w:cs="Times New Roman"/>
          <w:sz w:val="26"/>
          <w:szCs w:val="26"/>
          <w:lang w:eastAsia="ru-RU"/>
        </w:rPr>
        <w:t>а</w:t>
      </w:r>
      <w:r w:rsidRPr="00CA5C17">
        <w:rPr>
          <w:rFonts w:ascii="Times New Roman" w:eastAsia="Times New Roman" w:hAnsi="Times New Roman" w:cs="Times New Roman"/>
          <w:sz w:val="26"/>
          <w:szCs w:val="26"/>
          <w:lang w:eastAsia="ru-RU"/>
        </w:rPr>
        <w:t xml:space="preserve"> товара, работы, услуги при необходимости увеличива</w:t>
      </w:r>
      <w:r w:rsidR="00FF2010" w:rsidRPr="00CA5C17">
        <w:rPr>
          <w:rFonts w:ascii="Times New Roman" w:eastAsia="Times New Roman" w:hAnsi="Times New Roman" w:cs="Times New Roman"/>
          <w:sz w:val="26"/>
          <w:szCs w:val="26"/>
          <w:lang w:eastAsia="ru-RU"/>
        </w:rPr>
        <w:t>ет</w:t>
      </w:r>
      <w:r w:rsidRPr="00CA5C17">
        <w:rPr>
          <w:rFonts w:ascii="Times New Roman" w:eastAsia="Times New Roman" w:hAnsi="Times New Roman" w:cs="Times New Roman"/>
          <w:sz w:val="26"/>
          <w:szCs w:val="26"/>
          <w:lang w:eastAsia="ru-RU"/>
        </w:rPr>
        <w:t xml:space="preserve"> не более чем на 17</w:t>
      </w:r>
      <w:r w:rsidR="00D50A0A">
        <w:rPr>
          <w:rFonts w:ascii="Times New Roman" w:eastAsia="Times New Roman" w:hAnsi="Times New Roman" w:cs="Times New Roman"/>
          <w:sz w:val="26"/>
          <w:szCs w:val="26"/>
          <w:lang w:eastAsia="ru-RU"/>
        </w:rPr>
        <w:t xml:space="preserve"> процентов</w:t>
      </w:r>
      <w:r w:rsidRPr="00CA5C17">
        <w:rPr>
          <w:rFonts w:ascii="Times New Roman" w:eastAsia="Times New Roman" w:hAnsi="Times New Roman" w:cs="Times New Roman"/>
          <w:sz w:val="26"/>
          <w:szCs w:val="26"/>
          <w:lang w:eastAsia="ru-RU"/>
        </w:rPr>
        <w:t>;</w:t>
      </w:r>
    </w:p>
    <w:p w14:paraId="73CC8F2D"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9.2.9.4.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14:paraId="099D9F6C"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9.2.10. Цены, используемые в расчетах НМЦ договора, должны быть приведены в соответствие с условиями планируемой закупки, в отношении которой определяется НМЦ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w:t>
      </w:r>
      <w:r w:rsidR="00FF2010" w:rsidRPr="00CA5C17">
        <w:rPr>
          <w:rFonts w:ascii="Times New Roman" w:eastAsia="Times New Roman" w:hAnsi="Times New Roman" w:cs="Times New Roman"/>
          <w:sz w:val="26"/>
          <w:szCs w:val="26"/>
          <w:lang w:eastAsia="ru-RU"/>
        </w:rPr>
        <w:t>ются</w:t>
      </w:r>
      <w:r w:rsidRPr="00CA5C17">
        <w:rPr>
          <w:rFonts w:ascii="Times New Roman" w:eastAsia="Times New Roman" w:hAnsi="Times New Roman" w:cs="Times New Roman"/>
          <w:sz w:val="26"/>
          <w:szCs w:val="26"/>
          <w:lang w:eastAsia="ru-RU"/>
        </w:rPr>
        <w:t>, в том числе на основании результатов анализа цен на идентичные (однородные) товары (работы, услуги)</w:t>
      </w:r>
      <w:r w:rsidR="00FF2010" w:rsidRPr="00CA5C17">
        <w:rPr>
          <w:rFonts w:ascii="Times New Roman" w:eastAsia="Times New Roman" w:hAnsi="Times New Roman" w:cs="Times New Roman"/>
          <w:sz w:val="26"/>
          <w:szCs w:val="26"/>
          <w:lang w:eastAsia="ru-RU"/>
        </w:rPr>
        <w:t>,</w:t>
      </w:r>
      <w:r w:rsidRPr="00CA5C17">
        <w:rPr>
          <w:rFonts w:ascii="Times New Roman" w:eastAsia="Times New Roman" w:hAnsi="Times New Roman" w:cs="Times New Roman"/>
          <w:sz w:val="26"/>
          <w:szCs w:val="26"/>
          <w:lang w:eastAsia="ru-RU"/>
        </w:rPr>
        <w:t xml:space="preserve"> полученные в соответствии с пунктом 9.2.4. настоящего раздела Положения.  С помощью указанных коэффициентов в том числе могут быть учтены следующие условия:</w:t>
      </w:r>
    </w:p>
    <w:p w14:paraId="7EF99F43"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срок исполнения договора;</w:t>
      </w:r>
    </w:p>
    <w:p w14:paraId="495FD3E9"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количество товара, объем работ, услуг;</w:t>
      </w:r>
    </w:p>
    <w:p w14:paraId="7C51742C"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наличие и размер аванса по договору;</w:t>
      </w:r>
    </w:p>
    <w:p w14:paraId="5BE2B6B7"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место поставки;</w:t>
      </w:r>
    </w:p>
    <w:p w14:paraId="238878B4"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срок и объем гарантии качества;</w:t>
      </w:r>
    </w:p>
    <w:p w14:paraId="458B4C49"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BFA5D85"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EE2785B"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срок формирования ценовой информации (учитывается в порядке, предусмотренном пунктом 9.2.11. настоящего раздела Положения);</w:t>
      </w:r>
    </w:p>
    <w:p w14:paraId="71300802"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изменение в налогообложении;</w:t>
      </w:r>
    </w:p>
    <w:p w14:paraId="5AB02378"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масштабность выполнения работ, оказания услуг;</w:t>
      </w:r>
    </w:p>
    <w:p w14:paraId="324D9E6B"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изменение валютных курсов (для закупок импортной продукции);</w:t>
      </w:r>
    </w:p>
    <w:p w14:paraId="66C330F5" w14:textId="77777777" w:rsidR="00A62827" w:rsidRPr="00CA5C17" w:rsidRDefault="00A62827" w:rsidP="00482E55">
      <w:pPr>
        <w:pStyle w:val="af4"/>
        <w:widowControl w:val="0"/>
        <w:numPr>
          <w:ilvl w:val="0"/>
          <w:numId w:val="36"/>
        </w:numPr>
        <w:tabs>
          <w:tab w:val="left" w:pos="9921"/>
        </w:tabs>
        <w:autoSpaceDE w:val="0"/>
        <w:autoSpaceDN w:val="0"/>
        <w:ind w:left="714" w:hanging="357"/>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изменение таможенных пошлин.</w:t>
      </w:r>
    </w:p>
    <w:p w14:paraId="693A08C8"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9.2.11. Цены прошлых периодов, используемые в расчетах в соответствии с настоящими разделом Положения, могут быть приведены к текущему уровню цен путем применения коэффициента, рассчитанного в соответствии с формулой:</w:t>
      </w:r>
    </w:p>
    <w:p w14:paraId="726FE26E"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noProof/>
          <w:position w:val="-30"/>
          <w:sz w:val="26"/>
          <w:szCs w:val="26"/>
          <w:lang w:eastAsia="ru-RU"/>
        </w:rPr>
        <w:lastRenderedPageBreak/>
        <w:drawing>
          <wp:inline distT="0" distB="0" distL="0" distR="0" wp14:anchorId="612DBB02" wp14:editId="326C13EB">
            <wp:extent cx="2438400" cy="53340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где:</w:t>
      </w:r>
    </w:p>
    <w:p w14:paraId="494E86E1"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noProof/>
          <w:position w:val="-6"/>
          <w:sz w:val="26"/>
          <w:szCs w:val="26"/>
          <w:lang w:eastAsia="ru-RU"/>
        </w:rPr>
        <w:drawing>
          <wp:inline distT="0" distB="0" distL="0" distR="0" wp14:anchorId="7744F031" wp14:editId="2ABF6F21">
            <wp:extent cx="228600" cy="22860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 коэффициент для пересчета цен прошлых периодов к текущему уровню цен;</w:t>
      </w:r>
    </w:p>
    <w:p w14:paraId="64993563"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noProof/>
          <w:position w:val="-6"/>
          <w:sz w:val="26"/>
          <w:szCs w:val="26"/>
          <w:lang w:eastAsia="ru-RU"/>
        </w:rPr>
        <w:drawing>
          <wp:inline distT="0" distB="0" distL="0" distR="0" wp14:anchorId="0D170B0D" wp14:editId="480F9ED4">
            <wp:extent cx="228600" cy="22860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 срок формирования ценовой информации, используемой для расчета;</w:t>
      </w:r>
    </w:p>
    <w:p w14:paraId="64A1F406"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t - месяц проведения расчетов НМЦ договора;</w:t>
      </w:r>
    </w:p>
    <w:p w14:paraId="341B7AF3"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noProof/>
          <w:position w:val="-8"/>
          <w:sz w:val="26"/>
          <w:szCs w:val="26"/>
          <w:lang w:eastAsia="ru-RU"/>
        </w:rPr>
        <w:drawing>
          <wp:inline distT="0" distB="0" distL="0" distR="0" wp14:anchorId="1A4D1232" wp14:editId="19BFC037">
            <wp:extent cx="457200" cy="228600"/>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 индекс потребительских цен на месяц в процентах к предыдущему месяцу, соответствующий месяцу в интервале от </w:t>
      </w:r>
      <w:r w:rsidRPr="00CA5C17">
        <w:rPr>
          <w:rFonts w:ascii="Times New Roman" w:eastAsia="Times New Roman" w:hAnsi="Times New Roman" w:cs="Times New Roman"/>
          <w:noProof/>
          <w:position w:val="-6"/>
          <w:sz w:val="26"/>
          <w:szCs w:val="26"/>
          <w:lang w:eastAsia="ru-RU"/>
        </w:rPr>
        <w:drawing>
          <wp:inline distT="0" distB="0" distL="0" distR="0" wp14:anchorId="6C3DAC5C" wp14:editId="150A2FF9">
            <wp:extent cx="228600" cy="228600"/>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до t включительно, установленный Федеральной службой государственной статистики (официальный сайт в сети "Интернет" www.gks.ru).</w:t>
      </w:r>
    </w:p>
    <w:p w14:paraId="1D487DE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9.2.12. В целях определения НМЦ договора методом сопоставимых рыночных цен (анализа рынка) </w:t>
      </w:r>
      <w:r w:rsidR="00FF2010" w:rsidRPr="00CA5C17">
        <w:rPr>
          <w:rFonts w:ascii="Times New Roman" w:eastAsia="Times New Roman" w:hAnsi="Times New Roman" w:cs="Times New Roman"/>
          <w:sz w:val="26"/>
          <w:szCs w:val="26"/>
          <w:lang w:eastAsia="ru-RU"/>
        </w:rPr>
        <w:t xml:space="preserve">как правило </w:t>
      </w:r>
      <w:r w:rsidRPr="00CA5C17">
        <w:rPr>
          <w:rFonts w:ascii="Times New Roman" w:eastAsia="Times New Roman" w:hAnsi="Times New Roman" w:cs="Times New Roman"/>
          <w:sz w:val="26"/>
          <w:szCs w:val="26"/>
          <w:lang w:eastAsia="ru-RU"/>
        </w:rPr>
        <w:t>использ</w:t>
      </w:r>
      <w:r w:rsidR="00FF2010" w:rsidRPr="00CA5C17">
        <w:rPr>
          <w:rFonts w:ascii="Times New Roman" w:eastAsia="Times New Roman" w:hAnsi="Times New Roman" w:cs="Times New Roman"/>
          <w:sz w:val="26"/>
          <w:szCs w:val="26"/>
          <w:lang w:eastAsia="ru-RU"/>
        </w:rPr>
        <w:t>уется</w:t>
      </w:r>
      <w:r w:rsidRPr="00CA5C17">
        <w:rPr>
          <w:rFonts w:ascii="Times New Roman" w:eastAsia="Times New Roman" w:hAnsi="Times New Roman" w:cs="Times New Roman"/>
          <w:sz w:val="26"/>
          <w:szCs w:val="26"/>
          <w:lang w:eastAsia="ru-RU"/>
        </w:rPr>
        <w:t xml:space="preserve"> не менее трех цен товара, работы, услуги, предлагаемых различными поставщиками (подрядчиками, исполнителями).</w:t>
      </w:r>
    </w:p>
    <w:p w14:paraId="0113585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9.2.13. НМЦ договора методом сопоставимых рыночных цен (анализа рынка) определяется по формуле:</w:t>
      </w:r>
    </w:p>
    <w:bookmarkStart w:id="23" w:name="_Hlk69295540"/>
    <w:p w14:paraId="5E30F5BE" w14:textId="77777777" w:rsidR="00A62827" w:rsidRPr="00CA5C17" w:rsidRDefault="000C63D5" w:rsidP="00482E55">
      <w:pPr>
        <w:tabs>
          <w:tab w:val="left" w:pos="9921"/>
        </w:tabs>
        <w:ind w:left="0" w:firstLine="709"/>
        <w:rPr>
          <w:rFonts w:ascii="Times New Roman" w:eastAsia="Times New Roman" w:hAnsi="Times New Roman" w:cs="Times New Roman"/>
          <w:sz w:val="26"/>
          <w:szCs w:val="26"/>
          <w:lang w:eastAsia="ru-RU"/>
        </w:rPr>
      </w:pPr>
      <m:oMath>
        <m:sSup>
          <m:sSupPr>
            <m:ctrlPr>
              <w:rPr>
                <w:rFonts w:ascii="Cambria Math" w:hAnsi="Cambria Math" w:cs="Times New Roman"/>
                <w:sz w:val="26"/>
                <w:szCs w:val="26"/>
              </w:rPr>
            </m:ctrlPr>
          </m:sSupPr>
          <m:e>
            <m:r>
              <m:rPr>
                <m:sty m:val="p"/>
              </m:rPr>
              <w:rPr>
                <w:rFonts w:ascii="Cambria Math" w:hAnsi="Cambria Math" w:cs="Times New Roman"/>
                <w:sz w:val="26"/>
                <w:szCs w:val="26"/>
              </w:rPr>
              <m:t>НМЦД</m:t>
            </m:r>
          </m:e>
          <m:sup>
            <m:r>
              <w:rPr>
                <w:rFonts w:ascii="Cambria Math" w:hAnsi="Cambria Math" w:cs="Times New Roman"/>
                <w:sz w:val="26"/>
                <w:szCs w:val="26"/>
              </w:rPr>
              <m:t>рын</m:t>
            </m:r>
          </m:sup>
        </m:sSup>
        <m:r>
          <w:rPr>
            <w:rFonts w:ascii="Cambria Math" w:eastAsia="Cambria Math" w:hAnsi="Cambria Math" w:cs="Times New Roman"/>
            <w:sz w:val="26"/>
            <w:szCs w:val="26"/>
          </w:rPr>
          <m:t>=</m:t>
        </m:r>
        <m:f>
          <m:fPr>
            <m:ctrlPr>
              <w:rPr>
                <w:rFonts w:ascii="Cambria Math" w:eastAsia="Cambria Math" w:hAnsi="Cambria Math" w:cs="Times New Roman"/>
                <w:i/>
                <w:sz w:val="26"/>
                <w:szCs w:val="26"/>
              </w:rPr>
            </m:ctrlPr>
          </m:fPr>
          <m:num>
            <m:r>
              <m:rPr>
                <m:sty m:val="p"/>
              </m:rPr>
              <w:rPr>
                <w:rFonts w:ascii="Cambria Math" w:eastAsia="Cambria Math" w:hAnsi="Cambria Math" w:cs="Times New Roman"/>
                <w:sz w:val="26"/>
                <w:szCs w:val="26"/>
              </w:rPr>
              <m:t>v</m:t>
            </m:r>
          </m:num>
          <m:den>
            <m:r>
              <w:rPr>
                <w:rFonts w:ascii="Cambria Math" w:eastAsia="Cambria Math" w:hAnsi="Cambria Math" w:cs="Times New Roman"/>
                <w:sz w:val="26"/>
                <w:szCs w:val="26"/>
              </w:rPr>
              <m:t>n</m:t>
            </m:r>
          </m:den>
        </m:f>
        <m:r>
          <w:rPr>
            <w:rFonts w:ascii="Cambria Math" w:eastAsia="Cambria Math" w:hAnsi="Cambria Math" w:cs="Times New Roman"/>
            <w:sz w:val="26"/>
            <w:szCs w:val="26"/>
          </w:rPr>
          <m:t>*</m:t>
        </m:r>
        <m:nary>
          <m:naryPr>
            <m:chr m:val="∑"/>
            <m:limLoc m:val="subSup"/>
            <m:ctrlPr>
              <w:rPr>
                <w:rFonts w:ascii="Cambria Math" w:hAnsi="Cambria Math" w:cs="Times New Roman"/>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m:rPr>
                <m:sty m:val="p"/>
              </m:rPr>
              <w:rPr>
                <w:rFonts w:ascii="Cambria Math" w:eastAsia="Times New Roman" w:hAnsi="Cambria Math" w:cs="Times New Roman"/>
                <w:noProof/>
                <w:position w:val="-8"/>
                <w:sz w:val="26"/>
                <w:szCs w:val="26"/>
                <w:lang w:eastAsia="ru-RU"/>
              </w:rPr>
              <w:drawing>
                <wp:inline distT="0" distB="0" distL="0" distR="0" wp14:anchorId="42DF2252" wp14:editId="05348CD8">
                  <wp:extent cx="167005" cy="246380"/>
                  <wp:effectExtent l="0" t="0" r="4445" b="127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005" cy="246380"/>
                          </a:xfrm>
                          <a:prstGeom prst="rect">
                            <a:avLst/>
                          </a:prstGeom>
                          <a:noFill/>
                          <a:ln>
                            <a:noFill/>
                          </a:ln>
                        </pic:spPr>
                      </pic:pic>
                    </a:graphicData>
                  </a:graphic>
                </wp:inline>
              </w:drawing>
            </m:r>
          </m:e>
        </m:nary>
      </m:oMath>
      <w:bookmarkEnd w:id="23"/>
      <w:r w:rsidR="00A62827" w:rsidRPr="00CA5C17">
        <w:rPr>
          <w:rFonts w:ascii="Times New Roman" w:eastAsia="Times New Roman" w:hAnsi="Times New Roman" w:cs="Times New Roman"/>
          <w:sz w:val="26"/>
          <w:szCs w:val="26"/>
          <w:lang w:eastAsia="ru-RU"/>
        </w:rPr>
        <w:t>, где:</w:t>
      </w:r>
    </w:p>
    <w:p w14:paraId="175068B2" w14:textId="77777777" w:rsidR="00A62827" w:rsidRPr="00CA5C17" w:rsidRDefault="000C63D5"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m:oMath>
        <m:sSup>
          <m:sSupPr>
            <m:ctrlPr>
              <w:rPr>
                <w:rFonts w:ascii="Cambria Math" w:hAnsi="Cambria Math" w:cs="Times New Roman"/>
                <w:sz w:val="26"/>
                <w:szCs w:val="26"/>
              </w:rPr>
            </m:ctrlPr>
          </m:sSupPr>
          <m:e>
            <m:r>
              <m:rPr>
                <m:sty m:val="p"/>
              </m:rPr>
              <w:rPr>
                <w:rFonts w:ascii="Cambria Math" w:hAnsi="Cambria Math" w:cs="Times New Roman"/>
                <w:sz w:val="26"/>
                <w:szCs w:val="26"/>
              </w:rPr>
              <m:t>НМЦД</m:t>
            </m:r>
          </m:e>
          <m:sup>
            <m:r>
              <w:rPr>
                <w:rFonts w:ascii="Cambria Math" w:hAnsi="Cambria Math" w:cs="Times New Roman"/>
                <w:sz w:val="26"/>
                <w:szCs w:val="26"/>
              </w:rPr>
              <m:t>рын</m:t>
            </m:r>
          </m:sup>
        </m:sSup>
      </m:oMath>
      <w:r w:rsidR="00A62827" w:rsidRPr="00CA5C17">
        <w:rPr>
          <w:rFonts w:ascii="Times New Roman" w:eastAsia="Times New Roman" w:hAnsi="Times New Roman" w:cs="Times New Roman"/>
          <w:sz w:val="26"/>
          <w:szCs w:val="26"/>
          <w:lang w:eastAsia="ru-RU"/>
        </w:rPr>
        <w:t xml:space="preserve">  - НМЦ договора, определяемая методом сопоставимых рыночных цен (анализа рынка);</w:t>
      </w:r>
    </w:p>
    <w:p w14:paraId="02CD3E79"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v - количество (объем) закупаемого товара (работы, услуги);</w:t>
      </w:r>
    </w:p>
    <w:p w14:paraId="16E25837"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n - количество значений, используемых в расчете;</w:t>
      </w:r>
    </w:p>
    <w:p w14:paraId="045EE890"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i - номер источника ценовой информации;</w:t>
      </w:r>
    </w:p>
    <w:p w14:paraId="480C97BB"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noProof/>
          <w:position w:val="-8"/>
          <w:sz w:val="26"/>
          <w:szCs w:val="26"/>
          <w:lang w:eastAsia="ru-RU"/>
        </w:rPr>
        <w:drawing>
          <wp:inline distT="0" distB="0" distL="0" distR="0" wp14:anchorId="4C0BE0E8" wp14:editId="7EC00516">
            <wp:extent cx="152400" cy="2286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9.2.10. настоящего Положения. </w:t>
      </w:r>
    </w:p>
    <w:p w14:paraId="2625BC59"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 xml:space="preserve">9.2.14. В случае использования в расчете цены товара, работы, услуги, полученной в ответ на запросы ценовой информации, предусмотренные пунктом 9.2.4.1,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 договора. В указанных случаях корректировка осуществляется с применением коэффициента </w:t>
      </w:r>
      <w:r w:rsidRPr="00CA5C17">
        <w:rPr>
          <w:rFonts w:ascii="Times New Roman" w:eastAsia="Times New Roman" w:hAnsi="Times New Roman" w:cs="Times New Roman"/>
          <w:noProof/>
          <w:position w:val="-6"/>
          <w:sz w:val="26"/>
          <w:szCs w:val="26"/>
          <w:lang w:eastAsia="ru-RU"/>
        </w:rPr>
        <w:drawing>
          <wp:inline distT="0" distB="0" distL="0" distR="0" wp14:anchorId="279010E8" wp14:editId="5CE56E1E">
            <wp:extent cx="228600" cy="2286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A5C17">
        <w:rPr>
          <w:rFonts w:ascii="Times New Roman" w:eastAsia="Times New Roman" w:hAnsi="Times New Roman" w:cs="Times New Roman"/>
          <w:sz w:val="26"/>
          <w:szCs w:val="26"/>
          <w:lang w:eastAsia="ru-RU"/>
        </w:rPr>
        <w:t xml:space="preserve">, рассчитываемого в порядке, предусмотренном пунктом 9.2.11. настоящего раздела Положения. </w:t>
      </w:r>
    </w:p>
    <w:p w14:paraId="10B76CE4" w14:textId="77777777" w:rsidR="008B3007" w:rsidRPr="00CA5C17" w:rsidRDefault="008B300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p>
    <w:p w14:paraId="67D91009"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p w14:paraId="0D4925BB"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24" w:name="_Hlk71794524"/>
      <w:r w:rsidRPr="00CA5C17">
        <w:rPr>
          <w:rFonts w:ascii="Times New Roman" w:eastAsia="Times New Roman" w:hAnsi="Times New Roman" w:cs="Times New Roman"/>
          <w:b/>
          <w:bCs/>
          <w:sz w:val="26"/>
          <w:szCs w:val="26"/>
          <w:lang w:eastAsia="ru-RU"/>
        </w:rPr>
        <w:t xml:space="preserve">9.3.ОПРЕДЕЛЕНИЕ НМЦ ДОГОВОРА НОРМАТИВНЫМ МЕТОДОМ </w:t>
      </w:r>
    </w:p>
    <w:p w14:paraId="4A391F18" w14:textId="77777777" w:rsidR="00F656A7" w:rsidRPr="00CA5C17" w:rsidRDefault="00F656A7" w:rsidP="00482E55">
      <w:pPr>
        <w:widowControl w:val="0"/>
        <w:tabs>
          <w:tab w:val="left" w:pos="9921"/>
        </w:tabs>
        <w:autoSpaceDE w:val="0"/>
        <w:autoSpaceDN w:val="0"/>
        <w:spacing w:before="0"/>
        <w:ind w:left="0" w:firstLine="0"/>
        <w:rPr>
          <w:rFonts w:ascii="Times New Roman" w:eastAsia="Times New Roman" w:hAnsi="Times New Roman" w:cs="Times New Roman"/>
          <w:b/>
          <w:bCs/>
          <w:strike/>
          <w:sz w:val="26"/>
          <w:szCs w:val="26"/>
          <w:lang w:eastAsia="ru-RU"/>
        </w:rPr>
      </w:pPr>
    </w:p>
    <w:p w14:paraId="0C6AC359"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bookmarkStart w:id="25" w:name="_Hlk71726385"/>
      <w:bookmarkEnd w:id="24"/>
      <w:r w:rsidRPr="00CA5C17">
        <w:rPr>
          <w:rFonts w:ascii="Times New Roman" w:eastAsia="Times New Roman" w:hAnsi="Times New Roman" w:cs="Times New Roman"/>
          <w:sz w:val="26"/>
          <w:szCs w:val="26"/>
          <w:lang w:eastAsia="ru-RU"/>
        </w:rPr>
        <w:t>9.3.</w:t>
      </w:r>
      <w:bookmarkEnd w:id="25"/>
      <w:r w:rsidRPr="00CA5C17">
        <w:rPr>
          <w:rFonts w:ascii="Times New Roman" w:eastAsia="Times New Roman" w:hAnsi="Times New Roman" w:cs="Times New Roman"/>
          <w:sz w:val="26"/>
          <w:szCs w:val="26"/>
          <w:lang w:eastAsia="ru-RU"/>
        </w:rPr>
        <w:t xml:space="preserve">1. Нормативный метод </w:t>
      </w:r>
      <w:bookmarkStart w:id="26" w:name="P163"/>
      <w:bookmarkEnd w:id="26"/>
      <w:r w:rsidRPr="00CA5C17">
        <w:rPr>
          <w:rFonts w:ascii="Times New Roman" w:eastAsia="Times New Roman" w:hAnsi="Times New Roman" w:cs="Times New Roman"/>
          <w:sz w:val="26"/>
          <w:szCs w:val="26"/>
          <w:lang w:eastAsia="ru-RU"/>
        </w:rPr>
        <w:t xml:space="preserve">заключается в расчете НМЦ договора, на основе предельных цен товаров, работ, услуг, определяемых в соответствии с законодательством РФ, нормативными правовыми актами субъектов РФ,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w:t>
      </w:r>
      <w:r w:rsidRPr="00CA5C17">
        <w:rPr>
          <w:rFonts w:ascii="Times New Roman" w:eastAsia="Times New Roman" w:hAnsi="Times New Roman" w:cs="Times New Roman"/>
          <w:sz w:val="26"/>
          <w:szCs w:val="26"/>
          <w:lang w:eastAsia="ru-RU"/>
        </w:rPr>
        <w:lastRenderedPageBreak/>
        <w:t>унитарных предприятий.</w:t>
      </w:r>
    </w:p>
    <w:p w14:paraId="76D4E8D2"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9.3.2. Определение НМЦ договора нормативным методом осуществляется по формуле:</w:t>
      </w:r>
    </w:p>
    <w:p w14:paraId="60F4C908" w14:textId="77777777" w:rsidR="00A62827" w:rsidRPr="00CA5C17" w:rsidRDefault="000C63D5" w:rsidP="00482E55">
      <w:pPr>
        <w:tabs>
          <w:tab w:val="left" w:pos="9921"/>
        </w:tabs>
        <w:ind w:left="0" w:firstLine="709"/>
        <w:rPr>
          <w:rFonts w:ascii="Times New Roman" w:hAnsi="Times New Roman" w:cs="Times New Roman"/>
          <w:sz w:val="26"/>
          <w:szCs w:val="26"/>
        </w:rPr>
      </w:pPr>
      <m:oMath>
        <m:sSup>
          <m:sSupPr>
            <m:ctrlPr>
              <w:rPr>
                <w:rFonts w:ascii="Cambria Math" w:hAnsi="Cambria Math" w:cs="Times New Roman"/>
                <w:sz w:val="26"/>
                <w:szCs w:val="26"/>
              </w:rPr>
            </m:ctrlPr>
          </m:sSupPr>
          <m:e>
            <m:r>
              <m:rPr>
                <m:sty m:val="p"/>
              </m:rPr>
              <w:rPr>
                <w:rFonts w:ascii="Cambria Math" w:hAnsi="Cambria Math" w:cs="Times New Roman"/>
                <w:sz w:val="26"/>
                <w:szCs w:val="26"/>
              </w:rPr>
              <m:t>НМЦД</m:t>
            </m:r>
          </m:e>
          <m:sup>
            <m:r>
              <w:rPr>
                <w:rFonts w:ascii="Cambria Math" w:hAnsi="Cambria Math" w:cs="Times New Roman"/>
                <w:sz w:val="26"/>
                <w:szCs w:val="26"/>
              </w:rPr>
              <m:t>норм</m:t>
            </m:r>
          </m:sup>
        </m:sSup>
        <m:r>
          <w:rPr>
            <w:rFonts w:ascii="Cambria Math" w:eastAsia="Cambria Math" w:hAnsi="Cambria Math" w:cs="Times New Roman"/>
            <w:sz w:val="26"/>
            <w:szCs w:val="26"/>
          </w:rPr>
          <m:t>=</m:t>
        </m:r>
        <m:r>
          <m:rPr>
            <m:sty m:val="p"/>
          </m:rPr>
          <w:rPr>
            <w:rFonts w:ascii="Cambria Math" w:eastAsia="Cambria Math" w:hAnsi="Cambria Math" w:cs="Times New Roman"/>
            <w:sz w:val="26"/>
            <w:szCs w:val="26"/>
            <w:lang w:val="en-US"/>
          </w:rPr>
          <m:t>v</m:t>
        </m:r>
        <m:sSub>
          <m:sSubPr>
            <m:ctrlPr>
              <w:rPr>
                <w:rFonts w:ascii="Cambria Math" w:eastAsia="Cambria Math" w:hAnsi="Cambria Math" w:cs="Times New Roman"/>
                <w:i/>
                <w:iCs/>
                <w:sz w:val="26"/>
                <w:szCs w:val="26"/>
              </w:rPr>
            </m:ctrlPr>
          </m:sSubPr>
          <m:e>
            <m:r>
              <m:rPr>
                <m:sty m:val="p"/>
              </m:rPr>
              <w:rPr>
                <w:rFonts w:ascii="Cambria Math" w:eastAsia="Cambria Math" w:hAnsi="Cambria Math" w:cs="Times New Roman"/>
                <w:sz w:val="26"/>
                <w:szCs w:val="26"/>
              </w:rPr>
              <m:t>ц</m:t>
            </m:r>
          </m:e>
          <m:sub>
            <m:r>
              <w:rPr>
                <w:rFonts w:ascii="Cambria Math" w:eastAsia="Cambria Math" w:hAnsi="Cambria Math" w:cs="Times New Roman"/>
                <w:sz w:val="26"/>
                <w:szCs w:val="26"/>
              </w:rPr>
              <m:t>пред</m:t>
            </m:r>
          </m:sub>
        </m:sSub>
      </m:oMath>
      <w:r w:rsidR="00A62827" w:rsidRPr="00CA5C17">
        <w:rPr>
          <w:rFonts w:ascii="Times New Roman" w:eastAsiaTheme="minorEastAsia" w:hAnsi="Times New Roman" w:cs="Times New Roman"/>
          <w:i/>
          <w:iCs/>
          <w:sz w:val="26"/>
          <w:szCs w:val="26"/>
        </w:rPr>
        <w:t xml:space="preserve">, </w:t>
      </w:r>
      <w:r w:rsidR="00A62827" w:rsidRPr="00CA5C17">
        <w:rPr>
          <w:rFonts w:ascii="Times New Roman" w:hAnsi="Times New Roman" w:cs="Times New Roman"/>
          <w:sz w:val="26"/>
          <w:szCs w:val="26"/>
        </w:rPr>
        <w:t>где:</w:t>
      </w:r>
    </w:p>
    <w:p w14:paraId="29D124C7" w14:textId="77777777" w:rsidR="00A62827" w:rsidRPr="00CA5C17" w:rsidRDefault="000C63D5"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m:oMath>
        <m:sSup>
          <m:sSupPr>
            <m:ctrlPr>
              <w:rPr>
                <w:rFonts w:ascii="Cambria Math" w:eastAsia="Times New Roman" w:hAnsi="Cambria Math" w:cs="Times New Roman"/>
                <w:sz w:val="26"/>
                <w:szCs w:val="26"/>
                <w:lang w:eastAsia="ru-RU"/>
              </w:rPr>
            </m:ctrlPr>
          </m:sSupPr>
          <m:e>
            <m:r>
              <m:rPr>
                <m:sty m:val="p"/>
              </m:rPr>
              <w:rPr>
                <w:rFonts w:ascii="Cambria Math" w:eastAsia="Times New Roman" w:hAnsi="Cambria Math" w:cs="Times New Roman"/>
                <w:sz w:val="26"/>
                <w:szCs w:val="26"/>
                <w:lang w:eastAsia="ru-RU"/>
              </w:rPr>
              <m:t>НМЦД</m:t>
            </m:r>
          </m:e>
          <m:sup>
            <m:r>
              <w:rPr>
                <w:rFonts w:ascii="Cambria Math" w:eastAsia="Times New Roman" w:hAnsi="Cambria Math" w:cs="Times New Roman"/>
                <w:sz w:val="26"/>
                <w:szCs w:val="26"/>
                <w:lang w:eastAsia="ru-RU"/>
              </w:rPr>
              <m:t>норм</m:t>
            </m:r>
          </m:sup>
        </m:sSup>
      </m:oMath>
      <w:r w:rsidR="00A62827" w:rsidRPr="00CA5C17">
        <w:rPr>
          <w:rFonts w:ascii="Times New Roman" w:eastAsia="Times New Roman" w:hAnsi="Times New Roman" w:cs="Times New Roman"/>
          <w:sz w:val="26"/>
          <w:szCs w:val="26"/>
          <w:lang w:eastAsia="ru-RU"/>
        </w:rPr>
        <w:t xml:space="preserve"> – НМЦ договора, определяемая нормативным методом;</w:t>
      </w:r>
    </w:p>
    <w:p w14:paraId="577CBD35"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v - количество (объем) закупаемого товара (работы, услуги);</w:t>
      </w:r>
    </w:p>
    <w:p w14:paraId="67738F11" w14:textId="77777777" w:rsidR="00A62827" w:rsidRPr="00CA5C17" w:rsidRDefault="000C63D5"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m:oMath>
        <m:sSub>
          <m:sSubPr>
            <m:ctrlPr>
              <w:rPr>
                <w:rFonts w:ascii="Cambria Math" w:eastAsia="Cambria Math" w:hAnsi="Cambria Math" w:cs="Times New Roman"/>
                <w:i/>
                <w:iCs/>
                <w:sz w:val="26"/>
                <w:szCs w:val="26"/>
              </w:rPr>
            </m:ctrlPr>
          </m:sSubPr>
          <m:e>
            <m:r>
              <m:rPr>
                <m:sty m:val="p"/>
              </m:rPr>
              <w:rPr>
                <w:rFonts w:ascii="Cambria Math" w:eastAsia="Cambria Math" w:hAnsi="Cambria Math" w:cs="Times New Roman"/>
                <w:sz w:val="26"/>
                <w:szCs w:val="26"/>
                <w:lang w:eastAsia="ru-RU"/>
              </w:rPr>
              <m:t>ц</m:t>
            </m:r>
          </m:e>
          <m:sub>
            <m:r>
              <w:rPr>
                <w:rFonts w:ascii="Cambria Math" w:eastAsia="Cambria Math" w:hAnsi="Cambria Math" w:cs="Times New Roman"/>
                <w:sz w:val="26"/>
                <w:szCs w:val="26"/>
                <w:lang w:eastAsia="ru-RU"/>
              </w:rPr>
              <m:t>пред</m:t>
            </m:r>
          </m:sub>
        </m:sSub>
      </m:oMath>
      <w:r w:rsidR="00A62827" w:rsidRPr="00CA5C17">
        <w:rPr>
          <w:rFonts w:ascii="Times New Roman" w:eastAsia="Times New Roman" w:hAnsi="Times New Roman" w:cs="Times New Roman"/>
          <w:sz w:val="26"/>
          <w:szCs w:val="26"/>
          <w:lang w:eastAsia="ru-RU"/>
        </w:rPr>
        <w:t>- предельная цена единицы товара, работы, услуги.</w:t>
      </w:r>
    </w:p>
    <w:p w14:paraId="57445FD5" w14:textId="77777777" w:rsidR="00581982" w:rsidRPr="00CA5C17" w:rsidRDefault="00581982" w:rsidP="00482E55">
      <w:pPr>
        <w:tabs>
          <w:tab w:val="left" w:pos="9921"/>
        </w:tabs>
        <w:autoSpaceDE w:val="0"/>
        <w:autoSpaceDN w:val="0"/>
        <w:adjustRightInd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9.3.3. При определении НМЦ договора нормативным методом используется информация о предельных ценах товара, работы, услуги, размещенная в ЕИС.</w:t>
      </w:r>
    </w:p>
    <w:p w14:paraId="751D545A"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9.3.</w:t>
      </w:r>
      <w:r w:rsidR="00581982" w:rsidRPr="00CA5C17">
        <w:rPr>
          <w:rFonts w:ascii="Times New Roman" w:eastAsia="Times New Roman" w:hAnsi="Times New Roman" w:cs="Times New Roman"/>
          <w:sz w:val="26"/>
          <w:szCs w:val="26"/>
          <w:lang w:eastAsia="ru-RU"/>
        </w:rPr>
        <w:t>4</w:t>
      </w:r>
      <w:r w:rsidRPr="00CA5C17">
        <w:rPr>
          <w:rFonts w:ascii="Times New Roman" w:eastAsia="Times New Roman" w:hAnsi="Times New Roman" w:cs="Times New Roman"/>
          <w:sz w:val="26"/>
          <w:szCs w:val="26"/>
          <w:lang w:eastAsia="ru-RU"/>
        </w:rPr>
        <w:t>. Нормативный метод может применяться для определения НМЦ договора (если цена товара, работы, услуги нормируется в соответствии с действующим законодательством РФ) совместно с методом сопоставимых рыночных цен (анализа рынка). При этом полученная НМЦ договора не может превышать значения, рассчитанного в соответствии с пунктом 9.3.2. настоящего Положения.</w:t>
      </w:r>
    </w:p>
    <w:p w14:paraId="013A0912"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p>
    <w:p w14:paraId="2A7A9B22" w14:textId="77777777" w:rsidR="008B3007" w:rsidRPr="00CA5C17" w:rsidRDefault="008B300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p>
    <w:p w14:paraId="3C9E258B" w14:textId="77777777" w:rsidR="00F656A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27" w:name="_Hlk71794535"/>
      <w:r w:rsidRPr="00CA5C17">
        <w:rPr>
          <w:rFonts w:ascii="Times New Roman" w:eastAsia="Times New Roman" w:hAnsi="Times New Roman" w:cs="Times New Roman"/>
          <w:b/>
          <w:bCs/>
          <w:sz w:val="26"/>
          <w:szCs w:val="26"/>
          <w:lang w:eastAsia="ru-RU"/>
        </w:rPr>
        <w:t>9.4.ОПРЕДЕЛЕНИЕ НМЦ ДОГОВОРА ТАРИФНЫМ МЕТОДОМ</w:t>
      </w:r>
    </w:p>
    <w:p w14:paraId="1A1321B3"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i/>
          <w:iCs/>
          <w:sz w:val="26"/>
          <w:szCs w:val="26"/>
          <w:lang w:eastAsia="ru-RU"/>
        </w:rPr>
      </w:pPr>
    </w:p>
    <w:bookmarkEnd w:id="27"/>
    <w:p w14:paraId="6B0083E0"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9.4.1.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В этом случае НМЦ договора определяется по регулируемым ценам(тарифам) на товары (работы, услуги).</w:t>
      </w:r>
    </w:p>
    <w:p w14:paraId="0DD01CE4"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9.4.2. НМЦ договора тарифным методом определяется по формуле:</w:t>
      </w:r>
    </w:p>
    <w:p w14:paraId="03F11BB1" w14:textId="77777777" w:rsidR="00A62827" w:rsidRPr="00CA5C17" w:rsidRDefault="000C63D5" w:rsidP="00482E55">
      <w:pPr>
        <w:tabs>
          <w:tab w:val="left" w:pos="9921"/>
        </w:tabs>
        <w:ind w:left="0" w:firstLine="709"/>
        <w:rPr>
          <w:rFonts w:ascii="Times New Roman" w:hAnsi="Times New Roman" w:cs="Times New Roman"/>
          <w:sz w:val="26"/>
          <w:szCs w:val="26"/>
        </w:rPr>
      </w:pPr>
      <m:oMath>
        <m:sSup>
          <m:sSupPr>
            <m:ctrlPr>
              <w:rPr>
                <w:rFonts w:ascii="Cambria Math" w:hAnsi="Cambria Math" w:cs="Times New Roman"/>
                <w:sz w:val="26"/>
                <w:szCs w:val="26"/>
              </w:rPr>
            </m:ctrlPr>
          </m:sSupPr>
          <m:e>
            <m:r>
              <m:rPr>
                <m:sty m:val="p"/>
              </m:rPr>
              <w:rPr>
                <w:rFonts w:ascii="Cambria Math" w:hAnsi="Cambria Math" w:cs="Times New Roman"/>
                <w:sz w:val="26"/>
                <w:szCs w:val="26"/>
              </w:rPr>
              <m:t>НМЦД</m:t>
            </m:r>
          </m:e>
          <m:sup>
            <m:r>
              <w:rPr>
                <w:rFonts w:ascii="Cambria Math" w:hAnsi="Cambria Math" w:cs="Times New Roman"/>
                <w:sz w:val="26"/>
                <w:szCs w:val="26"/>
              </w:rPr>
              <m:t>тариф</m:t>
            </m:r>
          </m:sup>
        </m:sSup>
        <m:r>
          <w:rPr>
            <w:rFonts w:ascii="Cambria Math" w:eastAsia="Cambria Math" w:hAnsi="Cambria Math" w:cs="Times New Roman"/>
            <w:sz w:val="26"/>
            <w:szCs w:val="26"/>
          </w:rPr>
          <m:t>=</m:t>
        </m:r>
        <m:r>
          <m:rPr>
            <m:sty m:val="p"/>
          </m:rPr>
          <w:rPr>
            <w:rFonts w:ascii="Cambria Math" w:eastAsia="Cambria Math" w:hAnsi="Cambria Math" w:cs="Times New Roman"/>
            <w:sz w:val="26"/>
            <w:szCs w:val="26"/>
            <w:lang w:val="en-US"/>
          </w:rPr>
          <m:t>v</m:t>
        </m:r>
        <m:sSub>
          <m:sSubPr>
            <m:ctrlPr>
              <w:rPr>
                <w:rFonts w:ascii="Cambria Math" w:eastAsia="Cambria Math" w:hAnsi="Cambria Math" w:cs="Times New Roman"/>
                <w:i/>
                <w:iCs/>
                <w:sz w:val="26"/>
                <w:szCs w:val="26"/>
              </w:rPr>
            </m:ctrlPr>
          </m:sSubPr>
          <m:e>
            <m:r>
              <m:rPr>
                <m:sty m:val="p"/>
              </m:rPr>
              <w:rPr>
                <w:rFonts w:ascii="Cambria Math" w:eastAsia="Cambria Math" w:hAnsi="Cambria Math" w:cs="Times New Roman"/>
                <w:sz w:val="26"/>
                <w:szCs w:val="26"/>
              </w:rPr>
              <m:t>ц</m:t>
            </m:r>
          </m:e>
          <m:sub>
            <m:r>
              <w:rPr>
                <w:rFonts w:ascii="Cambria Math" w:eastAsia="Cambria Math" w:hAnsi="Cambria Math" w:cs="Times New Roman"/>
                <w:sz w:val="26"/>
                <w:szCs w:val="26"/>
              </w:rPr>
              <m:t>тариф</m:t>
            </m:r>
          </m:sub>
        </m:sSub>
        <m:r>
          <w:rPr>
            <w:rFonts w:ascii="Cambria Math" w:eastAsia="Cambria Math" w:hAnsi="Cambria Math" w:cs="Times New Roman"/>
            <w:sz w:val="26"/>
            <w:szCs w:val="26"/>
          </w:rPr>
          <m:t xml:space="preserve">, </m:t>
        </m:r>
      </m:oMath>
      <w:r w:rsidR="00A62827" w:rsidRPr="00CA5C17">
        <w:rPr>
          <w:rFonts w:ascii="Times New Roman" w:hAnsi="Times New Roman" w:cs="Times New Roman"/>
          <w:sz w:val="26"/>
          <w:szCs w:val="26"/>
        </w:rPr>
        <w:t>где:</w:t>
      </w:r>
    </w:p>
    <w:p w14:paraId="53C00601" w14:textId="77777777" w:rsidR="00A62827" w:rsidRPr="00CA5C17" w:rsidRDefault="000C63D5"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m:oMath>
        <m:sSup>
          <m:sSupPr>
            <m:ctrlPr>
              <w:rPr>
                <w:rFonts w:ascii="Cambria Math" w:eastAsia="Times New Roman" w:hAnsi="Cambria Math" w:cs="Times New Roman"/>
                <w:sz w:val="26"/>
                <w:szCs w:val="26"/>
                <w:lang w:eastAsia="ru-RU"/>
              </w:rPr>
            </m:ctrlPr>
          </m:sSupPr>
          <m:e>
            <m:r>
              <m:rPr>
                <m:sty m:val="p"/>
              </m:rPr>
              <w:rPr>
                <w:rFonts w:ascii="Cambria Math" w:eastAsia="Times New Roman" w:hAnsi="Cambria Math" w:cs="Times New Roman"/>
                <w:sz w:val="26"/>
                <w:szCs w:val="26"/>
                <w:lang w:eastAsia="ru-RU"/>
              </w:rPr>
              <m:t>НМЦД</m:t>
            </m:r>
          </m:e>
          <m:sup>
            <m:r>
              <w:rPr>
                <w:rFonts w:ascii="Cambria Math" w:eastAsia="Times New Roman" w:hAnsi="Cambria Math" w:cs="Times New Roman"/>
                <w:sz w:val="26"/>
                <w:szCs w:val="26"/>
                <w:lang w:eastAsia="ru-RU"/>
              </w:rPr>
              <m:t>тариф</m:t>
            </m:r>
          </m:sup>
        </m:sSup>
      </m:oMath>
      <w:r w:rsidR="00A62827" w:rsidRPr="00CA5C17">
        <w:rPr>
          <w:rFonts w:ascii="Times New Roman" w:eastAsia="Times New Roman" w:hAnsi="Times New Roman" w:cs="Times New Roman"/>
          <w:sz w:val="26"/>
          <w:szCs w:val="26"/>
          <w:lang w:eastAsia="ru-RU"/>
        </w:rPr>
        <w:t xml:space="preserve"> – НМЦ договора, определяемая тарифным методом;</w:t>
      </w:r>
    </w:p>
    <w:p w14:paraId="08B330C1" w14:textId="77777777" w:rsidR="00A62827" w:rsidRPr="00CA5C17" w:rsidRDefault="00A62827"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v - количество (объем) закупаемого товара (работы, услуги);</w:t>
      </w:r>
    </w:p>
    <w:p w14:paraId="5D620E2A" w14:textId="77777777" w:rsidR="00A62827" w:rsidRPr="00CA5C17" w:rsidRDefault="000C63D5" w:rsidP="00482E55">
      <w:pPr>
        <w:widowControl w:val="0"/>
        <w:tabs>
          <w:tab w:val="left" w:pos="9921"/>
        </w:tabs>
        <w:autoSpaceDE w:val="0"/>
        <w:autoSpaceDN w:val="0"/>
        <w:ind w:left="0" w:firstLine="709"/>
        <w:rPr>
          <w:rFonts w:ascii="Times New Roman" w:eastAsia="Times New Roman" w:hAnsi="Times New Roman" w:cs="Times New Roman"/>
          <w:sz w:val="26"/>
          <w:szCs w:val="26"/>
          <w:lang w:eastAsia="ru-RU"/>
        </w:rPr>
      </w:pPr>
      <m:oMath>
        <m:sSub>
          <m:sSubPr>
            <m:ctrlPr>
              <w:rPr>
                <w:rFonts w:ascii="Cambria Math" w:eastAsia="Cambria Math" w:hAnsi="Cambria Math" w:cs="Times New Roman"/>
                <w:i/>
                <w:iCs/>
                <w:sz w:val="26"/>
                <w:szCs w:val="26"/>
              </w:rPr>
            </m:ctrlPr>
          </m:sSubPr>
          <m:e>
            <m:r>
              <m:rPr>
                <m:sty m:val="p"/>
              </m:rPr>
              <w:rPr>
                <w:rFonts w:ascii="Cambria Math" w:eastAsia="Cambria Math" w:hAnsi="Cambria Math" w:cs="Times New Roman"/>
                <w:sz w:val="26"/>
                <w:szCs w:val="26"/>
                <w:lang w:eastAsia="ru-RU"/>
              </w:rPr>
              <m:t>ц</m:t>
            </m:r>
          </m:e>
          <m:sub>
            <m:r>
              <w:rPr>
                <w:rFonts w:ascii="Cambria Math" w:eastAsia="Cambria Math" w:hAnsi="Cambria Math" w:cs="Times New Roman"/>
                <w:sz w:val="26"/>
                <w:szCs w:val="26"/>
                <w:lang w:eastAsia="ru-RU"/>
              </w:rPr>
              <m:t>тариф</m:t>
            </m:r>
          </m:sub>
        </m:sSub>
      </m:oMath>
      <w:r w:rsidR="00A62827" w:rsidRPr="00CA5C17">
        <w:rPr>
          <w:rFonts w:ascii="Times New Roman" w:eastAsia="Times New Roman" w:hAnsi="Times New Roman" w:cs="Times New Roman"/>
          <w:sz w:val="26"/>
          <w:szCs w:val="26"/>
          <w:lang w:eastAsia="ru-RU"/>
        </w:rPr>
        <w:t>- цена (тариф) единицы товара, работы, услуги.</w:t>
      </w:r>
    </w:p>
    <w:p w14:paraId="15C647FD" w14:textId="77777777" w:rsidR="008B3007" w:rsidRPr="00CA5C17" w:rsidRDefault="008B300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p w14:paraId="72C46982" w14:textId="77777777" w:rsidR="00983E3A" w:rsidRPr="00CA5C17" w:rsidRDefault="00983E3A"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p>
    <w:p w14:paraId="74108DB2" w14:textId="77777777" w:rsidR="008B300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28" w:name="_Hlk71794543"/>
      <w:r w:rsidRPr="00CA5C17">
        <w:rPr>
          <w:rFonts w:ascii="Times New Roman" w:eastAsia="Times New Roman" w:hAnsi="Times New Roman" w:cs="Times New Roman"/>
          <w:b/>
          <w:bCs/>
          <w:sz w:val="26"/>
          <w:szCs w:val="26"/>
          <w:lang w:eastAsia="ru-RU"/>
        </w:rPr>
        <w:t>9.5.ОПРЕДЕЛЕНИЕ НМЦ ДОГОВОРА ПРОЕКТНО-СМЕТНЫМ МЕТОДОМ</w:t>
      </w:r>
    </w:p>
    <w:p w14:paraId="3A18CE0A"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p>
    <w:bookmarkEnd w:id="28"/>
    <w:p w14:paraId="64A53085"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9.5.1. Основанием для определения НМЦ договора на строительство, реконструкцию и капитальный ремонт объекта капитального строительства, а также может быть применен при определении НМЦ договора на текущий ремонт зданий, строений, помещений.</w:t>
      </w:r>
    </w:p>
    <w:p w14:paraId="304344D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9.5.2. НМЦ договора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НМЦ договора, и скорректированной на прогнозный индекс инфляции на период выполнения работ.</w:t>
      </w:r>
    </w:p>
    <w:p w14:paraId="1FB3F259" w14:textId="77777777" w:rsidR="00983E3A" w:rsidRPr="00CA5C17" w:rsidRDefault="00983E3A" w:rsidP="00482E55">
      <w:pPr>
        <w:widowControl w:val="0"/>
        <w:tabs>
          <w:tab w:val="left" w:pos="9921"/>
        </w:tabs>
        <w:autoSpaceDE w:val="0"/>
        <w:autoSpaceDN w:val="0"/>
        <w:spacing w:before="0"/>
        <w:ind w:left="0" w:firstLine="709"/>
        <w:rPr>
          <w:rFonts w:ascii="Times New Roman" w:eastAsia="Times New Roman" w:hAnsi="Times New Roman" w:cs="Times New Roman"/>
          <w:sz w:val="26"/>
          <w:szCs w:val="26"/>
          <w:lang w:eastAsia="ru-RU"/>
        </w:rPr>
      </w:pPr>
    </w:p>
    <w:p w14:paraId="556513CD" w14:textId="77777777" w:rsidR="00983E3A" w:rsidRPr="00CA5C17" w:rsidRDefault="00983E3A" w:rsidP="00482E55">
      <w:pPr>
        <w:widowControl w:val="0"/>
        <w:tabs>
          <w:tab w:val="left" w:pos="9921"/>
        </w:tabs>
        <w:autoSpaceDE w:val="0"/>
        <w:autoSpaceDN w:val="0"/>
        <w:spacing w:before="0"/>
        <w:ind w:left="0" w:firstLine="709"/>
        <w:rPr>
          <w:rFonts w:ascii="Times New Roman" w:eastAsia="Times New Roman" w:hAnsi="Times New Roman" w:cs="Times New Roman"/>
          <w:sz w:val="26"/>
          <w:szCs w:val="26"/>
          <w:lang w:eastAsia="ru-RU"/>
        </w:rPr>
      </w:pPr>
    </w:p>
    <w:p w14:paraId="21B586A7" w14:textId="77777777" w:rsidR="00983E3A"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sz w:val="26"/>
          <w:szCs w:val="26"/>
          <w:lang w:eastAsia="ru-RU"/>
        </w:rPr>
      </w:pPr>
      <w:bookmarkStart w:id="29" w:name="_Hlk71794554"/>
      <w:r w:rsidRPr="00CA5C17">
        <w:rPr>
          <w:rFonts w:ascii="Times New Roman" w:eastAsia="Times New Roman" w:hAnsi="Times New Roman" w:cs="Times New Roman"/>
          <w:b/>
          <w:bCs/>
          <w:sz w:val="26"/>
          <w:szCs w:val="26"/>
          <w:lang w:eastAsia="ru-RU"/>
        </w:rPr>
        <w:lastRenderedPageBreak/>
        <w:t>9.6.ОПРЕДЕЛЕНИЕ НМЦ ДОГОВОРА ЗАТРАТНЫМ МЕТОДОМ</w:t>
      </w:r>
    </w:p>
    <w:p w14:paraId="4BFB6CB7"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b/>
          <w:bCs/>
          <w:i/>
          <w:iCs/>
          <w:sz w:val="26"/>
          <w:szCs w:val="26"/>
          <w:lang w:eastAsia="ru-RU"/>
        </w:rPr>
      </w:pPr>
    </w:p>
    <w:bookmarkEnd w:id="29"/>
    <w:p w14:paraId="07867D3A" w14:textId="77777777" w:rsidR="00A62827" w:rsidRPr="00CA5C17" w:rsidRDefault="00A62827" w:rsidP="00482E55">
      <w:pPr>
        <w:widowControl w:val="0"/>
        <w:tabs>
          <w:tab w:val="left" w:pos="9921"/>
        </w:tabs>
        <w:autoSpaceDE w:val="0"/>
        <w:autoSpaceDN w:val="0"/>
        <w:spacing w:before="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9.6.1. Затратный метод применяется в случае невозможности применения метода сопоставления рыночных цен (анализа рынка) или в дополнение к иным методам, предусмотренных настоящим разделом Положения.</w:t>
      </w:r>
    </w:p>
    <w:p w14:paraId="4D7EDE41"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9.6.2. Затратный метод заключается в определении НМЦ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72148B2"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9.6.3. Затратный метод применяется для определения НМЦ договора при отсутствии на рынке идентичных и /или однородных товаров (работ, услуг), в том числе при закупках:</w:t>
      </w:r>
    </w:p>
    <w:p w14:paraId="72EE8969"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9.6.3.1. Вновь разрабатываемого оборудования.</w:t>
      </w:r>
    </w:p>
    <w:p w14:paraId="441A7C8D"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9.6.3.2. Оборудования индивидуального производства, изготавливаемого по оригинальному техническому заданию.</w:t>
      </w:r>
    </w:p>
    <w:p w14:paraId="47290D5B"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9.6.3.3. Оборудования, выпускаемого производителями - монополистами.</w:t>
      </w:r>
    </w:p>
    <w:p w14:paraId="0CF237A0"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9.6.4. При определении НМЦ договора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434CA741" w14:textId="77777777" w:rsidR="00A62827" w:rsidRPr="00CA5C17" w:rsidRDefault="00A62827" w:rsidP="00482E55">
      <w:pPr>
        <w:widowControl w:val="0"/>
        <w:tabs>
          <w:tab w:val="left" w:pos="9921"/>
        </w:tabs>
        <w:autoSpaceDE w:val="0"/>
        <w:autoSpaceDN w:val="0"/>
        <w:ind w:left="0" w:firstLine="0"/>
        <w:rPr>
          <w:rFonts w:ascii="Times New Roman" w:eastAsia="Times New Roman" w:hAnsi="Times New Roman" w:cs="Times New Roman"/>
          <w:sz w:val="26"/>
          <w:szCs w:val="26"/>
          <w:lang w:eastAsia="ru-RU"/>
        </w:rPr>
      </w:pPr>
      <w:r w:rsidRPr="00CA5C17">
        <w:rPr>
          <w:rFonts w:ascii="Times New Roman" w:eastAsia="Times New Roman" w:hAnsi="Times New Roman" w:cs="Times New Roman"/>
          <w:sz w:val="26"/>
          <w:szCs w:val="26"/>
          <w:lang w:eastAsia="ru-RU"/>
        </w:rPr>
        <w:t>9.6.5. Калькуляция-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6EB92FF1" w14:textId="77777777" w:rsidR="00A62827" w:rsidRPr="00CA5C17" w:rsidRDefault="00A62827"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51712DC1" w14:textId="77777777" w:rsidR="00111770" w:rsidRPr="001A78CB" w:rsidRDefault="00A97222" w:rsidP="00482E55">
      <w:pPr>
        <w:pStyle w:val="ConsPlusNormal"/>
        <w:tabs>
          <w:tab w:val="left" w:pos="9921"/>
        </w:tabs>
        <w:ind w:left="0" w:firstLine="0"/>
        <w:rPr>
          <w:rFonts w:ascii="Times New Roman" w:hAnsi="Times New Roman" w:cs="Times New Roman"/>
          <w:b/>
          <w:sz w:val="32"/>
          <w:szCs w:val="32"/>
        </w:rPr>
      </w:pPr>
      <w:r w:rsidRPr="001A78CB">
        <w:rPr>
          <w:rFonts w:ascii="Times New Roman" w:hAnsi="Times New Roman" w:cs="Times New Roman"/>
          <w:b/>
          <w:sz w:val="32"/>
          <w:szCs w:val="32"/>
        </w:rPr>
        <w:lastRenderedPageBreak/>
        <w:t>10</w:t>
      </w:r>
      <w:r w:rsidR="003B5324" w:rsidRPr="001A78CB">
        <w:rPr>
          <w:rFonts w:ascii="Times New Roman" w:hAnsi="Times New Roman" w:cs="Times New Roman"/>
          <w:b/>
          <w:sz w:val="32"/>
          <w:szCs w:val="32"/>
        </w:rPr>
        <w:t xml:space="preserve">. </w:t>
      </w:r>
      <w:r w:rsidR="00B00A13" w:rsidRPr="001A78CB">
        <w:rPr>
          <w:rFonts w:ascii="Times New Roman" w:hAnsi="Times New Roman" w:cs="Times New Roman"/>
          <w:b/>
          <w:sz w:val="32"/>
          <w:szCs w:val="32"/>
        </w:rPr>
        <w:t xml:space="preserve">ПОДГОТОВКА К ПРОВЕДЕНИЮ </w:t>
      </w:r>
      <w:r w:rsidR="000E6DD7" w:rsidRPr="001A78CB">
        <w:rPr>
          <w:rFonts w:ascii="Times New Roman" w:hAnsi="Times New Roman" w:cs="Times New Roman"/>
          <w:b/>
          <w:sz w:val="32"/>
          <w:szCs w:val="32"/>
        </w:rPr>
        <w:t>ЗАКУПОЧНЫХ ПРОЦЕДУР</w:t>
      </w:r>
    </w:p>
    <w:p w14:paraId="7DF53308" w14:textId="77777777" w:rsidR="008B3007" w:rsidRPr="00CA5C17" w:rsidRDefault="008B3007" w:rsidP="001A78CB">
      <w:pPr>
        <w:pStyle w:val="ConsPlusNormal"/>
        <w:tabs>
          <w:tab w:val="left" w:pos="9921"/>
        </w:tabs>
        <w:spacing w:before="0"/>
        <w:ind w:left="0" w:firstLine="0"/>
        <w:rPr>
          <w:rFonts w:ascii="Times New Roman" w:hAnsi="Times New Roman" w:cs="Times New Roman"/>
          <w:b/>
          <w:sz w:val="26"/>
          <w:szCs w:val="26"/>
        </w:rPr>
      </w:pPr>
    </w:p>
    <w:p w14:paraId="42B3A5A7" w14:textId="77777777" w:rsidR="008B3007" w:rsidRPr="00CA5C17" w:rsidRDefault="008B3007" w:rsidP="001A78CB">
      <w:pPr>
        <w:pStyle w:val="ConsPlusNormal"/>
        <w:tabs>
          <w:tab w:val="left" w:pos="9921"/>
        </w:tabs>
        <w:spacing w:before="0"/>
        <w:ind w:left="0" w:firstLine="0"/>
        <w:rPr>
          <w:rFonts w:ascii="Times New Roman" w:hAnsi="Times New Roman" w:cs="Times New Roman"/>
          <w:b/>
          <w:sz w:val="26"/>
          <w:szCs w:val="26"/>
        </w:rPr>
      </w:pPr>
    </w:p>
    <w:p w14:paraId="00E6D94E" w14:textId="77777777" w:rsidR="0092563D" w:rsidRPr="00CA5C17" w:rsidRDefault="00A97222" w:rsidP="001A78CB">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10</w:t>
      </w:r>
      <w:r w:rsidR="0092563D" w:rsidRPr="00CA5C17">
        <w:rPr>
          <w:rFonts w:ascii="Times New Roman" w:hAnsi="Times New Roman" w:cs="Times New Roman"/>
          <w:b/>
          <w:sz w:val="26"/>
          <w:szCs w:val="26"/>
        </w:rPr>
        <w:t>.1.</w:t>
      </w:r>
      <w:r w:rsidR="000E6DD7" w:rsidRPr="00CA5C17">
        <w:rPr>
          <w:rFonts w:ascii="Times New Roman" w:hAnsi="Times New Roman" w:cs="Times New Roman"/>
          <w:b/>
          <w:sz w:val="26"/>
          <w:szCs w:val="26"/>
        </w:rPr>
        <w:t>ОБЩИЕ ПОЛОЖЕНИЯ ПОДГОТОВКИ К ПРОВЕДЕНИЮ ПРОЦЕДУРЫ ЗАКУПКИ</w:t>
      </w:r>
    </w:p>
    <w:p w14:paraId="332B2C73" w14:textId="77777777" w:rsidR="008B3007" w:rsidRPr="00CA5C17" w:rsidRDefault="008B3007" w:rsidP="001A78CB">
      <w:pPr>
        <w:pStyle w:val="ConsPlusNormal"/>
        <w:tabs>
          <w:tab w:val="left" w:pos="9921"/>
        </w:tabs>
        <w:spacing w:before="0"/>
        <w:ind w:left="0" w:firstLine="0"/>
        <w:rPr>
          <w:rFonts w:ascii="Times New Roman" w:hAnsi="Times New Roman" w:cs="Times New Roman"/>
          <w:b/>
          <w:sz w:val="26"/>
          <w:szCs w:val="26"/>
        </w:rPr>
      </w:pPr>
    </w:p>
    <w:p w14:paraId="1A550A94" w14:textId="77777777" w:rsidR="003B5324" w:rsidRPr="00CA5C17" w:rsidRDefault="00E443C5" w:rsidP="001A78CB">
      <w:pPr>
        <w:pStyle w:val="ConsPlusNormal"/>
        <w:tabs>
          <w:tab w:val="left" w:pos="9921"/>
        </w:tabs>
        <w:spacing w:before="0"/>
        <w:ind w:left="0" w:firstLine="0"/>
        <w:rPr>
          <w:rFonts w:ascii="Times New Roman" w:hAnsi="Times New Roman" w:cs="Times New Roman"/>
          <w:strike/>
          <w:sz w:val="26"/>
          <w:szCs w:val="26"/>
        </w:rPr>
      </w:pPr>
      <w:r w:rsidRPr="00CA5C17">
        <w:rPr>
          <w:rFonts w:ascii="Times New Roman" w:hAnsi="Times New Roman" w:cs="Times New Roman"/>
          <w:sz w:val="26"/>
          <w:szCs w:val="26"/>
        </w:rPr>
        <w:t>10</w:t>
      </w:r>
      <w:r w:rsidR="003B5324" w:rsidRPr="00CA5C17">
        <w:rPr>
          <w:rFonts w:ascii="Times New Roman" w:hAnsi="Times New Roman" w:cs="Times New Roman"/>
          <w:sz w:val="26"/>
          <w:szCs w:val="26"/>
        </w:rPr>
        <w:t xml:space="preserve">.1.1. </w:t>
      </w:r>
      <w:r w:rsidR="0092563D" w:rsidRPr="00CA5C17">
        <w:rPr>
          <w:rFonts w:ascii="Times New Roman" w:hAnsi="Times New Roman" w:cs="Times New Roman"/>
          <w:sz w:val="26"/>
          <w:szCs w:val="26"/>
        </w:rPr>
        <w:t xml:space="preserve">Заказчик объявляет о процедуре закупки </w:t>
      </w:r>
      <w:r w:rsidR="0092563D" w:rsidRPr="004A3C59">
        <w:rPr>
          <w:rFonts w:ascii="Times New Roman" w:hAnsi="Times New Roman" w:cs="Times New Roman"/>
          <w:sz w:val="26"/>
          <w:szCs w:val="26"/>
        </w:rPr>
        <w:t>путем размещения в ЕИС</w:t>
      </w:r>
      <w:r w:rsidR="002E7C06">
        <w:rPr>
          <w:rFonts w:ascii="Times New Roman" w:hAnsi="Times New Roman" w:cs="Times New Roman"/>
          <w:sz w:val="26"/>
          <w:szCs w:val="26"/>
        </w:rPr>
        <w:t xml:space="preserve"> на официальном сайте, за исключением случаев, предусмотренных Законом № 223-ФЗ </w:t>
      </w:r>
      <w:r w:rsidR="00A37498" w:rsidRPr="004A3C59">
        <w:rPr>
          <w:rFonts w:ascii="Times New Roman" w:hAnsi="Times New Roman" w:cs="Times New Roman"/>
          <w:sz w:val="26"/>
          <w:szCs w:val="26"/>
        </w:rPr>
        <w:t>и пунктом 6.1.6. настоящего Положения</w:t>
      </w:r>
      <w:r w:rsidR="00F4636D" w:rsidRPr="004A3C59">
        <w:rPr>
          <w:rFonts w:ascii="Times New Roman" w:hAnsi="Times New Roman" w:cs="Times New Roman"/>
          <w:sz w:val="26"/>
          <w:szCs w:val="26"/>
        </w:rPr>
        <w:t>,</w:t>
      </w:r>
      <w:r w:rsidR="0092563D" w:rsidRPr="004A3C59">
        <w:rPr>
          <w:rFonts w:ascii="Times New Roman" w:hAnsi="Times New Roman" w:cs="Times New Roman"/>
          <w:sz w:val="26"/>
          <w:szCs w:val="26"/>
        </w:rPr>
        <w:t>извещения о закупке и документации</w:t>
      </w:r>
      <w:r w:rsidR="0092563D" w:rsidRPr="00CA5C17">
        <w:rPr>
          <w:rFonts w:ascii="Times New Roman" w:hAnsi="Times New Roman" w:cs="Times New Roman"/>
          <w:sz w:val="26"/>
          <w:szCs w:val="26"/>
        </w:rPr>
        <w:t xml:space="preserve"> о закупке</w:t>
      </w:r>
      <w:r w:rsidR="00B17703" w:rsidRPr="00CA5C17">
        <w:rPr>
          <w:rFonts w:ascii="Times New Roman" w:hAnsi="Times New Roman" w:cs="Times New Roman"/>
          <w:sz w:val="26"/>
          <w:szCs w:val="26"/>
        </w:rPr>
        <w:t>.</w:t>
      </w:r>
    </w:p>
    <w:p w14:paraId="4B8383BA" w14:textId="77777777" w:rsidR="003A0AFD" w:rsidRPr="00CA5C17" w:rsidRDefault="00DE6C3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3A0AFD" w:rsidRPr="00CA5C17">
        <w:rPr>
          <w:rFonts w:ascii="Times New Roman" w:hAnsi="Times New Roman" w:cs="Times New Roman"/>
          <w:sz w:val="26"/>
          <w:szCs w:val="26"/>
        </w:rPr>
        <w:t xml:space="preserve"> документация о закупке представляет собой документ, содержащий полный объем сведений о процедуре закупки, который дополняет, уточняет и разъясняет информацию, приведенную в извещении о закупке. Сведения, содержащиеся в извещении о закупке, должны соответствовать сведениям, содержащимся в документации о закупке. Содержание документации о закупке, включая требования и состав подтверждающих документов, определяется Заказчиком.</w:t>
      </w:r>
    </w:p>
    <w:p w14:paraId="0F61625C" w14:textId="77777777" w:rsidR="003A0AFD" w:rsidRPr="00CA5C17" w:rsidRDefault="00DE6C3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3B5324" w:rsidRPr="00CA5C17">
        <w:rPr>
          <w:rFonts w:ascii="Times New Roman" w:hAnsi="Times New Roman" w:cs="Times New Roman"/>
          <w:sz w:val="26"/>
          <w:szCs w:val="26"/>
        </w:rPr>
        <w:t xml:space="preserve">) </w:t>
      </w:r>
      <w:r w:rsidR="003A0AFD" w:rsidRPr="00CA5C17">
        <w:rPr>
          <w:rFonts w:ascii="Times New Roman" w:hAnsi="Times New Roman" w:cs="Times New Roman"/>
          <w:sz w:val="26"/>
          <w:szCs w:val="26"/>
        </w:rPr>
        <w:t>извещение о закупке представляет собой документ, содержащий основные сведения о процедурезакупки</w:t>
      </w:r>
      <w:r w:rsidR="00EA363D">
        <w:rPr>
          <w:rFonts w:ascii="Times New Roman" w:hAnsi="Times New Roman" w:cs="Times New Roman"/>
          <w:sz w:val="26"/>
          <w:szCs w:val="26"/>
        </w:rPr>
        <w:t>,</w:t>
      </w:r>
      <w:r w:rsidR="009D03E7" w:rsidRPr="00CA5C17">
        <w:rPr>
          <w:rFonts w:ascii="Times New Roman" w:hAnsi="Times New Roman" w:cs="Times New Roman"/>
          <w:sz w:val="26"/>
          <w:szCs w:val="26"/>
        </w:rPr>
        <w:t>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26070EE2" w14:textId="77777777" w:rsidR="0092563D" w:rsidRPr="00CA5C17" w:rsidRDefault="00E50A02" w:rsidP="00482E55">
      <w:pPr>
        <w:pStyle w:val="ConsPlusNormal"/>
        <w:tabs>
          <w:tab w:val="left" w:pos="9921"/>
        </w:tabs>
        <w:rPr>
          <w:rFonts w:ascii="Times New Roman" w:hAnsi="Times New Roman" w:cs="Times New Roman"/>
          <w:sz w:val="26"/>
          <w:szCs w:val="26"/>
          <w:highlight w:val="lightGray"/>
        </w:rPr>
      </w:pPr>
      <w:r w:rsidRPr="00CA5C17">
        <w:rPr>
          <w:rFonts w:ascii="Times New Roman" w:hAnsi="Times New Roman" w:cs="Times New Roman"/>
          <w:sz w:val="26"/>
          <w:szCs w:val="26"/>
        </w:rPr>
        <w:t>3)</w:t>
      </w:r>
      <w:r w:rsidR="003B5324" w:rsidRPr="00CA5C17">
        <w:rPr>
          <w:rFonts w:ascii="Times New Roman" w:hAnsi="Times New Roman" w:cs="Times New Roman"/>
          <w:sz w:val="26"/>
          <w:szCs w:val="26"/>
        </w:rPr>
        <w:t xml:space="preserve"> Содержание извещения и документации о закупке формируется исходя из выбранного способа закупки и </w:t>
      </w:r>
      <w:r w:rsidR="0092563D" w:rsidRPr="00CA5C17">
        <w:rPr>
          <w:rFonts w:ascii="Times New Roman" w:hAnsi="Times New Roman" w:cs="Times New Roman"/>
          <w:sz w:val="26"/>
          <w:szCs w:val="26"/>
        </w:rPr>
        <w:t>разрабатываются организатором закупки совместно с инициатором закупки и</w:t>
      </w:r>
      <w:r w:rsidR="00F54EC9" w:rsidRPr="00CA5C17">
        <w:rPr>
          <w:rFonts w:ascii="Times New Roman" w:hAnsi="Times New Roman" w:cs="Times New Roman"/>
          <w:sz w:val="26"/>
          <w:szCs w:val="26"/>
        </w:rPr>
        <w:t xml:space="preserve"> утверждаются Закупочной комиссией</w:t>
      </w:r>
      <w:r w:rsidR="00C65467" w:rsidRPr="00CA5C17">
        <w:rPr>
          <w:rFonts w:ascii="Times New Roman" w:hAnsi="Times New Roman" w:cs="Times New Roman"/>
          <w:sz w:val="26"/>
          <w:szCs w:val="26"/>
        </w:rPr>
        <w:t>.</w:t>
      </w:r>
    </w:p>
    <w:p w14:paraId="77D2B510" w14:textId="77777777" w:rsidR="00B00A13" w:rsidRPr="00CA5C17" w:rsidRDefault="00E50A0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3B5324" w:rsidRPr="00CA5C17">
        <w:rPr>
          <w:rFonts w:ascii="Times New Roman" w:hAnsi="Times New Roman" w:cs="Times New Roman"/>
          <w:sz w:val="26"/>
          <w:szCs w:val="26"/>
        </w:rPr>
        <w:t xml:space="preserve"> При проведении процедурымелкой закупкии</w:t>
      </w:r>
      <w:r w:rsidR="00B00A13" w:rsidRPr="00CA5C17">
        <w:rPr>
          <w:rFonts w:ascii="Times New Roman" w:hAnsi="Times New Roman" w:cs="Times New Roman"/>
          <w:sz w:val="26"/>
          <w:szCs w:val="26"/>
        </w:rPr>
        <w:t>звещение</w:t>
      </w:r>
      <w:r w:rsidR="003B5324" w:rsidRPr="00CA5C17">
        <w:rPr>
          <w:rFonts w:ascii="Times New Roman" w:hAnsi="Times New Roman" w:cs="Times New Roman"/>
          <w:sz w:val="26"/>
          <w:szCs w:val="26"/>
        </w:rPr>
        <w:t xml:space="preserve"> о закупке</w:t>
      </w:r>
      <w:r w:rsidR="00B00A13" w:rsidRPr="00CA5C17">
        <w:rPr>
          <w:rFonts w:ascii="Times New Roman" w:hAnsi="Times New Roman" w:cs="Times New Roman"/>
          <w:sz w:val="26"/>
          <w:szCs w:val="26"/>
        </w:rPr>
        <w:t xml:space="preserve"> и документация о</w:t>
      </w:r>
      <w:r w:rsidR="003B5324" w:rsidRPr="00CA5C17">
        <w:rPr>
          <w:rFonts w:ascii="Times New Roman" w:hAnsi="Times New Roman" w:cs="Times New Roman"/>
          <w:sz w:val="26"/>
          <w:szCs w:val="26"/>
        </w:rPr>
        <w:t xml:space="preserve">закупке </w:t>
      </w:r>
      <w:r w:rsidR="00B00A13" w:rsidRPr="00CA5C17">
        <w:rPr>
          <w:rFonts w:ascii="Times New Roman" w:hAnsi="Times New Roman" w:cs="Times New Roman"/>
          <w:sz w:val="26"/>
          <w:szCs w:val="26"/>
        </w:rPr>
        <w:t xml:space="preserve">не </w:t>
      </w:r>
      <w:r w:rsidR="00BE11EA" w:rsidRPr="00CA5C17">
        <w:rPr>
          <w:rFonts w:ascii="Times New Roman" w:hAnsi="Times New Roman" w:cs="Times New Roman"/>
          <w:sz w:val="26"/>
          <w:szCs w:val="26"/>
        </w:rPr>
        <w:t>формируется</w:t>
      </w:r>
      <w:r w:rsidR="003B5324" w:rsidRPr="00CA5C17">
        <w:rPr>
          <w:rFonts w:ascii="Times New Roman" w:hAnsi="Times New Roman" w:cs="Times New Roman"/>
          <w:sz w:val="26"/>
          <w:szCs w:val="26"/>
        </w:rPr>
        <w:t>.</w:t>
      </w:r>
    </w:p>
    <w:p w14:paraId="69791328" w14:textId="77777777" w:rsidR="008B3007" w:rsidRPr="00CA5C17" w:rsidRDefault="008B3007" w:rsidP="00482E55">
      <w:pPr>
        <w:pStyle w:val="ConsPlusNormal"/>
        <w:tabs>
          <w:tab w:val="left" w:pos="9921"/>
        </w:tabs>
        <w:spacing w:before="0"/>
        <w:ind w:left="0"/>
        <w:rPr>
          <w:rFonts w:ascii="Times New Roman" w:hAnsi="Times New Roman" w:cs="Times New Roman"/>
          <w:sz w:val="26"/>
          <w:szCs w:val="26"/>
        </w:rPr>
      </w:pPr>
    </w:p>
    <w:p w14:paraId="64E0D88B" w14:textId="77777777" w:rsidR="008922C7" w:rsidRPr="00CA5C17" w:rsidRDefault="008922C7" w:rsidP="00482E55">
      <w:pPr>
        <w:pStyle w:val="ConsPlusNormal"/>
        <w:tabs>
          <w:tab w:val="left" w:pos="9921"/>
        </w:tabs>
        <w:spacing w:before="0"/>
        <w:ind w:left="0" w:firstLine="0"/>
        <w:rPr>
          <w:rFonts w:ascii="Times New Roman" w:hAnsi="Times New Roman" w:cs="Times New Roman"/>
          <w:i/>
          <w:sz w:val="26"/>
          <w:szCs w:val="26"/>
        </w:rPr>
      </w:pPr>
    </w:p>
    <w:p w14:paraId="20E045BB" w14:textId="77777777" w:rsidR="00C43C50" w:rsidRPr="00CA5C17" w:rsidRDefault="00E443C5"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10</w:t>
      </w:r>
      <w:r w:rsidR="00C43C50" w:rsidRPr="00CA5C17">
        <w:rPr>
          <w:rFonts w:ascii="Times New Roman" w:hAnsi="Times New Roman" w:cs="Times New Roman"/>
          <w:i/>
          <w:sz w:val="26"/>
          <w:szCs w:val="26"/>
        </w:rPr>
        <w:t>.1.</w:t>
      </w:r>
      <w:r w:rsidR="00E50A02" w:rsidRPr="00CA5C17">
        <w:rPr>
          <w:rFonts w:ascii="Times New Roman" w:hAnsi="Times New Roman" w:cs="Times New Roman"/>
          <w:i/>
          <w:sz w:val="26"/>
          <w:szCs w:val="26"/>
        </w:rPr>
        <w:t>2</w:t>
      </w:r>
      <w:r w:rsidR="00C43C50" w:rsidRPr="00CA5C17">
        <w:rPr>
          <w:rFonts w:ascii="Times New Roman" w:hAnsi="Times New Roman" w:cs="Times New Roman"/>
          <w:i/>
          <w:sz w:val="26"/>
          <w:szCs w:val="26"/>
        </w:rPr>
        <w:t>. ОСОБЫЕ УСЛОВИЯ ПРИ ПРОВЕДЕНИИ ЗАКУПОК</w:t>
      </w:r>
    </w:p>
    <w:p w14:paraId="56DFECBA" w14:textId="77777777" w:rsidR="008B3007" w:rsidRPr="00CA5C17" w:rsidRDefault="008B3007" w:rsidP="00482E55">
      <w:pPr>
        <w:pStyle w:val="ConsPlusNormal"/>
        <w:tabs>
          <w:tab w:val="left" w:pos="9921"/>
        </w:tabs>
        <w:spacing w:before="0"/>
        <w:ind w:left="0" w:firstLine="0"/>
        <w:rPr>
          <w:rFonts w:ascii="Times New Roman" w:hAnsi="Times New Roman" w:cs="Times New Roman"/>
          <w:i/>
          <w:sz w:val="26"/>
          <w:szCs w:val="26"/>
        </w:rPr>
      </w:pPr>
    </w:p>
    <w:p w14:paraId="67897495" w14:textId="77777777" w:rsidR="00C43C50" w:rsidRPr="00CA5C17" w:rsidRDefault="00E443C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.1.2.1. </w:t>
      </w:r>
      <w:r w:rsidR="00C43C50" w:rsidRPr="00CA5C17">
        <w:rPr>
          <w:rFonts w:ascii="Times New Roman" w:hAnsi="Times New Roman" w:cs="Times New Roman"/>
          <w:sz w:val="26"/>
          <w:szCs w:val="26"/>
        </w:rPr>
        <w:t>При проведении закупок товаров, работ, услуг, при прочих равных условиях, преимущественными являются закупки у непосредственных производителей (подрядчиков, исполнителей).</w:t>
      </w:r>
    </w:p>
    <w:p w14:paraId="1F4A703E"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.1.2.2.</w:t>
      </w:r>
      <w:r w:rsidR="00C43C50" w:rsidRPr="00CA5C17">
        <w:rPr>
          <w:rFonts w:ascii="Times New Roman" w:hAnsi="Times New Roman" w:cs="Times New Roman"/>
          <w:sz w:val="26"/>
          <w:szCs w:val="26"/>
        </w:rPr>
        <w:t xml:space="preserve"> Закупки нефте- и/или газо</w:t>
      </w:r>
      <w:r w:rsidR="00457F43" w:rsidRPr="00CA5C17">
        <w:rPr>
          <w:rFonts w:ascii="Times New Roman" w:hAnsi="Times New Roman" w:cs="Times New Roman"/>
          <w:sz w:val="26"/>
          <w:szCs w:val="26"/>
        </w:rPr>
        <w:t>-</w:t>
      </w:r>
      <w:r w:rsidR="00C43C50" w:rsidRPr="00CA5C17">
        <w:rPr>
          <w:rFonts w:ascii="Times New Roman" w:hAnsi="Times New Roman" w:cs="Times New Roman"/>
          <w:sz w:val="26"/>
          <w:szCs w:val="26"/>
        </w:rPr>
        <w:t>химической продукции, при прочих равных условиях, осуществляются преимущественно у российских производителей соответствующей продукции.</w:t>
      </w:r>
    </w:p>
    <w:p w14:paraId="05C0B486"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.1.2.3. </w:t>
      </w:r>
      <w:r w:rsidR="00C43C50" w:rsidRPr="00CA5C17">
        <w:rPr>
          <w:rFonts w:ascii="Times New Roman" w:hAnsi="Times New Roman" w:cs="Times New Roman"/>
          <w:sz w:val="26"/>
          <w:szCs w:val="26"/>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большего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CDA1C6C"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.1.2.4. </w:t>
      </w:r>
      <w:r w:rsidR="00C43C50" w:rsidRPr="00CA5C17">
        <w:rPr>
          <w:rFonts w:ascii="Times New Roman" w:hAnsi="Times New Roman" w:cs="Times New Roman"/>
          <w:sz w:val="26"/>
          <w:szCs w:val="26"/>
        </w:rPr>
        <w:t xml:space="preserve">Закупки угля (горючих сланцев) и (или) продукции его переработки (далее – угольная продукция) проводятся на условиях заключения договора поставки угольной продукции сроком более одного года с непосредственными производителями угольной продукции или обществами, входящими в одну группу лиц с производителями угольной </w:t>
      </w:r>
      <w:r w:rsidR="00C43C50" w:rsidRPr="00CA5C17">
        <w:rPr>
          <w:rFonts w:ascii="Times New Roman" w:hAnsi="Times New Roman" w:cs="Times New Roman"/>
          <w:sz w:val="26"/>
          <w:szCs w:val="26"/>
        </w:rPr>
        <w:lastRenderedPageBreak/>
        <w:t>продукции.</w:t>
      </w:r>
    </w:p>
    <w:p w14:paraId="6681275C"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.1.2.5. </w:t>
      </w:r>
      <w:r w:rsidR="00C43C50" w:rsidRPr="00CA5C17">
        <w:rPr>
          <w:rFonts w:ascii="Times New Roman" w:hAnsi="Times New Roman" w:cs="Times New Roman"/>
          <w:sz w:val="26"/>
          <w:szCs w:val="26"/>
        </w:rPr>
        <w:t>При закупках программного обеспечения, с учетом соблюдения положений действующего законодательства, имеет приоритет отечественное программное обеспечение сведения о котором включены в реестр российских программ для электронных вычислительных машин и баз данных, созданный в соответствии со с</w:t>
      </w:r>
      <w:r w:rsidR="008F1341">
        <w:rPr>
          <w:rFonts w:ascii="Times New Roman" w:hAnsi="Times New Roman" w:cs="Times New Roman"/>
          <w:sz w:val="26"/>
          <w:szCs w:val="26"/>
        </w:rPr>
        <w:t xml:space="preserve">татьей </w:t>
      </w:r>
      <w:r w:rsidR="00C43C50" w:rsidRPr="00CA5C17">
        <w:rPr>
          <w:rFonts w:ascii="Times New Roman" w:hAnsi="Times New Roman" w:cs="Times New Roman"/>
          <w:sz w:val="26"/>
          <w:szCs w:val="26"/>
        </w:rPr>
        <w:t>21.1 Федерального закона №149-ФЗ «Об информации, информационных технологиях и о защите информации».</w:t>
      </w:r>
    </w:p>
    <w:p w14:paraId="03CFE33F"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.1.2.6. </w:t>
      </w:r>
      <w:r w:rsidR="00C43C50" w:rsidRPr="00CA5C17">
        <w:rPr>
          <w:rFonts w:ascii="Times New Roman" w:hAnsi="Times New Roman" w:cs="Times New Roman"/>
          <w:sz w:val="26"/>
          <w:szCs w:val="26"/>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Инициатор закупки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(https://reestr.mi</w:t>
      </w:r>
      <w:r w:rsidR="00FC4D98" w:rsidRPr="00CA5C17">
        <w:rPr>
          <w:rFonts w:ascii="Times New Roman" w:hAnsi="Times New Roman" w:cs="Times New Roman"/>
          <w:sz w:val="26"/>
          <w:szCs w:val="26"/>
        </w:rPr>
        <w:t>№</w:t>
      </w:r>
      <w:r w:rsidR="00C43C50" w:rsidRPr="00CA5C17">
        <w:rPr>
          <w:rFonts w:ascii="Times New Roman" w:hAnsi="Times New Roman" w:cs="Times New Roman"/>
          <w:sz w:val="26"/>
          <w:szCs w:val="26"/>
        </w:rPr>
        <w:t>svyaz.ru/reestr/), за исключением следующих случаев:</w:t>
      </w:r>
    </w:p>
    <w:p w14:paraId="594D8DCD" w14:textId="77777777" w:rsidR="00C43C50" w:rsidRPr="00CA5C17" w:rsidRDefault="00C43C5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0F45C7DE" w14:textId="77777777" w:rsidR="00C43C50" w:rsidRPr="00CA5C17" w:rsidRDefault="00C43C5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031153B0" w14:textId="77777777" w:rsidR="00C43C50" w:rsidRPr="00CA5C17" w:rsidRDefault="00C43C5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локальными нормативными актами Общества.</w:t>
      </w:r>
    </w:p>
    <w:p w14:paraId="4AC437B7"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.1.2.7. </w:t>
      </w:r>
      <w:r w:rsidR="00C43C50" w:rsidRPr="00CA5C17">
        <w:rPr>
          <w:rFonts w:ascii="Times New Roman" w:hAnsi="Times New Roman" w:cs="Times New Roman"/>
          <w:sz w:val="26"/>
          <w:szCs w:val="26"/>
        </w:rPr>
        <w:t>При закупках строительных материалов имеют приоритет, с учетом соблюдения положений действующего законодательства, российские инновационные строительные материалы с возможностью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649A4AD6"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50A02" w:rsidRPr="00CA5C17">
        <w:rPr>
          <w:rFonts w:ascii="Times New Roman" w:hAnsi="Times New Roman" w:cs="Times New Roman"/>
          <w:sz w:val="26"/>
          <w:szCs w:val="26"/>
        </w:rPr>
        <w:t xml:space="preserve">.1.2.8. </w:t>
      </w:r>
      <w:r w:rsidR="00C43C50" w:rsidRPr="00CA5C17">
        <w:rPr>
          <w:rFonts w:ascii="Times New Roman" w:hAnsi="Times New Roman" w:cs="Times New Roman"/>
          <w:sz w:val="26"/>
          <w:szCs w:val="26"/>
        </w:rPr>
        <w:t xml:space="preserve">При проведении закупок оборудования, не имеющего аналогов в Российской Федерации, в закупочной документации необходимо предусматривать возможность заключения долгосрочных контрактов с российским поставщиком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от отсутствии в Российской Федерации производства аналогов данной продукции в случае организации ее производства на территории Российской </w:t>
      </w:r>
      <w:r w:rsidR="00C43C50" w:rsidRPr="00CA5C17">
        <w:rPr>
          <w:rFonts w:ascii="Times New Roman" w:hAnsi="Times New Roman" w:cs="Times New Roman"/>
          <w:sz w:val="26"/>
          <w:szCs w:val="26"/>
        </w:rPr>
        <w:lastRenderedPageBreak/>
        <w:t>Федерации без заключения специального инвестиционного контракта.</w:t>
      </w:r>
    </w:p>
    <w:p w14:paraId="0E35DF0B"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646F0" w:rsidRPr="00CA5C17">
        <w:rPr>
          <w:rFonts w:ascii="Times New Roman" w:hAnsi="Times New Roman" w:cs="Times New Roman"/>
          <w:sz w:val="26"/>
          <w:szCs w:val="26"/>
        </w:rPr>
        <w:t xml:space="preserve">.1.2.9. </w:t>
      </w:r>
      <w:r w:rsidR="00C43C50" w:rsidRPr="00CA5C17">
        <w:rPr>
          <w:rFonts w:ascii="Times New Roman" w:hAnsi="Times New Roman" w:cs="Times New Roman"/>
          <w:sz w:val="26"/>
          <w:szCs w:val="26"/>
        </w:rPr>
        <w:t>Формирование закупочной документации для проведения закупки необходимо осуществлять с использованием норм постановления Правительства Российской Федерации от 17.06.2015 №719 «О критериях отнесения промышленной продукции к промышленной продукции, не имеющей аналогов, произведенных в Российской Федерации», определяющего критерии отнесения продукции к промышленной продукции, произведенной на территории Российской Федерации.</w:t>
      </w:r>
    </w:p>
    <w:p w14:paraId="43BA60AB" w14:textId="77777777" w:rsidR="00C43C50"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E646F0" w:rsidRPr="00CA5C17">
        <w:rPr>
          <w:rFonts w:ascii="Times New Roman" w:hAnsi="Times New Roman" w:cs="Times New Roman"/>
          <w:sz w:val="26"/>
          <w:szCs w:val="26"/>
        </w:rPr>
        <w:t>.1.2.10.</w:t>
      </w:r>
      <w:r w:rsidR="00C43C50" w:rsidRPr="00CA5C17">
        <w:rPr>
          <w:rFonts w:ascii="Times New Roman" w:hAnsi="Times New Roman" w:cs="Times New Roman"/>
          <w:sz w:val="26"/>
          <w:szCs w:val="26"/>
        </w:rPr>
        <w:t>При проведении закупок (в том числе непубликуемых и закрытых) необходимо использовать информацию о поставщиках и товарах, технологиях и услугах, которая содержится в Государственной информационной системе промышленности.</w:t>
      </w:r>
    </w:p>
    <w:p w14:paraId="601B5863" w14:textId="77777777" w:rsidR="004648C1" w:rsidRPr="00CA5C17" w:rsidRDefault="00E443C5" w:rsidP="00482E55">
      <w:pPr>
        <w:tabs>
          <w:tab w:val="left" w:pos="9921"/>
        </w:tabs>
        <w:ind w:left="0" w:firstLine="0"/>
        <w:rPr>
          <w:rFonts w:ascii="Times New Roman" w:eastAsia="MS Mincho" w:hAnsi="Times New Roman" w:cs="Times New Roman"/>
          <w:sz w:val="26"/>
          <w:szCs w:val="26"/>
          <w:lang w:eastAsia="ja-JP"/>
        </w:rPr>
      </w:pPr>
      <w:bookmarkStart w:id="30" w:name="P382"/>
      <w:bookmarkEnd w:id="30"/>
      <w:r w:rsidRPr="00CA5C17">
        <w:rPr>
          <w:rFonts w:ascii="Times New Roman" w:eastAsia="MS Mincho" w:hAnsi="Times New Roman" w:cs="Times New Roman"/>
          <w:sz w:val="26"/>
          <w:szCs w:val="26"/>
          <w:lang w:eastAsia="ja-JP"/>
        </w:rPr>
        <w:t>10</w:t>
      </w:r>
      <w:r w:rsidR="004648C1" w:rsidRPr="00CA5C17">
        <w:rPr>
          <w:rFonts w:ascii="Times New Roman" w:eastAsia="MS Mincho" w:hAnsi="Times New Roman" w:cs="Times New Roman"/>
          <w:sz w:val="26"/>
          <w:szCs w:val="26"/>
          <w:lang w:eastAsia="ja-JP"/>
        </w:rPr>
        <w:t xml:space="preserve">.1.2.11. Закупки автомобильной продукции, необходимой для производственной деятельности (категорий М1, М2, М3,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 xml:space="preserve">1,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 xml:space="preserve">2,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 xml:space="preserve">3, </w:t>
      </w:r>
      <w:r w:rsidR="004648C1" w:rsidRPr="00CA5C17">
        <w:rPr>
          <w:rFonts w:ascii="Times New Roman" w:eastAsia="MS Mincho" w:hAnsi="Times New Roman" w:cs="Times New Roman"/>
          <w:sz w:val="26"/>
          <w:szCs w:val="26"/>
          <w:lang w:val="en-US" w:eastAsia="ja-JP"/>
        </w:rPr>
        <w:t>M</w:t>
      </w:r>
      <w:r w:rsidR="004648C1" w:rsidRPr="00CA5C17">
        <w:rPr>
          <w:rFonts w:ascii="Times New Roman" w:eastAsia="MS Mincho" w:hAnsi="Times New Roman" w:cs="Times New Roman"/>
          <w:sz w:val="26"/>
          <w:szCs w:val="26"/>
          <w:lang w:eastAsia="ja-JP"/>
        </w:rPr>
        <w:t>1</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w:t>
      </w:r>
      <w:r w:rsidR="004648C1" w:rsidRPr="00CA5C17">
        <w:rPr>
          <w:rFonts w:ascii="Times New Roman" w:eastAsia="MS Mincho" w:hAnsi="Times New Roman" w:cs="Times New Roman"/>
          <w:sz w:val="26"/>
          <w:szCs w:val="26"/>
          <w:lang w:val="en-US" w:eastAsia="ja-JP"/>
        </w:rPr>
        <w:t>M</w:t>
      </w:r>
      <w:r w:rsidR="004648C1" w:rsidRPr="00CA5C17">
        <w:rPr>
          <w:rFonts w:ascii="Times New Roman" w:eastAsia="MS Mincho" w:hAnsi="Times New Roman" w:cs="Times New Roman"/>
          <w:sz w:val="26"/>
          <w:szCs w:val="26"/>
          <w:lang w:eastAsia="ja-JP"/>
        </w:rPr>
        <w:t>2</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w:t>
      </w:r>
      <w:r w:rsidR="004648C1" w:rsidRPr="00CA5C17">
        <w:rPr>
          <w:rFonts w:ascii="Times New Roman" w:eastAsia="MS Mincho" w:hAnsi="Times New Roman" w:cs="Times New Roman"/>
          <w:sz w:val="26"/>
          <w:szCs w:val="26"/>
          <w:lang w:val="en-US" w:eastAsia="ja-JP"/>
        </w:rPr>
        <w:t>M</w:t>
      </w:r>
      <w:r w:rsidR="004648C1" w:rsidRPr="00CA5C17">
        <w:rPr>
          <w:rFonts w:ascii="Times New Roman" w:eastAsia="MS Mincho" w:hAnsi="Times New Roman" w:cs="Times New Roman"/>
          <w:sz w:val="26"/>
          <w:szCs w:val="26"/>
          <w:lang w:eastAsia="ja-JP"/>
        </w:rPr>
        <w:t>3</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1</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2</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w:t>
      </w:r>
      <w:r w:rsidR="004648C1" w:rsidRPr="00CA5C17">
        <w:rPr>
          <w:rFonts w:ascii="Times New Roman" w:eastAsia="MS Mincho" w:hAnsi="Times New Roman" w:cs="Times New Roman"/>
          <w:sz w:val="26"/>
          <w:szCs w:val="26"/>
          <w:lang w:val="en-US" w:eastAsia="ja-JP"/>
        </w:rPr>
        <w:t>N</w:t>
      </w:r>
      <w:r w:rsidR="004648C1" w:rsidRPr="00CA5C17">
        <w:rPr>
          <w:rFonts w:ascii="Times New Roman" w:eastAsia="MS Mincho" w:hAnsi="Times New Roman" w:cs="Times New Roman"/>
          <w:sz w:val="26"/>
          <w:szCs w:val="26"/>
          <w:lang w:eastAsia="ja-JP"/>
        </w:rPr>
        <w:t>3</w:t>
      </w:r>
      <w:r w:rsidR="004648C1" w:rsidRPr="00CA5C17">
        <w:rPr>
          <w:rFonts w:ascii="Times New Roman" w:eastAsia="MS Mincho" w:hAnsi="Times New Roman" w:cs="Times New Roman"/>
          <w:sz w:val="26"/>
          <w:szCs w:val="26"/>
          <w:lang w:val="en-US" w:eastAsia="ja-JP"/>
        </w:rPr>
        <w:t>G</w:t>
      </w:r>
      <w:r w:rsidR="004648C1" w:rsidRPr="00CA5C17">
        <w:rPr>
          <w:rFonts w:ascii="Times New Roman" w:eastAsia="MS Mincho" w:hAnsi="Times New Roman" w:cs="Times New Roman"/>
          <w:sz w:val="26"/>
          <w:szCs w:val="26"/>
          <w:lang w:eastAsia="ja-JP"/>
        </w:rPr>
        <w:t xml:space="preserve"> классифицируемых в соответствии с Приложением №1 к техническому регламенту Таможенного союза «О безопасности колесных транспортных средств» ТР ТС 018/2011) в 2020 году осуществлять с дополнительным требованием о российском происхождении закупаемых товаров при закупке </w:t>
      </w:r>
      <w:r w:rsidR="00A03483" w:rsidRPr="00CA5C17">
        <w:rPr>
          <w:rFonts w:ascii="Times New Roman" w:eastAsia="MS Mincho" w:hAnsi="Times New Roman" w:cs="Times New Roman"/>
          <w:sz w:val="26"/>
          <w:szCs w:val="26"/>
          <w:lang w:eastAsia="ja-JP"/>
        </w:rPr>
        <w:t xml:space="preserve">Обществом </w:t>
      </w:r>
      <w:r w:rsidR="004648C1" w:rsidRPr="00CA5C17">
        <w:rPr>
          <w:rFonts w:ascii="Times New Roman" w:eastAsia="MS Mincho" w:hAnsi="Times New Roman" w:cs="Times New Roman"/>
          <w:sz w:val="26"/>
          <w:szCs w:val="26"/>
          <w:lang w:eastAsia="ja-JP"/>
        </w:rPr>
        <w:t xml:space="preserve">автомобильной техники, которое 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правительства Российской Федерации  от 17.07.2015 №719 «О подтверждении производства промышленной продукции  на территории Российской Федерации» (далее – </w:t>
      </w:r>
      <w:r w:rsidR="00EA363D">
        <w:rPr>
          <w:rFonts w:ascii="Times New Roman" w:eastAsia="MS Mincho" w:hAnsi="Times New Roman" w:cs="Times New Roman"/>
          <w:sz w:val="26"/>
          <w:szCs w:val="26"/>
          <w:lang w:eastAsia="ja-JP"/>
        </w:rPr>
        <w:t>П</w:t>
      </w:r>
      <w:r w:rsidR="004648C1" w:rsidRPr="00CA5C17">
        <w:rPr>
          <w:rFonts w:ascii="Times New Roman" w:eastAsia="MS Mincho" w:hAnsi="Times New Roman" w:cs="Times New Roman"/>
          <w:sz w:val="26"/>
          <w:szCs w:val="26"/>
          <w:lang w:eastAsia="ja-JP"/>
        </w:rPr>
        <w:t>остановление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(заключение в г. Ялте 20.11.2009), в случае отсутствия производимой промышленной продукции в приложении к постановлению №719.</w:t>
      </w:r>
    </w:p>
    <w:p w14:paraId="141AA6C2" w14:textId="77777777" w:rsidR="004648C1" w:rsidRPr="00CA5C17" w:rsidRDefault="004648C1" w:rsidP="00482E55">
      <w:pPr>
        <w:tabs>
          <w:tab w:val="left" w:pos="9921"/>
        </w:tabs>
        <w:ind w:left="0" w:firstLine="0"/>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xml:space="preserve">При осуществлении в 2020 году закупки автомобильной техники установить требования в документации о закупке: </w:t>
      </w:r>
    </w:p>
    <w:p w14:paraId="5D7C1D51" w14:textId="77777777" w:rsidR="00AE356A" w:rsidRPr="00CA5C17" w:rsidRDefault="00AE356A" w:rsidP="00482E55">
      <w:pPr>
        <w:pStyle w:val="ConsPlusNormal"/>
        <w:tabs>
          <w:tab w:val="left" w:pos="9921"/>
        </w:tabs>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об осуществлении поставщиками автомобильной техники поставки в 2020 году из запланированной Обществом потребности на 2020-2022 гг. в соответствии с планами закупок, предусмотрев отсрочку платежа в отношении запланированной поставки в 2021 году, на 1 квартал 2021 года, в отношении запланированной поставки в 2022 году на 1 квартал 2022 года</w:t>
      </w:r>
      <w:r w:rsidR="001B3C58" w:rsidRPr="00CA5C17">
        <w:rPr>
          <w:rFonts w:ascii="Times New Roman" w:eastAsia="MS Mincho" w:hAnsi="Times New Roman" w:cs="Times New Roman"/>
          <w:sz w:val="26"/>
          <w:szCs w:val="26"/>
          <w:lang w:eastAsia="ja-JP"/>
        </w:rPr>
        <w:t>;</w:t>
      </w:r>
    </w:p>
    <w:p w14:paraId="7D7D9925" w14:textId="77777777" w:rsidR="00E35BF8" w:rsidRPr="00CA5C17" w:rsidRDefault="00AE356A" w:rsidP="00482E55">
      <w:pPr>
        <w:pStyle w:val="ConsPlusNormal"/>
        <w:tabs>
          <w:tab w:val="left" w:pos="9921"/>
        </w:tabs>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xml:space="preserve">- о предоставлении поставщиками на этапе исполнения договора одного из документов, предусмотренных пунктами 1(1), 1(2), 1(3) </w:t>
      </w:r>
      <w:r w:rsidR="00EA363D">
        <w:rPr>
          <w:rFonts w:ascii="Times New Roman" w:eastAsia="MS Mincho" w:hAnsi="Times New Roman" w:cs="Times New Roman"/>
          <w:sz w:val="26"/>
          <w:szCs w:val="26"/>
          <w:lang w:eastAsia="ja-JP"/>
        </w:rPr>
        <w:t>П</w:t>
      </w:r>
      <w:r w:rsidRPr="00CA5C17">
        <w:rPr>
          <w:rFonts w:ascii="Times New Roman" w:eastAsia="MS Mincho" w:hAnsi="Times New Roman" w:cs="Times New Roman"/>
          <w:sz w:val="26"/>
          <w:szCs w:val="26"/>
          <w:lang w:eastAsia="ja-JP"/>
        </w:rPr>
        <w:t>остановления№ 719.</w:t>
      </w:r>
    </w:p>
    <w:p w14:paraId="56690FC9" w14:textId="77777777" w:rsidR="00CF3C6E" w:rsidRPr="00CA5C17" w:rsidRDefault="00CF3C6E" w:rsidP="00482E55">
      <w:pPr>
        <w:pStyle w:val="ConsPlusNormal"/>
        <w:tabs>
          <w:tab w:val="left" w:pos="9921"/>
        </w:tabs>
        <w:ind w:left="0" w:firstLine="0"/>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xml:space="preserve">10.1.2.12. </w:t>
      </w:r>
      <w:r w:rsidR="009E54D3" w:rsidRPr="00CA5C17">
        <w:rPr>
          <w:rFonts w:ascii="Times New Roman" w:eastAsia="MS Mincho" w:hAnsi="Times New Roman" w:cs="Times New Roman"/>
          <w:sz w:val="26"/>
          <w:szCs w:val="26"/>
          <w:lang w:eastAsia="ja-JP"/>
        </w:rPr>
        <w:t>При проведении закупок устанавливается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w:t>
      </w:r>
      <w:r w:rsidR="007D024C" w:rsidRPr="00CA5C17">
        <w:rPr>
          <w:rFonts w:ascii="Times New Roman" w:eastAsia="MS Mincho" w:hAnsi="Times New Roman" w:cs="Times New Roman"/>
          <w:sz w:val="26"/>
          <w:szCs w:val="26"/>
          <w:lang w:eastAsia="ja-JP"/>
        </w:rPr>
        <w:t xml:space="preserve">, осуществляемыхв отчетном году в </w:t>
      </w:r>
      <w:r w:rsidR="007D024C" w:rsidRPr="00CA5C17">
        <w:rPr>
          <w:rFonts w:ascii="Times New Roman" w:eastAsia="MS Mincho" w:hAnsi="Times New Roman" w:cs="Times New Roman"/>
          <w:sz w:val="26"/>
          <w:szCs w:val="26"/>
          <w:lang w:eastAsia="ja-JP"/>
        </w:rPr>
        <w:lastRenderedPageBreak/>
        <w:t xml:space="preserve">соответствии с </w:t>
      </w:r>
      <w:r w:rsidRPr="00CA5C17">
        <w:rPr>
          <w:rFonts w:ascii="Times New Roman" w:eastAsia="MS Mincho" w:hAnsi="Times New Roman" w:cs="Times New Roman"/>
          <w:sz w:val="26"/>
          <w:szCs w:val="26"/>
          <w:lang w:eastAsia="ja-JP"/>
        </w:rPr>
        <w:t>постановлени</w:t>
      </w:r>
      <w:r w:rsidR="007D024C" w:rsidRPr="00CA5C17">
        <w:rPr>
          <w:rFonts w:ascii="Times New Roman" w:eastAsia="MS Mincho" w:hAnsi="Times New Roman" w:cs="Times New Roman"/>
          <w:sz w:val="26"/>
          <w:szCs w:val="26"/>
          <w:lang w:eastAsia="ja-JP"/>
        </w:rPr>
        <w:t>ем</w:t>
      </w:r>
      <w:r w:rsidRPr="00CA5C17">
        <w:rPr>
          <w:rFonts w:ascii="Times New Roman" w:eastAsia="MS Mincho" w:hAnsi="Times New Roman" w:cs="Times New Roman"/>
          <w:sz w:val="26"/>
          <w:szCs w:val="26"/>
          <w:lang w:eastAsia="ja-JP"/>
        </w:rPr>
        <w:t xml:space="preserve"> Правительства РФот </w:t>
      </w:r>
      <w:r w:rsidR="007D024C" w:rsidRPr="00CA5C17">
        <w:rPr>
          <w:rFonts w:ascii="Times New Roman" w:eastAsia="MS Mincho" w:hAnsi="Times New Roman" w:cs="Times New Roman"/>
          <w:sz w:val="26"/>
          <w:szCs w:val="26"/>
          <w:lang w:eastAsia="ja-JP"/>
        </w:rPr>
        <w:t>0</w:t>
      </w:r>
      <w:r w:rsidRPr="00CA5C17">
        <w:rPr>
          <w:rFonts w:ascii="Times New Roman" w:eastAsia="MS Mincho" w:hAnsi="Times New Roman" w:cs="Times New Roman"/>
          <w:sz w:val="26"/>
          <w:szCs w:val="26"/>
          <w:lang w:eastAsia="ja-JP"/>
        </w:rPr>
        <w:t>3</w:t>
      </w:r>
      <w:r w:rsidR="007D024C" w:rsidRPr="00CA5C17">
        <w:rPr>
          <w:rFonts w:ascii="Times New Roman" w:eastAsia="MS Mincho" w:hAnsi="Times New Roman" w:cs="Times New Roman"/>
          <w:sz w:val="26"/>
          <w:szCs w:val="26"/>
          <w:lang w:eastAsia="ja-JP"/>
        </w:rPr>
        <w:t>.12.</w:t>
      </w:r>
      <w:r w:rsidRPr="00CA5C17">
        <w:rPr>
          <w:rFonts w:ascii="Times New Roman" w:eastAsia="MS Mincho" w:hAnsi="Times New Roman" w:cs="Times New Roman"/>
          <w:sz w:val="26"/>
          <w:szCs w:val="26"/>
          <w:lang w:eastAsia="ja-JP"/>
        </w:rPr>
        <w:t>2020№2013 «О минимальной доле закупок товаров российского происхождения (далее-Постановление №2013)</w:t>
      </w:r>
      <w:r w:rsidR="007D024C" w:rsidRPr="00CA5C17">
        <w:rPr>
          <w:rFonts w:ascii="Times New Roman" w:eastAsia="MS Mincho" w:hAnsi="Times New Roman" w:cs="Times New Roman"/>
          <w:sz w:val="26"/>
          <w:szCs w:val="26"/>
          <w:lang w:eastAsia="ja-JP"/>
        </w:rPr>
        <w:t>.</w:t>
      </w:r>
    </w:p>
    <w:p w14:paraId="178F68DD" w14:textId="77777777" w:rsidR="007D024C" w:rsidRPr="00CA5C17" w:rsidRDefault="007D024C" w:rsidP="00482E55">
      <w:pPr>
        <w:pStyle w:val="ConsPlusNormal"/>
        <w:tabs>
          <w:tab w:val="left" w:pos="9921"/>
        </w:tabs>
        <w:ind w:left="0" w:firstLine="0"/>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В рамках обеспечения минимальной доли закупок товаров российского происхождения подлежит:</w:t>
      </w:r>
    </w:p>
    <w:p w14:paraId="73B6ADC4" w14:textId="77777777" w:rsidR="00CF3C6E" w:rsidRPr="00CA5C17" w:rsidRDefault="007D024C" w:rsidP="00482E55">
      <w:pPr>
        <w:pStyle w:val="ConsPlusNormal"/>
        <w:tabs>
          <w:tab w:val="left" w:pos="9921"/>
        </w:tabs>
        <w:ind w:left="357" w:firstLine="357"/>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включению в закупочную документацию</w:t>
      </w:r>
      <w:r w:rsidR="00CF3C6E" w:rsidRPr="00CA5C17">
        <w:rPr>
          <w:rFonts w:ascii="Times New Roman" w:eastAsia="MS Mincho" w:hAnsi="Times New Roman" w:cs="Times New Roman"/>
          <w:sz w:val="26"/>
          <w:szCs w:val="26"/>
          <w:lang w:eastAsia="ja-JP"/>
        </w:rPr>
        <w:t xml:space="preserve"> требования о наличии предлагаемого (предлагаемых), к поставке товара (товаров) в реестрах, предусмотренных Постановлени</w:t>
      </w:r>
      <w:r w:rsidRPr="00CA5C17">
        <w:rPr>
          <w:rFonts w:ascii="Times New Roman" w:eastAsia="MS Mincho" w:hAnsi="Times New Roman" w:cs="Times New Roman"/>
          <w:sz w:val="26"/>
          <w:szCs w:val="26"/>
          <w:lang w:eastAsia="ja-JP"/>
        </w:rPr>
        <w:t>ем</w:t>
      </w:r>
      <w:r w:rsidR="00CF3C6E" w:rsidRPr="00CA5C17">
        <w:rPr>
          <w:rFonts w:ascii="Times New Roman" w:eastAsia="MS Mincho" w:hAnsi="Times New Roman" w:cs="Times New Roman"/>
          <w:sz w:val="26"/>
          <w:szCs w:val="26"/>
          <w:lang w:eastAsia="ja-JP"/>
        </w:rPr>
        <w:t xml:space="preserve"> №2013;</w:t>
      </w:r>
    </w:p>
    <w:p w14:paraId="42351CFB" w14:textId="77777777" w:rsidR="00CF3C6E" w:rsidRPr="00CA5C17" w:rsidRDefault="007D024C" w:rsidP="00482E55">
      <w:pPr>
        <w:pStyle w:val="ConsPlusNormal"/>
        <w:tabs>
          <w:tab w:val="left" w:pos="9921"/>
        </w:tabs>
        <w:ind w:left="357" w:firstLine="357"/>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xml:space="preserve">- </w:t>
      </w:r>
      <w:r w:rsidR="00CF3C6E" w:rsidRPr="00CA5C17">
        <w:rPr>
          <w:rFonts w:ascii="Times New Roman" w:eastAsia="MS Mincho" w:hAnsi="Times New Roman" w:cs="Times New Roman"/>
          <w:sz w:val="26"/>
          <w:szCs w:val="26"/>
          <w:lang w:eastAsia="ja-JP"/>
        </w:rPr>
        <w:t>включени</w:t>
      </w:r>
      <w:r w:rsidR="00A22870" w:rsidRPr="00CA5C17">
        <w:rPr>
          <w:rFonts w:ascii="Times New Roman" w:eastAsia="MS Mincho" w:hAnsi="Times New Roman" w:cs="Times New Roman"/>
          <w:sz w:val="26"/>
          <w:szCs w:val="26"/>
          <w:lang w:eastAsia="ja-JP"/>
        </w:rPr>
        <w:t>ю</w:t>
      </w:r>
      <w:r w:rsidR="00CF3C6E" w:rsidRPr="00CA5C17">
        <w:rPr>
          <w:rFonts w:ascii="Times New Roman" w:eastAsia="MS Mincho" w:hAnsi="Times New Roman" w:cs="Times New Roman"/>
          <w:sz w:val="26"/>
          <w:szCs w:val="26"/>
          <w:lang w:eastAsia="ja-JP"/>
        </w:rPr>
        <w:t xml:space="preserve"> в договоры, заключаемые по результатам закупок, номера (номеров) реестровой записи (реестровых записей) предложенного (предложенных) к поставке товара (товаров) участник</w:t>
      </w:r>
      <w:r w:rsidR="00A22870" w:rsidRPr="00CA5C17">
        <w:rPr>
          <w:rFonts w:ascii="Times New Roman" w:eastAsia="MS Mincho" w:hAnsi="Times New Roman" w:cs="Times New Roman"/>
          <w:sz w:val="26"/>
          <w:szCs w:val="26"/>
          <w:lang w:eastAsia="ja-JP"/>
        </w:rPr>
        <w:t>а</w:t>
      </w:r>
      <w:r w:rsidR="00CF3C6E" w:rsidRPr="00CA5C17">
        <w:rPr>
          <w:rFonts w:ascii="Times New Roman" w:eastAsia="MS Mincho" w:hAnsi="Times New Roman" w:cs="Times New Roman"/>
          <w:sz w:val="26"/>
          <w:szCs w:val="26"/>
          <w:lang w:eastAsia="ja-JP"/>
        </w:rPr>
        <w:t>м</w:t>
      </w:r>
      <w:r w:rsidR="00A22870" w:rsidRPr="00CA5C17">
        <w:rPr>
          <w:rFonts w:ascii="Times New Roman" w:eastAsia="MS Mincho" w:hAnsi="Times New Roman" w:cs="Times New Roman"/>
          <w:sz w:val="26"/>
          <w:szCs w:val="26"/>
          <w:lang w:eastAsia="ja-JP"/>
        </w:rPr>
        <w:t>и</w:t>
      </w:r>
      <w:r w:rsidR="00CF3C6E" w:rsidRPr="00CA5C17">
        <w:rPr>
          <w:rFonts w:ascii="Times New Roman" w:eastAsia="MS Mincho" w:hAnsi="Times New Roman" w:cs="Times New Roman"/>
          <w:sz w:val="26"/>
          <w:szCs w:val="26"/>
          <w:lang w:eastAsia="ja-JP"/>
        </w:rPr>
        <w:t xml:space="preserve"> закупки;</w:t>
      </w:r>
    </w:p>
    <w:p w14:paraId="0AA5AEDD" w14:textId="77777777" w:rsidR="00CF3C6E" w:rsidRDefault="007D024C" w:rsidP="00482E55">
      <w:pPr>
        <w:pStyle w:val="ConsPlusNormal"/>
        <w:tabs>
          <w:tab w:val="left" w:pos="9921"/>
        </w:tabs>
        <w:ind w:left="357" w:firstLine="357"/>
        <w:rPr>
          <w:rFonts w:ascii="Times New Roman" w:eastAsia="MS Mincho" w:hAnsi="Times New Roman" w:cs="Times New Roman"/>
          <w:sz w:val="26"/>
          <w:szCs w:val="26"/>
          <w:lang w:eastAsia="ja-JP"/>
        </w:rPr>
      </w:pPr>
      <w:r w:rsidRPr="00CA5C17">
        <w:rPr>
          <w:rFonts w:ascii="Times New Roman" w:eastAsia="MS Mincho" w:hAnsi="Times New Roman" w:cs="Times New Roman"/>
          <w:sz w:val="26"/>
          <w:szCs w:val="26"/>
          <w:lang w:eastAsia="ja-JP"/>
        </w:rPr>
        <w:t xml:space="preserve">- </w:t>
      </w:r>
      <w:r w:rsidR="00CF3C6E" w:rsidRPr="00CA5C17">
        <w:rPr>
          <w:rFonts w:ascii="Times New Roman" w:eastAsia="MS Mincho" w:hAnsi="Times New Roman" w:cs="Times New Roman"/>
          <w:sz w:val="26"/>
          <w:szCs w:val="26"/>
          <w:lang w:eastAsia="ja-JP"/>
        </w:rPr>
        <w:t>установлени</w:t>
      </w:r>
      <w:r w:rsidR="00A22870" w:rsidRPr="00CA5C17">
        <w:rPr>
          <w:rFonts w:ascii="Times New Roman" w:eastAsia="MS Mincho" w:hAnsi="Times New Roman" w:cs="Times New Roman"/>
          <w:sz w:val="26"/>
          <w:szCs w:val="26"/>
          <w:lang w:eastAsia="ja-JP"/>
        </w:rPr>
        <w:t>ю</w:t>
      </w:r>
      <w:r w:rsidR="00CF3C6E" w:rsidRPr="00CA5C17">
        <w:rPr>
          <w:rFonts w:ascii="Times New Roman" w:eastAsia="MS Mincho" w:hAnsi="Times New Roman" w:cs="Times New Roman"/>
          <w:sz w:val="26"/>
          <w:szCs w:val="26"/>
          <w:lang w:eastAsia="ja-JP"/>
        </w:rPr>
        <w:t xml:space="preserve"> запрета при исполнении договоров, заключенных по результатам осуществления закупок, замены товара (товаров), содержащегося (содержащихся) в одном из реестров, предусмотренных Постановлени</w:t>
      </w:r>
      <w:r w:rsidR="00A22870" w:rsidRPr="00CA5C17">
        <w:rPr>
          <w:rFonts w:ascii="Times New Roman" w:eastAsia="MS Mincho" w:hAnsi="Times New Roman" w:cs="Times New Roman"/>
          <w:sz w:val="26"/>
          <w:szCs w:val="26"/>
          <w:lang w:eastAsia="ja-JP"/>
        </w:rPr>
        <w:t xml:space="preserve">ем№ </w:t>
      </w:r>
      <w:r w:rsidR="00CF3C6E" w:rsidRPr="00CA5C17">
        <w:rPr>
          <w:rFonts w:ascii="Times New Roman" w:eastAsia="MS Mincho" w:hAnsi="Times New Roman" w:cs="Times New Roman"/>
          <w:sz w:val="26"/>
          <w:szCs w:val="26"/>
          <w:lang w:eastAsia="ja-JP"/>
        </w:rPr>
        <w:t>2013, на товар (товары), не содержащийся (не содержащихся) в таких реестрах.</w:t>
      </w:r>
    </w:p>
    <w:p w14:paraId="11321A6C" w14:textId="77777777" w:rsidR="008F1341" w:rsidRDefault="008F1341" w:rsidP="001A78CB">
      <w:pPr>
        <w:pStyle w:val="ConsPlusNormal"/>
        <w:tabs>
          <w:tab w:val="left" w:pos="9921"/>
        </w:tabs>
        <w:spacing w:before="0"/>
        <w:ind w:left="0" w:firstLine="0"/>
        <w:rPr>
          <w:rFonts w:ascii="Times New Roman" w:eastAsia="MS Mincho" w:hAnsi="Times New Roman" w:cs="Times New Roman"/>
          <w:sz w:val="26"/>
          <w:szCs w:val="26"/>
          <w:lang w:eastAsia="ja-JP"/>
        </w:rPr>
      </w:pPr>
    </w:p>
    <w:p w14:paraId="4A2C554F" w14:textId="77777777" w:rsidR="008F1341" w:rsidRPr="00CA5C17" w:rsidRDefault="008F1341" w:rsidP="001A78CB">
      <w:pPr>
        <w:pStyle w:val="ConsPlusNormal"/>
        <w:tabs>
          <w:tab w:val="left" w:pos="9921"/>
        </w:tabs>
        <w:spacing w:before="0"/>
        <w:ind w:left="0" w:firstLine="0"/>
        <w:rPr>
          <w:rFonts w:ascii="Times New Roman" w:hAnsi="Times New Roman" w:cs="Times New Roman"/>
          <w:b/>
          <w:sz w:val="26"/>
          <w:szCs w:val="26"/>
        </w:rPr>
      </w:pPr>
    </w:p>
    <w:p w14:paraId="21D19AC2" w14:textId="77777777" w:rsidR="00C074A0" w:rsidRPr="00CA5C17" w:rsidRDefault="00E443C5" w:rsidP="001A78CB">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10</w:t>
      </w:r>
      <w:r w:rsidR="00B00A13" w:rsidRPr="00CA5C17">
        <w:rPr>
          <w:rFonts w:ascii="Times New Roman" w:hAnsi="Times New Roman" w:cs="Times New Roman"/>
          <w:b/>
          <w:sz w:val="26"/>
          <w:szCs w:val="26"/>
        </w:rPr>
        <w:t>.</w:t>
      </w:r>
      <w:r w:rsidR="00735E72" w:rsidRPr="00CA5C17">
        <w:rPr>
          <w:rFonts w:ascii="Times New Roman" w:hAnsi="Times New Roman" w:cs="Times New Roman"/>
          <w:b/>
          <w:sz w:val="26"/>
          <w:szCs w:val="26"/>
        </w:rPr>
        <w:t>2</w:t>
      </w:r>
      <w:r w:rsidR="00B00A13" w:rsidRPr="00CA5C17">
        <w:rPr>
          <w:rFonts w:ascii="Times New Roman" w:hAnsi="Times New Roman" w:cs="Times New Roman"/>
          <w:b/>
          <w:sz w:val="26"/>
          <w:szCs w:val="26"/>
        </w:rPr>
        <w:t xml:space="preserve">.ПОДГОТОВКА </w:t>
      </w:r>
      <w:r w:rsidR="00D40230" w:rsidRPr="00CA5C17">
        <w:rPr>
          <w:rFonts w:ascii="Times New Roman" w:hAnsi="Times New Roman" w:cs="Times New Roman"/>
          <w:b/>
          <w:sz w:val="26"/>
          <w:szCs w:val="26"/>
        </w:rPr>
        <w:t xml:space="preserve">ИЗВЕЩЕНИЯ </w:t>
      </w:r>
      <w:r w:rsidR="00B00A13" w:rsidRPr="00CA5C17">
        <w:rPr>
          <w:rFonts w:ascii="Times New Roman" w:hAnsi="Times New Roman" w:cs="Times New Roman"/>
          <w:b/>
          <w:sz w:val="26"/>
          <w:szCs w:val="26"/>
        </w:rPr>
        <w:t xml:space="preserve">О </w:t>
      </w:r>
      <w:r w:rsidR="00966C4B" w:rsidRPr="00CA5C17">
        <w:rPr>
          <w:rFonts w:ascii="Times New Roman" w:hAnsi="Times New Roman" w:cs="Times New Roman"/>
          <w:b/>
          <w:sz w:val="26"/>
          <w:szCs w:val="26"/>
        </w:rPr>
        <w:t xml:space="preserve">КОНКУРЕНТНОЙ </w:t>
      </w:r>
      <w:r w:rsidR="00B00A13" w:rsidRPr="00CA5C17">
        <w:rPr>
          <w:rFonts w:ascii="Times New Roman" w:hAnsi="Times New Roman" w:cs="Times New Roman"/>
          <w:b/>
          <w:sz w:val="26"/>
          <w:szCs w:val="26"/>
        </w:rPr>
        <w:t>ЗАКУПКЕ</w:t>
      </w:r>
    </w:p>
    <w:p w14:paraId="012ABCE7" w14:textId="77777777" w:rsidR="00296C21" w:rsidRPr="00CA5C17" w:rsidRDefault="00296C21" w:rsidP="001A78CB">
      <w:pPr>
        <w:pStyle w:val="ConsPlusNormal"/>
        <w:tabs>
          <w:tab w:val="left" w:pos="9921"/>
        </w:tabs>
        <w:spacing w:before="0"/>
        <w:ind w:left="0" w:firstLine="0"/>
        <w:rPr>
          <w:rFonts w:ascii="Times New Roman" w:hAnsi="Times New Roman" w:cs="Times New Roman"/>
          <w:sz w:val="26"/>
          <w:szCs w:val="26"/>
        </w:rPr>
      </w:pPr>
    </w:p>
    <w:p w14:paraId="5F9D94C6" w14:textId="77777777" w:rsidR="00D5672D" w:rsidRPr="00CA5C17" w:rsidRDefault="00E443C5" w:rsidP="001A78CB">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7514DF" w:rsidRPr="00CA5C17">
        <w:rPr>
          <w:rFonts w:ascii="Times New Roman" w:hAnsi="Times New Roman" w:cs="Times New Roman"/>
          <w:sz w:val="26"/>
          <w:szCs w:val="26"/>
        </w:rPr>
        <w:t xml:space="preserve">.2.1. </w:t>
      </w:r>
      <w:r w:rsidR="00D5672D" w:rsidRPr="00CA5C17">
        <w:rPr>
          <w:rFonts w:ascii="Times New Roman" w:hAnsi="Times New Roman" w:cs="Times New Roman"/>
          <w:sz w:val="26"/>
          <w:szCs w:val="26"/>
        </w:rPr>
        <w:t>В извещении об осуществлении конкурентной закупки должны быть указаны следующие сведения:</w:t>
      </w:r>
    </w:p>
    <w:p w14:paraId="3B616C3D"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способ осуществления закупки;</w:t>
      </w:r>
    </w:p>
    <w:p w14:paraId="23822C37"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53E6FB78" w14:textId="77777777" w:rsidR="00E70A34" w:rsidRPr="00CA5C17" w:rsidRDefault="00624E8C" w:rsidP="00482E55">
      <w:pPr>
        <w:pStyle w:val="ConsPlusNormal"/>
        <w:tabs>
          <w:tab w:val="left" w:pos="9921"/>
        </w:tabs>
        <w:rPr>
          <w:rFonts w:ascii="Times New Roman" w:hAnsi="Times New Roman" w:cs="Times New Roman"/>
          <w:sz w:val="26"/>
          <w:szCs w:val="26"/>
        </w:rPr>
      </w:pPr>
      <w:bookmarkStart w:id="31" w:name="_Hlk521922926"/>
      <w:r w:rsidRPr="00CA5C17">
        <w:rPr>
          <w:rFonts w:ascii="Times New Roman" w:hAnsi="Times New Roman" w:cs="Times New Roman"/>
          <w:sz w:val="26"/>
          <w:szCs w:val="26"/>
        </w:rPr>
        <w:t xml:space="preserve">3) </w:t>
      </w:r>
      <w:r w:rsidR="00E70A34" w:rsidRPr="00CA5C17">
        <w:rPr>
          <w:rFonts w:ascii="Times New Roman" w:hAnsi="Times New Roman" w:cs="Times New Roman"/>
          <w:sz w:val="26"/>
          <w:szCs w:val="26"/>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5" w:history="1">
        <w:r w:rsidR="00E70A34" w:rsidRPr="00CA5C17">
          <w:rPr>
            <w:rFonts w:ascii="Times New Roman" w:hAnsi="Times New Roman" w:cs="Times New Roman"/>
            <w:sz w:val="26"/>
            <w:szCs w:val="26"/>
          </w:rPr>
          <w:t>ч</w:t>
        </w:r>
        <w:r w:rsidR="00D50A0A">
          <w:rPr>
            <w:rFonts w:ascii="Times New Roman" w:hAnsi="Times New Roman" w:cs="Times New Roman"/>
            <w:sz w:val="26"/>
            <w:szCs w:val="26"/>
          </w:rPr>
          <w:t>астью</w:t>
        </w:r>
        <w:r w:rsidR="00E70A34" w:rsidRPr="00CA5C17">
          <w:rPr>
            <w:rFonts w:ascii="Times New Roman" w:hAnsi="Times New Roman" w:cs="Times New Roman"/>
            <w:sz w:val="26"/>
            <w:szCs w:val="26"/>
          </w:rPr>
          <w:t xml:space="preserve"> 6.1 ст</w:t>
        </w:r>
        <w:r w:rsidR="00D50A0A">
          <w:rPr>
            <w:rFonts w:ascii="Times New Roman" w:hAnsi="Times New Roman" w:cs="Times New Roman"/>
            <w:sz w:val="26"/>
            <w:szCs w:val="26"/>
          </w:rPr>
          <w:t>атьи</w:t>
        </w:r>
        <w:r w:rsidR="00E70A34" w:rsidRPr="00CA5C17">
          <w:rPr>
            <w:rFonts w:ascii="Times New Roman" w:hAnsi="Times New Roman" w:cs="Times New Roman"/>
            <w:sz w:val="26"/>
            <w:szCs w:val="26"/>
          </w:rPr>
          <w:t xml:space="preserve"> 3</w:t>
        </w:r>
      </w:hyperlink>
      <w:r w:rsidR="00E70A34" w:rsidRPr="00CA5C17">
        <w:rPr>
          <w:rFonts w:ascii="Times New Roman" w:hAnsi="Times New Roman" w:cs="Times New Roman"/>
          <w:sz w:val="26"/>
          <w:szCs w:val="26"/>
        </w:rPr>
        <w:t xml:space="preserve"> Закона </w:t>
      </w:r>
      <w:r w:rsidR="00FC4D98" w:rsidRPr="00CA5C17">
        <w:rPr>
          <w:rFonts w:ascii="Times New Roman" w:hAnsi="Times New Roman" w:cs="Times New Roman"/>
          <w:sz w:val="26"/>
          <w:szCs w:val="26"/>
        </w:rPr>
        <w:t>№</w:t>
      </w:r>
      <w:r w:rsidR="00E70A34" w:rsidRPr="00CA5C17">
        <w:rPr>
          <w:rFonts w:ascii="Times New Roman" w:hAnsi="Times New Roman" w:cs="Times New Roman"/>
          <w:sz w:val="26"/>
          <w:szCs w:val="26"/>
        </w:rPr>
        <w:t>223-ФЗ (при необходимости);</w:t>
      </w:r>
    </w:p>
    <w:bookmarkEnd w:id="31"/>
    <w:p w14:paraId="5F49FAFD"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место поставки товара, выполнения работы, оказания услуги;</w:t>
      </w:r>
    </w:p>
    <w:p w14:paraId="342EB84B"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сведения о начальной (максимальной) цене договора, либо формула ценыи максимальное значение цены договора, либо цена единицы товара, работы, услуги и максимальное значение цены договора;</w:t>
      </w:r>
    </w:p>
    <w:p w14:paraId="7F60DCCD"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2039038"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DC095FA" w14:textId="77777777" w:rsidR="00624E8C" w:rsidRPr="00CA5C17" w:rsidRDefault="00624E8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8) адрес электронной площадки в информационно-телекоммуникационной сети "Интернет" (при осуществлении конкурентной закупки</w:t>
      </w:r>
      <w:r w:rsidR="009003C4" w:rsidRPr="00CA5C17">
        <w:rPr>
          <w:rFonts w:ascii="Times New Roman" w:hAnsi="Times New Roman" w:cs="Times New Roman"/>
          <w:sz w:val="26"/>
          <w:szCs w:val="26"/>
        </w:rPr>
        <w:t>)</w:t>
      </w:r>
      <w:r w:rsidRPr="00CA5C17">
        <w:rPr>
          <w:rFonts w:ascii="Times New Roman" w:hAnsi="Times New Roman" w:cs="Times New Roman"/>
          <w:sz w:val="26"/>
          <w:szCs w:val="26"/>
        </w:rPr>
        <w:t>;</w:t>
      </w:r>
    </w:p>
    <w:p w14:paraId="0046654D" w14:textId="77777777" w:rsidR="002D67F5" w:rsidRPr="00CA5C17" w:rsidRDefault="002D67F5" w:rsidP="00482E55">
      <w:pPr>
        <w:pStyle w:val="af6"/>
        <w:tabs>
          <w:tab w:val="left" w:pos="9921"/>
        </w:tabs>
        <w:spacing w:after="0" w:line="240" w:lineRule="auto"/>
        <w:jc w:val="both"/>
        <w:rPr>
          <w:sz w:val="26"/>
          <w:szCs w:val="26"/>
        </w:rPr>
      </w:pPr>
      <w:r w:rsidRPr="00CA5C17">
        <w:rPr>
          <w:sz w:val="26"/>
          <w:szCs w:val="26"/>
        </w:rPr>
        <w:t xml:space="preserve"> 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7A8E768" w14:textId="77777777" w:rsidR="002D67F5" w:rsidRPr="00CA5C17" w:rsidRDefault="002D67F5" w:rsidP="00482E55">
      <w:pPr>
        <w:pStyle w:val="af6"/>
        <w:tabs>
          <w:tab w:val="left" w:pos="9921"/>
        </w:tabs>
        <w:spacing w:after="0" w:line="240" w:lineRule="auto"/>
        <w:jc w:val="both"/>
        <w:rPr>
          <w:sz w:val="26"/>
          <w:szCs w:val="26"/>
        </w:rPr>
      </w:pPr>
      <w:r w:rsidRPr="00CA5C17">
        <w:rPr>
          <w:sz w:val="26"/>
          <w:szCs w:val="26"/>
        </w:rPr>
        <w:lastRenderedPageBreak/>
        <w:t xml:space="preserve"> 10)размер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C24F9C" w14:textId="77777777" w:rsidR="00585CA6" w:rsidRPr="00CA5C17" w:rsidRDefault="002D67F5"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11</w:t>
      </w:r>
      <w:r w:rsidR="00624E8C" w:rsidRPr="00CA5C17">
        <w:rPr>
          <w:rFonts w:ascii="Times New Roman" w:hAnsi="Times New Roman" w:cs="Times New Roman"/>
          <w:sz w:val="26"/>
          <w:szCs w:val="26"/>
        </w:rPr>
        <w:t xml:space="preserve">) </w:t>
      </w:r>
      <w:r w:rsidR="00E70A34" w:rsidRPr="00CA5C17">
        <w:rPr>
          <w:rFonts w:ascii="Times New Roman" w:hAnsi="Times New Roman" w:cs="Times New Roman"/>
          <w:sz w:val="26"/>
          <w:szCs w:val="26"/>
        </w:rPr>
        <w:t>иные сведения, определенные настоящим Положением.</w:t>
      </w:r>
    </w:p>
    <w:p w14:paraId="5A74D8D4" w14:textId="77777777" w:rsidR="00CF724A"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F724A" w:rsidRPr="00CA5C17">
        <w:rPr>
          <w:rFonts w:ascii="Times New Roman" w:hAnsi="Times New Roman" w:cs="Times New Roman"/>
          <w:sz w:val="26"/>
          <w:szCs w:val="26"/>
        </w:rPr>
        <w:t>.2.</w:t>
      </w:r>
      <w:r w:rsidR="007514DF" w:rsidRPr="00CA5C17">
        <w:rPr>
          <w:rFonts w:ascii="Times New Roman" w:hAnsi="Times New Roman" w:cs="Times New Roman"/>
          <w:sz w:val="26"/>
          <w:szCs w:val="26"/>
        </w:rPr>
        <w:t>2</w:t>
      </w:r>
      <w:r w:rsidR="00CF724A" w:rsidRPr="00CA5C17">
        <w:rPr>
          <w:rFonts w:ascii="Times New Roman" w:hAnsi="Times New Roman" w:cs="Times New Roman"/>
          <w:sz w:val="26"/>
          <w:szCs w:val="26"/>
        </w:rPr>
        <w:t>. Предоставление документации о закупке</w:t>
      </w:r>
      <w:r w:rsidR="007514DF" w:rsidRPr="00CA5C17">
        <w:rPr>
          <w:rFonts w:ascii="Times New Roman" w:hAnsi="Times New Roman" w:cs="Times New Roman"/>
          <w:sz w:val="26"/>
          <w:szCs w:val="26"/>
        </w:rPr>
        <w:t>.</w:t>
      </w:r>
    </w:p>
    <w:p w14:paraId="4FAF2FF4" w14:textId="77777777" w:rsidR="00CF724A" w:rsidRPr="00CA5C17" w:rsidRDefault="00CF724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После даты размещения извещения о проведении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документацию о закупке в порядке, указанном в извещении о проведении закупки.</w:t>
      </w:r>
    </w:p>
    <w:p w14:paraId="0ECF95E9" w14:textId="77777777" w:rsidR="00CF724A" w:rsidRPr="00CA5C17" w:rsidRDefault="00CF724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Документация о закупке предоставляется в форме документа на бумажном носителе после внесения запросившим лицом платы за предоставление документации (если указание об установлении платы содержится в извещении о проведении закупки), за исключением случаев предоставления документации о закупке в форме электронного документа.</w:t>
      </w:r>
    </w:p>
    <w:p w14:paraId="4CB6BF32" w14:textId="77777777" w:rsidR="00CF724A" w:rsidRPr="00CA5C17" w:rsidRDefault="00CF724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Размер платы не должен превышать расходы Заказчика на изготовление копии документации и ее доставку посредством почтовой связи запросившему лицу.</w:t>
      </w:r>
    </w:p>
    <w:p w14:paraId="19D1B9CF" w14:textId="77777777" w:rsidR="00CF724A" w:rsidRPr="00CA5C17" w:rsidRDefault="00CF724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Предоставление документации о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1DD1E91B" w14:textId="77777777" w:rsidR="00D70C52" w:rsidRPr="00CA5C17" w:rsidRDefault="00CF724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Документация о закупке, размещенная в ЕИС, должна соответствовать полностью документации, предоставляемой по запросам заинтересованных лиц.</w:t>
      </w:r>
    </w:p>
    <w:p w14:paraId="18E87F69" w14:textId="77777777" w:rsidR="00C074A0" w:rsidRPr="00CA5C17" w:rsidRDefault="00C074A0" w:rsidP="00482E55">
      <w:pPr>
        <w:pStyle w:val="ConsPlusNormal"/>
        <w:tabs>
          <w:tab w:val="left" w:pos="9921"/>
        </w:tabs>
        <w:spacing w:before="0"/>
        <w:ind w:left="0"/>
        <w:rPr>
          <w:rFonts w:ascii="Times New Roman" w:hAnsi="Times New Roman" w:cs="Times New Roman"/>
          <w:sz w:val="26"/>
          <w:szCs w:val="26"/>
        </w:rPr>
      </w:pPr>
    </w:p>
    <w:p w14:paraId="2A6CA761" w14:textId="77777777" w:rsidR="00296C21" w:rsidRPr="00CA5C17" w:rsidRDefault="00296C21" w:rsidP="00482E55">
      <w:pPr>
        <w:pStyle w:val="ConsPlusNormal"/>
        <w:tabs>
          <w:tab w:val="left" w:pos="9921"/>
        </w:tabs>
        <w:spacing w:before="0"/>
        <w:ind w:left="0" w:firstLine="0"/>
        <w:rPr>
          <w:rFonts w:ascii="Times New Roman" w:hAnsi="Times New Roman" w:cs="Times New Roman"/>
          <w:sz w:val="26"/>
          <w:szCs w:val="26"/>
        </w:rPr>
      </w:pPr>
    </w:p>
    <w:p w14:paraId="255DEB9D" w14:textId="77777777" w:rsidR="0027283A" w:rsidRPr="00CA5C17" w:rsidRDefault="00E443C5"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10</w:t>
      </w:r>
      <w:r w:rsidR="00735E72" w:rsidRPr="00CA5C17">
        <w:rPr>
          <w:rFonts w:ascii="Times New Roman" w:hAnsi="Times New Roman" w:cs="Times New Roman"/>
          <w:b/>
          <w:sz w:val="26"/>
          <w:szCs w:val="26"/>
        </w:rPr>
        <w:t xml:space="preserve">.3.ПОДГОТОВКА ДОКУМЕНТАЦИИ О </w:t>
      </w:r>
      <w:r w:rsidR="00966C4B" w:rsidRPr="00CA5C17">
        <w:rPr>
          <w:rFonts w:ascii="Times New Roman" w:hAnsi="Times New Roman" w:cs="Times New Roman"/>
          <w:b/>
          <w:sz w:val="26"/>
          <w:szCs w:val="26"/>
        </w:rPr>
        <w:t xml:space="preserve">КОНКУРЕНТНОЙ </w:t>
      </w:r>
      <w:r w:rsidR="00735E72" w:rsidRPr="00CA5C17">
        <w:rPr>
          <w:rFonts w:ascii="Times New Roman" w:hAnsi="Times New Roman" w:cs="Times New Roman"/>
          <w:b/>
          <w:sz w:val="26"/>
          <w:szCs w:val="26"/>
        </w:rPr>
        <w:t>ЗАКУПКЕ</w:t>
      </w:r>
    </w:p>
    <w:p w14:paraId="1F24A26E" w14:textId="77777777" w:rsidR="00296C21" w:rsidRPr="00CA5C17" w:rsidRDefault="00296C21" w:rsidP="00482E55">
      <w:pPr>
        <w:pStyle w:val="ConsPlusNormal"/>
        <w:tabs>
          <w:tab w:val="left" w:pos="9921"/>
        </w:tabs>
        <w:spacing w:before="0"/>
        <w:ind w:left="0" w:firstLine="0"/>
        <w:rPr>
          <w:rFonts w:ascii="Times New Roman" w:hAnsi="Times New Roman" w:cs="Times New Roman"/>
          <w:b/>
          <w:sz w:val="26"/>
          <w:szCs w:val="26"/>
        </w:rPr>
      </w:pPr>
    </w:p>
    <w:p w14:paraId="5B7818DF" w14:textId="77777777" w:rsidR="007514DF" w:rsidRPr="00CA5C17" w:rsidRDefault="00E443C5" w:rsidP="00482E55">
      <w:pPr>
        <w:pStyle w:val="ConsPlusNormal"/>
        <w:tabs>
          <w:tab w:val="left" w:pos="9921"/>
        </w:tabs>
        <w:spacing w:before="0"/>
        <w:ind w:left="0" w:firstLine="0"/>
        <w:rPr>
          <w:rFonts w:ascii="Times New Roman" w:hAnsi="Times New Roman" w:cs="Times New Roman"/>
          <w:b/>
          <w:bCs/>
          <w:i/>
          <w:sz w:val="26"/>
          <w:szCs w:val="26"/>
        </w:rPr>
      </w:pPr>
      <w:r w:rsidRPr="00CA5C17">
        <w:rPr>
          <w:rFonts w:ascii="Times New Roman" w:hAnsi="Times New Roman" w:cs="Times New Roman"/>
          <w:b/>
          <w:bCs/>
          <w:i/>
          <w:sz w:val="26"/>
          <w:szCs w:val="26"/>
        </w:rPr>
        <w:t>10</w:t>
      </w:r>
      <w:r w:rsidR="004E44E0" w:rsidRPr="00CA5C17">
        <w:rPr>
          <w:rFonts w:ascii="Times New Roman" w:hAnsi="Times New Roman" w:cs="Times New Roman"/>
          <w:b/>
          <w:bCs/>
          <w:i/>
          <w:sz w:val="26"/>
          <w:szCs w:val="26"/>
        </w:rPr>
        <w:t>.3.1</w:t>
      </w:r>
      <w:r w:rsidR="003B0EEA" w:rsidRPr="00CA5C17">
        <w:rPr>
          <w:rFonts w:ascii="Times New Roman" w:hAnsi="Times New Roman" w:cs="Times New Roman"/>
          <w:b/>
          <w:bCs/>
          <w:i/>
          <w:sz w:val="26"/>
          <w:szCs w:val="26"/>
        </w:rPr>
        <w:t xml:space="preserve">. </w:t>
      </w:r>
      <w:r w:rsidR="007514DF" w:rsidRPr="00CA5C17">
        <w:rPr>
          <w:rFonts w:ascii="Times New Roman" w:hAnsi="Times New Roman" w:cs="Times New Roman"/>
          <w:b/>
          <w:bCs/>
          <w:i/>
          <w:sz w:val="26"/>
          <w:szCs w:val="26"/>
        </w:rPr>
        <w:t>ОБЩИЕ ПОЛОЖЕНИЯ</w:t>
      </w:r>
    </w:p>
    <w:p w14:paraId="295F04B8" w14:textId="77777777" w:rsidR="00296C21" w:rsidRPr="00CA5C17" w:rsidRDefault="00296C21" w:rsidP="00482E55">
      <w:pPr>
        <w:pStyle w:val="ConsPlusNormal"/>
        <w:tabs>
          <w:tab w:val="left" w:pos="9921"/>
        </w:tabs>
        <w:spacing w:before="0"/>
        <w:ind w:left="0" w:firstLine="0"/>
        <w:rPr>
          <w:rFonts w:ascii="Times New Roman" w:hAnsi="Times New Roman" w:cs="Times New Roman"/>
          <w:b/>
          <w:bCs/>
          <w:i/>
          <w:sz w:val="26"/>
          <w:szCs w:val="26"/>
        </w:rPr>
      </w:pPr>
    </w:p>
    <w:p w14:paraId="3D44DB4A" w14:textId="77777777" w:rsidR="00735E72" w:rsidRPr="00CA5C17" w:rsidRDefault="00E443C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7514DF" w:rsidRPr="00CA5C17">
        <w:rPr>
          <w:rFonts w:ascii="Times New Roman" w:hAnsi="Times New Roman" w:cs="Times New Roman"/>
          <w:sz w:val="26"/>
          <w:szCs w:val="26"/>
        </w:rPr>
        <w:t>.3.1.1.</w:t>
      </w:r>
      <w:r w:rsidR="00735E72" w:rsidRPr="00CA5C17">
        <w:rPr>
          <w:rFonts w:ascii="Times New Roman" w:hAnsi="Times New Roman" w:cs="Times New Roman"/>
          <w:sz w:val="26"/>
          <w:szCs w:val="26"/>
        </w:rPr>
        <w:t>В документации о конкурентной закупке должны быть указаны:</w:t>
      </w:r>
    </w:p>
    <w:p w14:paraId="159D748F"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w:t>
      </w:r>
      <w:r w:rsidRPr="00CA5C17">
        <w:rPr>
          <w:rFonts w:ascii="Times New Roman" w:hAnsi="Times New Roman" w:cs="Times New Roman"/>
          <w:sz w:val="26"/>
          <w:szCs w:val="26"/>
        </w:rPr>
        <w:lastRenderedPageBreak/>
        <w:t>требований, связанных с определением соответствия поставляемого товара, выполняемой работы, оказываемой услуги потребностям заказчика</w:t>
      </w:r>
      <w:r w:rsidR="00047673" w:rsidRPr="00CA5C17">
        <w:rPr>
          <w:rFonts w:ascii="Times New Roman" w:hAnsi="Times New Roman" w:cs="Times New Roman"/>
          <w:sz w:val="26"/>
          <w:szCs w:val="26"/>
        </w:rPr>
        <w:t>.</w:t>
      </w:r>
    </w:p>
    <w:p w14:paraId="548D6126" w14:textId="77777777" w:rsidR="00735E72" w:rsidRPr="00CA5C17" w:rsidRDefault="00735E7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Вслучае</w:t>
      </w:r>
      <w:r w:rsidR="00047673" w:rsidRPr="00CA5C17">
        <w:rPr>
          <w:rFonts w:ascii="Times New Roman" w:hAnsi="Times New Roman" w:cs="Times New Roman"/>
          <w:sz w:val="26"/>
          <w:szCs w:val="26"/>
        </w:rPr>
        <w:t xml:space="preserve">, </w:t>
      </w:r>
      <w:r w:rsidRPr="00CA5C17">
        <w:rPr>
          <w:rFonts w:ascii="Times New Roman" w:hAnsi="Times New Roman" w:cs="Times New Roman"/>
          <w:sz w:val="26"/>
          <w:szCs w:val="26"/>
        </w:rPr>
        <w:t>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4ED4C86B"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требования к содержанию, форме, оформлению и составу заявки на участие в закупке;</w:t>
      </w:r>
    </w:p>
    <w:p w14:paraId="54199400"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44FA9C0"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место, условия и сроки (периоды) поставки товара, выполнения работы, оказания услуги;</w:t>
      </w:r>
    </w:p>
    <w:p w14:paraId="2F301E37"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сведения о начальной (максимальной) цене договора, либо формула ценыи максимальное значение цены договора, либо цена единицы товара, работы, услуги и максимальное значение цены договора;</w:t>
      </w:r>
    </w:p>
    <w:p w14:paraId="6403FA5F"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форма, сроки и порядок оплаты товара, работы, услуги;</w:t>
      </w:r>
    </w:p>
    <w:p w14:paraId="07A8F8EA"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7) </w:t>
      </w:r>
      <w:r w:rsidR="00E443C5" w:rsidRPr="00CA5C17">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A5C17">
        <w:rPr>
          <w:rFonts w:ascii="Times New Roman" w:hAnsi="Times New Roman" w:cs="Times New Roman"/>
          <w:sz w:val="26"/>
          <w:szCs w:val="26"/>
        </w:rPr>
        <w:t>;</w:t>
      </w:r>
    </w:p>
    <w:p w14:paraId="7861D9C8"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CECD75F"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9) требования к участникам </w:t>
      </w:r>
      <w:r w:rsidR="00240504" w:rsidRPr="00CA5C17">
        <w:rPr>
          <w:rFonts w:ascii="Times New Roman" w:hAnsi="Times New Roman" w:cs="Times New Roman"/>
          <w:sz w:val="26"/>
          <w:szCs w:val="26"/>
        </w:rPr>
        <w:t xml:space="preserve">такой </w:t>
      </w:r>
      <w:r w:rsidRPr="00CA5C17">
        <w:rPr>
          <w:rFonts w:ascii="Times New Roman" w:hAnsi="Times New Roman" w:cs="Times New Roman"/>
          <w:sz w:val="26"/>
          <w:szCs w:val="26"/>
        </w:rPr>
        <w:t>закупки;</w:t>
      </w:r>
    </w:p>
    <w:p w14:paraId="050F5253" w14:textId="77777777" w:rsidR="00240504"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10) </w:t>
      </w:r>
      <w:r w:rsidR="00240504" w:rsidRPr="00CA5C17">
        <w:rPr>
          <w:rFonts w:ascii="Times New Roman" w:hAnsi="Times New Roman" w:cs="Times New Roman"/>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D5E277"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11) форма, порядок, дата и время окончания срока предоставления участникам закупки разъяснений положений документации о закупке;</w:t>
      </w:r>
    </w:p>
    <w:p w14:paraId="235DBE6F"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12) место, дата и время вскрытия конвертов с заявками участников закупки, если закупкой предусмотрена процедура вскрытия конвертов;</w:t>
      </w:r>
    </w:p>
    <w:p w14:paraId="5E5F5B93"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13) дата рассмотрения предложений участников закупки и подведения итогов закупки;</w:t>
      </w:r>
    </w:p>
    <w:p w14:paraId="0B48F989"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14) критерии оценки и сопоставления заявок на участие в закупке;</w:t>
      </w:r>
    </w:p>
    <w:p w14:paraId="0999BC2A"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15) порядок оценки и сопоставления заявок на участие в закупке;</w:t>
      </w:r>
    </w:p>
    <w:p w14:paraId="69D43DFE"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16) описание предмета такой закупки в соответствии с ч</w:t>
      </w:r>
      <w:r w:rsidR="008F1341">
        <w:rPr>
          <w:rFonts w:ascii="Times New Roman" w:hAnsi="Times New Roman" w:cs="Times New Roman"/>
          <w:sz w:val="26"/>
          <w:szCs w:val="26"/>
        </w:rPr>
        <w:t>астью</w:t>
      </w:r>
      <w:r w:rsidRPr="00CA5C17">
        <w:rPr>
          <w:rFonts w:ascii="Times New Roman" w:hAnsi="Times New Roman" w:cs="Times New Roman"/>
          <w:sz w:val="26"/>
          <w:szCs w:val="26"/>
        </w:rPr>
        <w:t xml:space="preserve"> 6.1 ст</w:t>
      </w:r>
      <w:r w:rsidR="008F1341">
        <w:rPr>
          <w:rFonts w:ascii="Times New Roman" w:hAnsi="Times New Roman" w:cs="Times New Roman"/>
          <w:sz w:val="26"/>
          <w:szCs w:val="26"/>
        </w:rPr>
        <w:t>атьи</w:t>
      </w:r>
      <w:r w:rsidRPr="00CA5C17">
        <w:rPr>
          <w:rFonts w:ascii="Times New Roman" w:hAnsi="Times New Roman" w:cs="Times New Roman"/>
          <w:sz w:val="26"/>
          <w:szCs w:val="26"/>
        </w:rPr>
        <w:t xml:space="preserve"> 3 Закона</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223-ФЗ;</w:t>
      </w:r>
    </w:p>
    <w:p w14:paraId="0E5B35F5"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5C31B512"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18) порядок и срок отзыва заявок на участие в закупке, порядок возврата заявок (в том числе поступивших после окончания срока подачи заявок), порядок внесения изменений в заявки;</w:t>
      </w:r>
    </w:p>
    <w:p w14:paraId="79FC4ECC"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19) размер обеспечения заявки на участие в закупке</w:t>
      </w:r>
      <w:r w:rsidR="003E28D5" w:rsidRPr="00CA5C17">
        <w:rPr>
          <w:rFonts w:ascii="Times New Roman" w:hAnsi="Times New Roman" w:cs="Times New Roman"/>
          <w:sz w:val="26"/>
          <w:szCs w:val="26"/>
        </w:rPr>
        <w:t>, порядок и срок его предоставления в случае установления требования обеспечения заявки на участие в закупке;</w:t>
      </w:r>
    </w:p>
    <w:p w14:paraId="5F67F174" w14:textId="77777777" w:rsidR="00735E72" w:rsidRPr="00CA5C17" w:rsidRDefault="00735E72" w:rsidP="00482E55">
      <w:pPr>
        <w:pStyle w:val="ConsPlusNormal"/>
        <w:tabs>
          <w:tab w:val="left" w:pos="9921"/>
        </w:tabs>
        <w:rPr>
          <w:rFonts w:ascii="Times New Roman" w:hAnsi="Times New Roman" w:cs="Times New Roman"/>
          <w:strike/>
          <w:sz w:val="26"/>
          <w:szCs w:val="26"/>
        </w:rPr>
      </w:pPr>
      <w:r w:rsidRPr="00CA5C17">
        <w:rPr>
          <w:rFonts w:ascii="Times New Roman" w:hAnsi="Times New Roman" w:cs="Times New Roman"/>
          <w:sz w:val="26"/>
          <w:szCs w:val="26"/>
        </w:rPr>
        <w:t>20) размер обеспечения исполнения договора</w:t>
      </w:r>
      <w:r w:rsidR="003E28D5" w:rsidRPr="00CA5C17">
        <w:rPr>
          <w:rFonts w:ascii="Times New Roman" w:hAnsi="Times New Roman" w:cs="Times New Roman"/>
          <w:sz w:val="26"/>
          <w:szCs w:val="26"/>
        </w:rPr>
        <w:t xml:space="preserve">,порядок и срок его предоставления, а также основное </w:t>
      </w:r>
      <w:r w:rsidR="00253038" w:rsidRPr="00CA5C17">
        <w:rPr>
          <w:rFonts w:ascii="Times New Roman" w:hAnsi="Times New Roman" w:cs="Times New Roman"/>
          <w:sz w:val="26"/>
          <w:szCs w:val="26"/>
        </w:rPr>
        <w:t>обязательство, исполнение которого обеспечивается (</w:t>
      </w:r>
      <w:r w:rsidR="003E28D5" w:rsidRPr="00CA5C17">
        <w:rPr>
          <w:rFonts w:ascii="Times New Roman" w:hAnsi="Times New Roman" w:cs="Times New Roman"/>
          <w:sz w:val="26"/>
          <w:szCs w:val="26"/>
        </w:rPr>
        <w:t xml:space="preserve">в случае установления требования обеспечения </w:t>
      </w:r>
      <w:r w:rsidR="00253038" w:rsidRPr="00CA5C17">
        <w:rPr>
          <w:rFonts w:ascii="Times New Roman" w:hAnsi="Times New Roman" w:cs="Times New Roman"/>
          <w:sz w:val="26"/>
          <w:szCs w:val="26"/>
        </w:rPr>
        <w:t>исполнения договора) и срок его исполнения</w:t>
      </w:r>
      <w:r w:rsidR="00296C21" w:rsidRPr="00CA5C17">
        <w:rPr>
          <w:rFonts w:ascii="Times New Roman" w:hAnsi="Times New Roman" w:cs="Times New Roman"/>
          <w:sz w:val="26"/>
          <w:szCs w:val="26"/>
        </w:rPr>
        <w:t>;</w:t>
      </w:r>
    </w:p>
    <w:p w14:paraId="31A6C708"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21) срок подписания договора победителем закупки;</w:t>
      </w:r>
    </w:p>
    <w:p w14:paraId="662E5A37" w14:textId="77777777" w:rsidR="00735E72" w:rsidRPr="00CA5C17" w:rsidRDefault="00735E7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22) иные сведения в соответствии с настоящим Положением.</w:t>
      </w:r>
    </w:p>
    <w:p w14:paraId="1B47E7CB" w14:textId="77777777" w:rsidR="00296C21" w:rsidRPr="00CA5C17" w:rsidRDefault="00296C21" w:rsidP="00482E55">
      <w:pPr>
        <w:pStyle w:val="ConsPlusNormal"/>
        <w:tabs>
          <w:tab w:val="left" w:pos="9921"/>
        </w:tabs>
        <w:spacing w:before="0"/>
        <w:ind w:left="0"/>
        <w:rPr>
          <w:rFonts w:ascii="Times New Roman" w:hAnsi="Times New Roman" w:cs="Times New Roman"/>
          <w:sz w:val="26"/>
          <w:szCs w:val="26"/>
        </w:rPr>
      </w:pPr>
    </w:p>
    <w:p w14:paraId="30941B3B" w14:textId="77777777" w:rsidR="008922C7" w:rsidRPr="00CA5C17" w:rsidRDefault="008922C7" w:rsidP="00482E55">
      <w:pPr>
        <w:pStyle w:val="ConsPlusNormal"/>
        <w:tabs>
          <w:tab w:val="left" w:pos="9921"/>
        </w:tabs>
        <w:spacing w:before="0"/>
        <w:ind w:left="0" w:firstLine="0"/>
        <w:rPr>
          <w:rFonts w:ascii="Times New Roman" w:hAnsi="Times New Roman" w:cs="Times New Roman"/>
          <w:b/>
          <w:i/>
          <w:sz w:val="26"/>
          <w:szCs w:val="26"/>
        </w:rPr>
      </w:pPr>
    </w:p>
    <w:p w14:paraId="3CE58106" w14:textId="77777777" w:rsidR="0027283A" w:rsidRPr="00CA5C17" w:rsidRDefault="00E443C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.2.Т</w:t>
      </w:r>
      <w:r w:rsidR="00047673" w:rsidRPr="00CA5C17">
        <w:rPr>
          <w:rFonts w:ascii="Times New Roman" w:hAnsi="Times New Roman" w:cs="Times New Roman"/>
          <w:b/>
          <w:i/>
          <w:sz w:val="26"/>
          <w:szCs w:val="26"/>
        </w:rPr>
        <w:t>РЕБОВАНИЯ К УЧАСТНИКУ ЗАКУПКИ</w:t>
      </w:r>
    </w:p>
    <w:p w14:paraId="4B938DCF" w14:textId="77777777" w:rsidR="00296C21" w:rsidRPr="00CA5C17" w:rsidRDefault="00296C21" w:rsidP="00482E55">
      <w:pPr>
        <w:pStyle w:val="ConsPlusNormal"/>
        <w:tabs>
          <w:tab w:val="left" w:pos="9921"/>
        </w:tabs>
        <w:spacing w:before="0"/>
        <w:ind w:left="0" w:firstLine="0"/>
        <w:rPr>
          <w:rFonts w:ascii="Times New Roman" w:hAnsi="Times New Roman" w:cs="Times New Roman"/>
          <w:b/>
          <w:i/>
          <w:sz w:val="26"/>
          <w:szCs w:val="26"/>
        </w:rPr>
      </w:pPr>
    </w:p>
    <w:p w14:paraId="76B414BD" w14:textId="77777777" w:rsidR="004C5A4F" w:rsidRPr="00CA5C17" w:rsidRDefault="00E443C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 xml:space="preserve">.3.2.1. </w:t>
      </w:r>
      <w:r w:rsidR="004C5A4F" w:rsidRPr="00CA5C17">
        <w:rPr>
          <w:rFonts w:ascii="Times New Roman" w:hAnsi="Times New Roman" w:cs="Times New Roman"/>
          <w:sz w:val="26"/>
          <w:szCs w:val="26"/>
        </w:rPr>
        <w:t>Участник закупки должен обладать гражданской правоспособностью в полном объеме для заключения и исполнения обязательств по договору. Заказчик вправе установить требование к степени устойчивости финансового состояния Участника закупки.</w:t>
      </w:r>
    </w:p>
    <w:p w14:paraId="758C8EFE" w14:textId="77777777" w:rsidR="002A4176"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 xml:space="preserve">.3.2.2. </w:t>
      </w:r>
      <w:r w:rsidR="002A4176" w:rsidRPr="00CA5C17">
        <w:rPr>
          <w:rFonts w:ascii="Times New Roman" w:hAnsi="Times New Roman" w:cs="Times New Roman"/>
          <w:sz w:val="26"/>
          <w:szCs w:val="26"/>
        </w:rPr>
        <w:t xml:space="preserve">При осуществлении закупки Заказчик устанавливает единые обязательные требования к Участникам закупки, а также вправе установить дополнительные требования к Участникам закупки в соответствии с настоящим Положением, которые применяются в равной степени ко всем Участникам закупки к Участникам закупки. </w:t>
      </w:r>
    </w:p>
    <w:p w14:paraId="2C569BB0" w14:textId="77777777" w:rsidR="002A4176"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 xml:space="preserve">.3.2.3. </w:t>
      </w:r>
      <w:r w:rsidR="002A4176" w:rsidRPr="00CA5C17">
        <w:rPr>
          <w:rFonts w:ascii="Times New Roman" w:hAnsi="Times New Roman" w:cs="Times New Roman"/>
          <w:sz w:val="26"/>
          <w:szCs w:val="26"/>
        </w:rPr>
        <w:t>Не допускается предъявлять к Участникам закупки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14:paraId="119F7AB1" w14:textId="77777777" w:rsidR="002A4176" w:rsidRPr="00CA5C17" w:rsidRDefault="00E443C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.3.2.4.</w:t>
      </w:r>
      <w:r w:rsidR="002A4176" w:rsidRPr="00CA5C17">
        <w:rPr>
          <w:rFonts w:ascii="Times New Roman" w:hAnsi="Times New Roman" w:cs="Times New Roman"/>
          <w:sz w:val="26"/>
          <w:szCs w:val="26"/>
        </w:rPr>
        <w:t>Перечень документов, представляемых Участниками закупке для подтверждения их соответствия установленным требованиям, предусматривается в документации о конкурентной закупке.</w:t>
      </w:r>
    </w:p>
    <w:p w14:paraId="2E32A448" w14:textId="77777777" w:rsidR="00B320A2" w:rsidRDefault="00B320A2" w:rsidP="008F1341">
      <w:pPr>
        <w:pStyle w:val="ConsPlusNormal"/>
        <w:tabs>
          <w:tab w:val="left" w:pos="9921"/>
        </w:tabs>
        <w:spacing w:before="0"/>
        <w:ind w:left="0" w:firstLine="0"/>
        <w:rPr>
          <w:rFonts w:ascii="Times New Roman" w:hAnsi="Times New Roman" w:cs="Times New Roman"/>
          <w:i/>
          <w:sz w:val="26"/>
          <w:szCs w:val="26"/>
        </w:rPr>
      </w:pPr>
    </w:p>
    <w:p w14:paraId="67D518AC" w14:textId="77777777" w:rsidR="00B320A2" w:rsidRDefault="00B320A2" w:rsidP="008F1341">
      <w:pPr>
        <w:pStyle w:val="ConsPlusNormal"/>
        <w:tabs>
          <w:tab w:val="left" w:pos="9921"/>
        </w:tabs>
        <w:spacing w:before="0"/>
        <w:ind w:left="0" w:firstLine="0"/>
        <w:rPr>
          <w:rFonts w:ascii="Times New Roman" w:hAnsi="Times New Roman" w:cs="Times New Roman"/>
          <w:i/>
          <w:sz w:val="26"/>
          <w:szCs w:val="26"/>
        </w:rPr>
      </w:pPr>
    </w:p>
    <w:p w14:paraId="7520795D" w14:textId="77777777" w:rsidR="00EA363D" w:rsidRDefault="00EA363D" w:rsidP="008F1341">
      <w:pPr>
        <w:pStyle w:val="ConsPlusNormal"/>
        <w:tabs>
          <w:tab w:val="left" w:pos="9921"/>
        </w:tabs>
        <w:spacing w:before="0"/>
        <w:ind w:left="0" w:firstLine="0"/>
        <w:rPr>
          <w:rFonts w:ascii="Times New Roman" w:hAnsi="Times New Roman" w:cs="Times New Roman"/>
          <w:i/>
          <w:sz w:val="26"/>
          <w:szCs w:val="26"/>
        </w:rPr>
      </w:pPr>
    </w:p>
    <w:p w14:paraId="79DCE0CA" w14:textId="77777777" w:rsidR="00EA363D" w:rsidRDefault="00EA363D" w:rsidP="008F1341">
      <w:pPr>
        <w:pStyle w:val="ConsPlusNormal"/>
        <w:tabs>
          <w:tab w:val="left" w:pos="9921"/>
        </w:tabs>
        <w:spacing w:before="0"/>
        <w:ind w:left="0" w:firstLine="0"/>
        <w:rPr>
          <w:rFonts w:ascii="Times New Roman" w:hAnsi="Times New Roman" w:cs="Times New Roman"/>
          <w:i/>
          <w:sz w:val="26"/>
          <w:szCs w:val="26"/>
        </w:rPr>
      </w:pPr>
    </w:p>
    <w:p w14:paraId="29A896E7" w14:textId="77777777" w:rsidR="00EA363D" w:rsidRDefault="00EA363D" w:rsidP="008F1341">
      <w:pPr>
        <w:pStyle w:val="ConsPlusNormal"/>
        <w:tabs>
          <w:tab w:val="left" w:pos="9921"/>
        </w:tabs>
        <w:spacing w:before="0"/>
        <w:ind w:left="0" w:firstLine="0"/>
        <w:rPr>
          <w:rFonts w:ascii="Times New Roman" w:hAnsi="Times New Roman" w:cs="Times New Roman"/>
          <w:i/>
          <w:sz w:val="26"/>
          <w:szCs w:val="26"/>
        </w:rPr>
      </w:pPr>
    </w:p>
    <w:p w14:paraId="43B1D696" w14:textId="77777777" w:rsidR="00EA363D" w:rsidRPr="00CA5C17" w:rsidRDefault="00EA363D" w:rsidP="008F1341">
      <w:pPr>
        <w:pStyle w:val="ConsPlusNormal"/>
        <w:tabs>
          <w:tab w:val="left" w:pos="9921"/>
        </w:tabs>
        <w:spacing w:before="0"/>
        <w:ind w:left="0" w:firstLine="0"/>
        <w:rPr>
          <w:rFonts w:ascii="Times New Roman" w:hAnsi="Times New Roman" w:cs="Times New Roman"/>
          <w:i/>
          <w:sz w:val="26"/>
          <w:szCs w:val="26"/>
        </w:rPr>
      </w:pPr>
    </w:p>
    <w:p w14:paraId="18821AF3" w14:textId="77777777" w:rsidR="002A4176" w:rsidRPr="00CA5C17" w:rsidRDefault="00E443C5" w:rsidP="008F1341">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10</w:t>
      </w:r>
      <w:r w:rsidR="002A4176" w:rsidRPr="00CA5C17">
        <w:rPr>
          <w:rFonts w:ascii="Times New Roman" w:hAnsi="Times New Roman" w:cs="Times New Roman"/>
          <w:i/>
          <w:sz w:val="26"/>
          <w:szCs w:val="26"/>
        </w:rPr>
        <w:t>.</w:t>
      </w:r>
      <w:r w:rsidR="00047673" w:rsidRPr="00CA5C17">
        <w:rPr>
          <w:rFonts w:ascii="Times New Roman" w:hAnsi="Times New Roman" w:cs="Times New Roman"/>
          <w:i/>
          <w:sz w:val="26"/>
          <w:szCs w:val="26"/>
        </w:rPr>
        <w:t xml:space="preserve">3.2.5. </w:t>
      </w:r>
      <w:r w:rsidR="002A4176" w:rsidRPr="00CA5C17">
        <w:rPr>
          <w:rFonts w:ascii="Times New Roman" w:hAnsi="Times New Roman" w:cs="Times New Roman"/>
          <w:i/>
          <w:sz w:val="26"/>
          <w:szCs w:val="26"/>
        </w:rPr>
        <w:t>О</w:t>
      </w:r>
      <w:r w:rsidR="00FC46E4" w:rsidRPr="00CA5C17">
        <w:rPr>
          <w:rFonts w:ascii="Times New Roman" w:hAnsi="Times New Roman" w:cs="Times New Roman"/>
          <w:i/>
          <w:sz w:val="26"/>
          <w:szCs w:val="26"/>
        </w:rPr>
        <w:t>БЯЗАТЕЛЬНЫЕ ТРЕБОВАНИЯ К УЧАСТНИКУ ЗАКУПКИ</w:t>
      </w:r>
    </w:p>
    <w:p w14:paraId="5250A9AD" w14:textId="77777777" w:rsidR="00296C21" w:rsidRPr="00CA5C17" w:rsidRDefault="00296C21" w:rsidP="008F1341">
      <w:pPr>
        <w:pStyle w:val="ConsPlusNormal"/>
        <w:tabs>
          <w:tab w:val="left" w:pos="9921"/>
        </w:tabs>
        <w:spacing w:before="0"/>
        <w:ind w:left="0" w:firstLine="0"/>
        <w:rPr>
          <w:rFonts w:ascii="Times New Roman" w:hAnsi="Times New Roman" w:cs="Times New Roman"/>
          <w:i/>
          <w:sz w:val="26"/>
          <w:szCs w:val="26"/>
        </w:rPr>
      </w:pPr>
    </w:p>
    <w:p w14:paraId="7B8A4409" w14:textId="77777777" w:rsidR="003A266E" w:rsidRPr="00CA5C17" w:rsidRDefault="002A4176"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 xml:space="preserve">При осуществлении закупки устанавливаются следующие обязательные требования к участникам закупки: </w:t>
      </w:r>
    </w:p>
    <w:p w14:paraId="02610695"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14:paraId="5F46389A"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3F647D0"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A2DB534"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РФо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8D600A"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отсутствие у участника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8AA126E" w14:textId="77777777" w:rsidR="002A4176"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96C21" w:rsidRPr="00CA5C17">
        <w:rPr>
          <w:rFonts w:ascii="Times New Roman" w:hAnsi="Times New Roman" w:cs="Times New Roman"/>
          <w:sz w:val="26"/>
          <w:szCs w:val="26"/>
        </w:rPr>
        <w:t>.</w:t>
      </w:r>
    </w:p>
    <w:p w14:paraId="2F920C02" w14:textId="77777777" w:rsidR="008F1341" w:rsidRDefault="008F1341" w:rsidP="00EA363D">
      <w:pPr>
        <w:pStyle w:val="ConsPlusNormal"/>
        <w:tabs>
          <w:tab w:val="left" w:pos="9921"/>
        </w:tabs>
        <w:spacing w:before="0"/>
        <w:ind w:left="0"/>
        <w:rPr>
          <w:rFonts w:ascii="Times New Roman" w:hAnsi="Times New Roman" w:cs="Times New Roman"/>
          <w:sz w:val="26"/>
          <w:szCs w:val="26"/>
        </w:rPr>
      </w:pPr>
    </w:p>
    <w:p w14:paraId="10E380EC" w14:textId="77777777" w:rsidR="00B320A2" w:rsidRDefault="00B320A2" w:rsidP="00EA363D">
      <w:pPr>
        <w:pStyle w:val="ConsPlusNormal"/>
        <w:tabs>
          <w:tab w:val="left" w:pos="9921"/>
        </w:tabs>
        <w:spacing w:before="0"/>
        <w:ind w:left="0" w:firstLine="0"/>
        <w:rPr>
          <w:rFonts w:ascii="Times New Roman" w:hAnsi="Times New Roman" w:cs="Times New Roman"/>
          <w:i/>
          <w:sz w:val="26"/>
          <w:szCs w:val="26"/>
        </w:rPr>
      </w:pPr>
    </w:p>
    <w:p w14:paraId="02D58932" w14:textId="77777777" w:rsidR="002A4176" w:rsidRPr="00CA5C17" w:rsidRDefault="00233E00" w:rsidP="00EA363D">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10</w:t>
      </w:r>
      <w:r w:rsidR="002A4176" w:rsidRPr="00CA5C17">
        <w:rPr>
          <w:rFonts w:ascii="Times New Roman" w:hAnsi="Times New Roman" w:cs="Times New Roman"/>
          <w:i/>
          <w:sz w:val="26"/>
          <w:szCs w:val="26"/>
        </w:rPr>
        <w:t>.3.</w:t>
      </w:r>
      <w:r w:rsidR="00047673" w:rsidRPr="00CA5C17">
        <w:rPr>
          <w:rFonts w:ascii="Times New Roman" w:hAnsi="Times New Roman" w:cs="Times New Roman"/>
          <w:i/>
          <w:sz w:val="26"/>
          <w:szCs w:val="26"/>
        </w:rPr>
        <w:t xml:space="preserve">2.6. </w:t>
      </w:r>
      <w:r w:rsidR="002A4176" w:rsidRPr="00CA5C17">
        <w:rPr>
          <w:rFonts w:ascii="Times New Roman" w:hAnsi="Times New Roman" w:cs="Times New Roman"/>
          <w:i/>
          <w:sz w:val="26"/>
          <w:szCs w:val="26"/>
        </w:rPr>
        <w:t>Д</w:t>
      </w:r>
      <w:r w:rsidR="00FC46E4" w:rsidRPr="00CA5C17">
        <w:rPr>
          <w:rFonts w:ascii="Times New Roman" w:hAnsi="Times New Roman" w:cs="Times New Roman"/>
          <w:i/>
          <w:sz w:val="26"/>
          <w:szCs w:val="26"/>
        </w:rPr>
        <w:t>ОПОЛНИТЕЛЬНЫЕ ТРЕБОВАНИЯ К УЧАСТНИКУ ЗАКУПКИ</w:t>
      </w:r>
    </w:p>
    <w:p w14:paraId="54FD0420" w14:textId="77777777" w:rsidR="00296C21" w:rsidRPr="00CA5C17" w:rsidRDefault="00296C21" w:rsidP="00EA363D">
      <w:pPr>
        <w:pStyle w:val="ConsPlusNormal"/>
        <w:tabs>
          <w:tab w:val="left" w:pos="9921"/>
        </w:tabs>
        <w:spacing w:before="0"/>
        <w:ind w:left="0" w:firstLine="0"/>
        <w:rPr>
          <w:rFonts w:ascii="Times New Roman" w:hAnsi="Times New Roman" w:cs="Times New Roman"/>
          <w:i/>
          <w:sz w:val="26"/>
          <w:szCs w:val="26"/>
        </w:rPr>
      </w:pPr>
    </w:p>
    <w:p w14:paraId="09942BFA" w14:textId="77777777" w:rsidR="002A4176" w:rsidRPr="00CA5C17" w:rsidRDefault="002A4176" w:rsidP="00EA363D">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При проведении закупок Заказчик вправе установить дополнительные требования к Участникам закупки, в том числе:</w:t>
      </w:r>
    </w:p>
    <w:p w14:paraId="1467D2F7"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отсутствие сведений об Участниках закупки в реестре недобросовестных поставщиков, предусмотренном ст</w:t>
      </w:r>
      <w:r w:rsidR="008F1341">
        <w:rPr>
          <w:rFonts w:ascii="Times New Roman" w:hAnsi="Times New Roman" w:cs="Times New Roman"/>
          <w:sz w:val="26"/>
          <w:szCs w:val="26"/>
        </w:rPr>
        <w:t>атьей</w:t>
      </w:r>
      <w:r w:rsidRPr="00CA5C17">
        <w:rPr>
          <w:rFonts w:ascii="Times New Roman" w:hAnsi="Times New Roman" w:cs="Times New Roman"/>
          <w:sz w:val="26"/>
          <w:szCs w:val="26"/>
        </w:rPr>
        <w:t xml:space="preserve"> 5 Закона №223-ФЗ, и (или) в реестре недобросовестных поставщиков, предусмотренном </w:t>
      </w:r>
      <w:r w:rsidR="00E62C63" w:rsidRPr="00CA5C17">
        <w:rPr>
          <w:rFonts w:ascii="Times New Roman" w:hAnsi="Times New Roman" w:cs="Times New Roman"/>
          <w:sz w:val="26"/>
          <w:szCs w:val="26"/>
        </w:rPr>
        <w:t>Законом №44-ФЗ;</w:t>
      </w:r>
    </w:p>
    <w:p w14:paraId="6E150998"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наличие финансовых ресурсов для исполнения договора;</w:t>
      </w:r>
    </w:p>
    <w:p w14:paraId="381E1171"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наличие на праве собственности или ином законном основании оборудования и/или других материально-технических ресурсов для исполнения договора;</w:t>
      </w:r>
    </w:p>
    <w:p w14:paraId="748FF463"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наличие опыта работы, связанного с предметом договора, и положительной деловой репутации;</w:t>
      </w:r>
    </w:p>
    <w:p w14:paraId="519F8016"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наличие необходимого количества специалистов и иных работников определенного уровня квалификации для исполнения договора;</w:t>
      </w:r>
    </w:p>
    <w:p w14:paraId="6F01AB39" w14:textId="77777777" w:rsidR="002A4176" w:rsidRPr="00CA5C17" w:rsidRDefault="002A417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иные требования, не противоречащие законодательству РФ и настоящему Положению.</w:t>
      </w:r>
    </w:p>
    <w:p w14:paraId="2E12A4BE" w14:textId="77777777" w:rsidR="0082774B"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 xml:space="preserve">.3.2.7. </w:t>
      </w:r>
      <w:r w:rsidR="0082774B" w:rsidRPr="00CA5C17">
        <w:rPr>
          <w:rFonts w:ascii="Times New Roman" w:hAnsi="Times New Roman" w:cs="Times New Roman"/>
          <w:sz w:val="26"/>
          <w:szCs w:val="26"/>
        </w:rPr>
        <w:t>Заказчик вправе установить сроки действия требований к Участнику закупки, в том числе предусмотреть требования, которым Участник закупки должен соответствовать в течение срока действия договора.</w:t>
      </w:r>
    </w:p>
    <w:p w14:paraId="1C46CA64" w14:textId="77777777" w:rsidR="0082774B"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47673" w:rsidRPr="00CA5C17">
        <w:rPr>
          <w:rFonts w:ascii="Times New Roman" w:hAnsi="Times New Roman" w:cs="Times New Roman"/>
          <w:sz w:val="26"/>
          <w:szCs w:val="26"/>
        </w:rPr>
        <w:t xml:space="preserve">.3.2.8. </w:t>
      </w:r>
      <w:r w:rsidR="0082774B" w:rsidRPr="00CA5C17">
        <w:rPr>
          <w:rFonts w:ascii="Times New Roman" w:hAnsi="Times New Roman" w:cs="Times New Roman"/>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62CF2F19" w14:textId="77777777" w:rsidR="00296C21" w:rsidRPr="00CA5C17" w:rsidRDefault="00296C21" w:rsidP="00482E55">
      <w:pPr>
        <w:pStyle w:val="ConsPlusNormal"/>
        <w:tabs>
          <w:tab w:val="left" w:pos="9921"/>
        </w:tabs>
        <w:spacing w:before="0"/>
        <w:ind w:left="0" w:firstLine="0"/>
        <w:rPr>
          <w:rFonts w:ascii="Times New Roman" w:hAnsi="Times New Roman" w:cs="Times New Roman"/>
          <w:sz w:val="26"/>
          <w:szCs w:val="26"/>
        </w:rPr>
      </w:pPr>
    </w:p>
    <w:p w14:paraId="414ECAF1" w14:textId="77777777" w:rsidR="00296C21" w:rsidRPr="00CA5C17" w:rsidRDefault="00296C21" w:rsidP="00482E55">
      <w:pPr>
        <w:pStyle w:val="ConsPlusNormal"/>
        <w:tabs>
          <w:tab w:val="left" w:pos="9921"/>
        </w:tabs>
        <w:spacing w:before="0"/>
        <w:ind w:left="0" w:firstLine="0"/>
        <w:rPr>
          <w:rFonts w:ascii="Times New Roman" w:hAnsi="Times New Roman" w:cs="Times New Roman"/>
          <w:sz w:val="26"/>
          <w:szCs w:val="26"/>
        </w:rPr>
      </w:pPr>
    </w:p>
    <w:p w14:paraId="06CC58DE" w14:textId="77777777" w:rsidR="00B0522E" w:rsidRPr="00CA5C17" w:rsidRDefault="00233E00"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.Т</w:t>
      </w:r>
      <w:r w:rsidR="00047673" w:rsidRPr="00CA5C17">
        <w:rPr>
          <w:rFonts w:ascii="Times New Roman" w:hAnsi="Times New Roman" w:cs="Times New Roman"/>
          <w:b/>
          <w:i/>
          <w:sz w:val="26"/>
          <w:szCs w:val="26"/>
        </w:rPr>
        <w:t>РЕБОВАНИЯ К СУБПОДРЯДЧИКАМ(СОИСПОЛНИТЕЛЯМ)</w:t>
      </w:r>
    </w:p>
    <w:p w14:paraId="687A03E7" w14:textId="77777777" w:rsidR="00296C21" w:rsidRPr="00CA5C17" w:rsidRDefault="00296C21" w:rsidP="00482E55">
      <w:pPr>
        <w:pStyle w:val="ConsPlusNormal"/>
        <w:tabs>
          <w:tab w:val="left" w:pos="9921"/>
        </w:tabs>
        <w:spacing w:before="0"/>
        <w:ind w:left="0" w:firstLine="0"/>
        <w:rPr>
          <w:rFonts w:ascii="Times New Roman" w:hAnsi="Times New Roman" w:cs="Times New Roman"/>
          <w:b/>
          <w:i/>
          <w:sz w:val="26"/>
          <w:szCs w:val="26"/>
        </w:rPr>
      </w:pPr>
    </w:p>
    <w:p w14:paraId="2BF4AB28" w14:textId="77777777" w:rsidR="00B0522E" w:rsidRPr="00CA5C17" w:rsidRDefault="00BE06C8" w:rsidP="00482E55">
      <w:pPr>
        <w:pStyle w:val="ConsPlusNormal"/>
        <w:tabs>
          <w:tab w:val="left" w:pos="9921"/>
        </w:tabs>
        <w:spacing w:before="0"/>
        <w:rPr>
          <w:rFonts w:ascii="Times New Roman" w:hAnsi="Times New Roman" w:cs="Times New Roman"/>
          <w:sz w:val="26"/>
          <w:szCs w:val="26"/>
        </w:rPr>
      </w:pPr>
      <w:r w:rsidRPr="00CA5C17">
        <w:rPr>
          <w:rFonts w:ascii="Times New Roman" w:hAnsi="Times New Roman" w:cs="Times New Roman"/>
          <w:sz w:val="26"/>
          <w:szCs w:val="26"/>
        </w:rPr>
        <w:t>1)</w:t>
      </w:r>
      <w:r w:rsidR="00B0522E" w:rsidRPr="00CA5C17">
        <w:rPr>
          <w:rFonts w:ascii="Times New Roman" w:hAnsi="Times New Roman" w:cs="Times New Roman"/>
          <w:sz w:val="26"/>
          <w:szCs w:val="26"/>
        </w:rPr>
        <w:t xml:space="preserve">Заказчик вправе ограничить (полностью или определенной долей) возможность привлечения Поставщиком, с которым предполагается заключение договора, субподрядчиков (соисполнителей).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14:paraId="6456E922" w14:textId="77777777" w:rsidR="00B0522E" w:rsidRPr="00CA5C17" w:rsidRDefault="00BE06C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B0522E" w:rsidRPr="00CA5C17">
        <w:rPr>
          <w:rFonts w:ascii="Times New Roman" w:hAnsi="Times New Roman" w:cs="Times New Roman"/>
          <w:sz w:val="26"/>
          <w:szCs w:val="26"/>
        </w:rPr>
        <w:t xml:space="preserve">Заказчик вправе установить требование о соответствии привлекаемых субподрядчиков (соисполнителей) требованиям, предъявляемым к Участникам закупки, требования к продукции по тому объему работ, товаров, услуг, на который они привлекаются, требования к условиям договора и другие требования в соответствии с настоящим Положением. </w:t>
      </w:r>
    </w:p>
    <w:p w14:paraId="753AA1C1" w14:textId="77777777" w:rsidR="00B0522E" w:rsidRPr="00CA5C17" w:rsidRDefault="00BE06C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B0522E" w:rsidRPr="00CA5C17">
        <w:rPr>
          <w:rFonts w:ascii="Times New Roman" w:hAnsi="Times New Roman" w:cs="Times New Roman"/>
          <w:sz w:val="26"/>
          <w:szCs w:val="26"/>
        </w:rPr>
        <w:t>Заказчик вправе установить требование о необходимости отражения в заявке Участника закупки распределения номенклатуры, объемов, стоимости и сроков поставок товара (выполнения работ, оказания услуг) между Участником закупки и субподрядчиками (соисполнителями), а также информации о наименовании, фирменном наименовании (при наличии), месте нахождения субподрядчика (соисполнителя), его идентификационном номере налогоплательщика.</w:t>
      </w:r>
    </w:p>
    <w:p w14:paraId="655C523C" w14:textId="77777777" w:rsidR="00B0522E" w:rsidRPr="00CA5C17" w:rsidRDefault="00BE06C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4) </w:t>
      </w:r>
      <w:r w:rsidR="00B0522E" w:rsidRPr="00CA5C17">
        <w:rPr>
          <w:rFonts w:ascii="Times New Roman" w:hAnsi="Times New Roman" w:cs="Times New Roman"/>
          <w:sz w:val="26"/>
          <w:szCs w:val="26"/>
        </w:rPr>
        <w:t xml:space="preserve">Любое лицо может являться субподрядчиком (соисполнителем) у произвольного числа Участников закупки, однако самостоятельный Участник закупки не может </w:t>
      </w:r>
      <w:r w:rsidR="00B0522E" w:rsidRPr="00CA5C17">
        <w:rPr>
          <w:rFonts w:ascii="Times New Roman" w:hAnsi="Times New Roman" w:cs="Times New Roman"/>
          <w:sz w:val="26"/>
          <w:szCs w:val="26"/>
        </w:rPr>
        <w:lastRenderedPageBreak/>
        <w:t xml:space="preserve">быть субподрядчиком (соисполнителем) у других Участников закупки. </w:t>
      </w:r>
    </w:p>
    <w:p w14:paraId="21CBC202" w14:textId="77777777" w:rsidR="00B0522E" w:rsidRPr="00CA5C17" w:rsidRDefault="00BE06C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w:t>
      </w:r>
      <w:r w:rsidR="00B0522E" w:rsidRPr="00CA5C17">
        <w:rPr>
          <w:rFonts w:ascii="Times New Roman" w:hAnsi="Times New Roman" w:cs="Times New Roman"/>
          <w:sz w:val="26"/>
          <w:szCs w:val="26"/>
        </w:rPr>
        <w:t>В случае 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14:paraId="20DE8405"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6) </w:t>
      </w:r>
      <w:r w:rsidR="00B0522E" w:rsidRPr="00CA5C17">
        <w:rPr>
          <w:rFonts w:ascii="Times New Roman" w:hAnsi="Times New Roman" w:cs="Times New Roman"/>
          <w:sz w:val="26"/>
          <w:szCs w:val="26"/>
        </w:rPr>
        <w:t>Заказчик вправе установить требование к победителю закупки по предоставлению информации о привлеченных субподрядчиках (соисполнителях) и заключенных с ними договорах.</w:t>
      </w:r>
    </w:p>
    <w:p w14:paraId="137B7DA0" w14:textId="77777777" w:rsidR="000A697B" w:rsidRPr="00CA5C17" w:rsidRDefault="000A697B" w:rsidP="008F1341">
      <w:pPr>
        <w:pStyle w:val="ConsPlusNormal"/>
        <w:tabs>
          <w:tab w:val="left" w:pos="9921"/>
        </w:tabs>
        <w:spacing w:before="0"/>
        <w:ind w:left="0" w:firstLine="0"/>
        <w:rPr>
          <w:rFonts w:ascii="Times New Roman" w:hAnsi="Times New Roman" w:cs="Times New Roman"/>
          <w:sz w:val="26"/>
          <w:szCs w:val="26"/>
        </w:rPr>
      </w:pPr>
    </w:p>
    <w:p w14:paraId="038F1362" w14:textId="77777777" w:rsidR="00E35BF8" w:rsidRPr="00CA5C17" w:rsidRDefault="00E35BF8" w:rsidP="008F1341">
      <w:pPr>
        <w:pStyle w:val="ConsPlusNormal"/>
        <w:tabs>
          <w:tab w:val="left" w:pos="9921"/>
        </w:tabs>
        <w:spacing w:before="0"/>
        <w:ind w:left="0" w:firstLine="0"/>
        <w:rPr>
          <w:rFonts w:ascii="Times New Roman" w:hAnsi="Times New Roman" w:cs="Times New Roman"/>
          <w:b/>
          <w:i/>
          <w:sz w:val="26"/>
          <w:szCs w:val="26"/>
        </w:rPr>
      </w:pPr>
    </w:p>
    <w:p w14:paraId="22E7492E" w14:textId="77777777" w:rsidR="0027283A" w:rsidRPr="00CA5C17" w:rsidRDefault="00233E00" w:rsidP="008F1341">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4</w:t>
      </w:r>
      <w:r w:rsidR="00B0522E" w:rsidRPr="00CA5C17">
        <w:rPr>
          <w:rFonts w:ascii="Times New Roman" w:hAnsi="Times New Roman" w:cs="Times New Roman"/>
          <w:b/>
          <w:i/>
          <w:sz w:val="26"/>
          <w:szCs w:val="26"/>
        </w:rPr>
        <w:t>.Т</w:t>
      </w:r>
      <w:r w:rsidR="00047673" w:rsidRPr="00CA5C17">
        <w:rPr>
          <w:rFonts w:ascii="Times New Roman" w:hAnsi="Times New Roman" w:cs="Times New Roman"/>
          <w:b/>
          <w:i/>
          <w:sz w:val="26"/>
          <w:szCs w:val="26"/>
        </w:rPr>
        <w:t>РЕБОВАНИЯ К</w:t>
      </w:r>
      <w:r w:rsidR="00DF2075" w:rsidRPr="00CA5C17">
        <w:rPr>
          <w:rFonts w:ascii="Times New Roman" w:hAnsi="Times New Roman" w:cs="Times New Roman"/>
          <w:b/>
          <w:i/>
          <w:sz w:val="26"/>
          <w:szCs w:val="26"/>
        </w:rPr>
        <w:t xml:space="preserve">ПРОДУКЦИИ </w:t>
      </w:r>
      <w:r w:rsidR="009262BD" w:rsidRPr="00CA5C17">
        <w:rPr>
          <w:rFonts w:ascii="Times New Roman" w:hAnsi="Times New Roman" w:cs="Times New Roman"/>
          <w:b/>
          <w:i/>
          <w:sz w:val="26"/>
          <w:szCs w:val="26"/>
        </w:rPr>
        <w:t xml:space="preserve">И К </w:t>
      </w:r>
      <w:r w:rsidR="00DF2075" w:rsidRPr="00CA5C17">
        <w:rPr>
          <w:rFonts w:ascii="Times New Roman" w:hAnsi="Times New Roman" w:cs="Times New Roman"/>
          <w:b/>
          <w:i/>
          <w:sz w:val="26"/>
          <w:szCs w:val="26"/>
        </w:rPr>
        <w:t>ЕЕ</w:t>
      </w:r>
      <w:r w:rsidR="009262BD" w:rsidRPr="00CA5C17">
        <w:rPr>
          <w:rFonts w:ascii="Times New Roman" w:hAnsi="Times New Roman" w:cs="Times New Roman"/>
          <w:b/>
          <w:i/>
          <w:sz w:val="26"/>
          <w:szCs w:val="26"/>
        </w:rPr>
        <w:t xml:space="preserve"> ОПИСАНИЮ</w:t>
      </w:r>
    </w:p>
    <w:p w14:paraId="1DEF347E" w14:textId="77777777" w:rsidR="000A697B" w:rsidRPr="00CA5C17" w:rsidRDefault="000A697B" w:rsidP="008F1341">
      <w:pPr>
        <w:pStyle w:val="ConsPlusNormal"/>
        <w:tabs>
          <w:tab w:val="left" w:pos="9921"/>
        </w:tabs>
        <w:spacing w:before="0"/>
        <w:ind w:left="0" w:firstLine="0"/>
        <w:rPr>
          <w:rFonts w:ascii="Times New Roman" w:hAnsi="Times New Roman" w:cs="Times New Roman"/>
          <w:b/>
          <w:i/>
          <w:sz w:val="26"/>
          <w:szCs w:val="26"/>
        </w:rPr>
      </w:pPr>
    </w:p>
    <w:p w14:paraId="7CBD83E3" w14:textId="77777777" w:rsidR="00303D46" w:rsidRPr="00CA5C17" w:rsidRDefault="00233E00" w:rsidP="008F1341">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303D46" w:rsidRPr="00CA5C17">
        <w:rPr>
          <w:rFonts w:ascii="Times New Roman" w:hAnsi="Times New Roman" w:cs="Times New Roman"/>
          <w:sz w:val="26"/>
          <w:szCs w:val="26"/>
        </w:rPr>
        <w:t>.</w:t>
      </w:r>
      <w:r w:rsidR="00943F93" w:rsidRPr="00CA5C17">
        <w:rPr>
          <w:rFonts w:ascii="Times New Roman" w:hAnsi="Times New Roman" w:cs="Times New Roman"/>
          <w:sz w:val="26"/>
          <w:szCs w:val="26"/>
        </w:rPr>
        <w:t>3</w:t>
      </w:r>
      <w:r w:rsidR="00303D46" w:rsidRPr="00CA5C17">
        <w:rPr>
          <w:rFonts w:ascii="Times New Roman" w:hAnsi="Times New Roman" w:cs="Times New Roman"/>
          <w:sz w:val="26"/>
          <w:szCs w:val="26"/>
        </w:rPr>
        <w:t>.</w:t>
      </w:r>
      <w:r w:rsidR="00943F93" w:rsidRPr="00CA5C17">
        <w:rPr>
          <w:rFonts w:ascii="Times New Roman" w:hAnsi="Times New Roman" w:cs="Times New Roman"/>
          <w:sz w:val="26"/>
          <w:szCs w:val="26"/>
        </w:rPr>
        <w:t>4</w:t>
      </w:r>
      <w:r w:rsidR="00303D46" w:rsidRPr="00CA5C17">
        <w:rPr>
          <w:rFonts w:ascii="Times New Roman" w:hAnsi="Times New Roman" w:cs="Times New Roman"/>
          <w:sz w:val="26"/>
          <w:szCs w:val="26"/>
        </w:rPr>
        <w:t>.1. Заказчик устанавливает требования к закупаемой продукции, в том числе:</w:t>
      </w:r>
    </w:p>
    <w:p w14:paraId="0D798B90"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требования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и т. д.;</w:t>
      </w:r>
    </w:p>
    <w:p w14:paraId="0AEBBC9A"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требования стандартов, технических условий или иных нормативных документов,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с целью определения соответствия поставляемого товара, выполняемой работы, оказываемой услуги потребностям Заказчика;</w:t>
      </w:r>
    </w:p>
    <w:p w14:paraId="10AF16A5"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требования к объему, комплектации, размерам, упаковке, отгрузке товара (при закупке товаров);</w:t>
      </w:r>
    </w:p>
    <w:p w14:paraId="28048259"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требования к объему (или порядку его определения), составу, подходу, технологиям и последовательности их выполнения, результатам, срокам (при закупке работ, услуг);</w:t>
      </w:r>
    </w:p>
    <w:p w14:paraId="500951F8"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при закупке отдельных видов материально технических ресурсов в документации о закупке могут устанавливаться требования о предоставлении контрольных образцов предлагаемой продукции в целях проверки соответствия требованиям закупаемой продукции. При этом для каждой позиции номенклатуры материально технических ресурсов устанавливается требование о предоставлении одного контрольного образца, требование о предоставлении большего количества контрольных образцов возможно при условии обоснования такой необходимости в документации о закупке. Порядок предоставления образцов, их проверки, а также порядок возврата (при необходимости) устанавливается в закупочной документации и/или проекте договора;</w:t>
      </w:r>
    </w:p>
    <w:p w14:paraId="109A756F"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е.</w:t>
      </w:r>
      <w:r w:rsidRPr="00CA5C17">
        <w:rPr>
          <w:rFonts w:ascii="Times New Roman" w:hAnsi="Times New Roman" w:cs="Times New Roman"/>
          <w:sz w:val="26"/>
          <w:szCs w:val="26"/>
        </w:rPr>
        <w:tab/>
        <w:t>условий изготовления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и т.п.);</w:t>
      </w:r>
    </w:p>
    <w:p w14:paraId="1097CABD"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ж.</w:t>
      </w:r>
      <w:r w:rsidRPr="00CA5C17">
        <w:rPr>
          <w:rFonts w:ascii="Times New Roman" w:hAnsi="Times New Roman" w:cs="Times New Roman"/>
          <w:sz w:val="26"/>
          <w:szCs w:val="26"/>
        </w:rPr>
        <w:tab/>
        <w:t xml:space="preserve">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w:t>
      </w:r>
      <w:r w:rsidRPr="00CA5C17">
        <w:rPr>
          <w:rFonts w:ascii="Times New Roman" w:hAnsi="Times New Roman" w:cs="Times New Roman"/>
          <w:sz w:val="26"/>
          <w:szCs w:val="26"/>
        </w:rPr>
        <w:lastRenderedPageBreak/>
        <w:t>товара;</w:t>
      </w:r>
    </w:p>
    <w:p w14:paraId="2A497CF8"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з.</w:t>
      </w:r>
      <w:r w:rsidRPr="00CA5C17">
        <w:rPr>
          <w:rFonts w:ascii="Times New Roman" w:hAnsi="Times New Roman" w:cs="Times New Roman"/>
          <w:sz w:val="26"/>
          <w:szCs w:val="26"/>
        </w:rPr>
        <w:tab/>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604BF46F" w14:textId="77777777" w:rsidR="00303D46"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3</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4</w:t>
      </w:r>
      <w:r w:rsidR="00303D46" w:rsidRPr="00CA5C17">
        <w:rPr>
          <w:rFonts w:ascii="Times New Roman" w:hAnsi="Times New Roman" w:cs="Times New Roman"/>
          <w:sz w:val="26"/>
          <w:szCs w:val="26"/>
        </w:rPr>
        <w:t>.2.Заказчик вправе установить отдельные требования к продукции в отношении объема, на который условиями закупки допускается привлечение Участником закупки субподрядчика (субисполнителя).</w:t>
      </w:r>
    </w:p>
    <w:p w14:paraId="5CED24F5" w14:textId="77777777" w:rsidR="0027283A"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3</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4</w:t>
      </w:r>
      <w:r w:rsidR="00303D46" w:rsidRPr="00CA5C17">
        <w:rPr>
          <w:rFonts w:ascii="Times New Roman" w:hAnsi="Times New Roman" w:cs="Times New Roman"/>
          <w:sz w:val="26"/>
          <w:szCs w:val="26"/>
        </w:rPr>
        <w:t>.3.При описании предмета закупки Заказчик руководствуется следующими правилами:</w:t>
      </w:r>
    </w:p>
    <w:p w14:paraId="10AFB4A8"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FB248DA"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 (если иное не предусмотрено в документации о закупке);</w:t>
      </w:r>
    </w:p>
    <w:p w14:paraId="35A1B966"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в извещение о закупке (запрос котировок), документацию о закупке (все конкурентные способы закупки кроме запроса котировок) может включаться изображение закупаемого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проводится закупка;</w:t>
      </w:r>
    </w:p>
    <w:p w14:paraId="18524E9B"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терминологию;</w:t>
      </w:r>
    </w:p>
    <w:p w14:paraId="289E4DE7"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е.</w:t>
      </w:r>
      <w:r w:rsidRPr="00CA5C17">
        <w:rPr>
          <w:rFonts w:ascii="Times New Roman" w:hAnsi="Times New Roman" w:cs="Times New Roman"/>
          <w:sz w:val="26"/>
          <w:szCs w:val="26"/>
        </w:rPr>
        <w:tab/>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C1F563B" w14:textId="77777777" w:rsidR="00303D46" w:rsidRPr="00CA5C17" w:rsidRDefault="00303D46"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ж.</w:t>
      </w:r>
      <w:r w:rsidRPr="00CA5C17">
        <w:rPr>
          <w:rFonts w:ascii="Times New Roman" w:hAnsi="Times New Roman" w:cs="Times New Roman"/>
          <w:sz w:val="26"/>
          <w:szCs w:val="26"/>
        </w:rPr>
        <w:tab/>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93C01EE" w14:textId="77777777" w:rsidR="00303D46" w:rsidRPr="00CA5C17" w:rsidRDefault="009C7BF3"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 </w:t>
      </w:r>
      <w:r w:rsidR="00303D46" w:rsidRPr="00CA5C17">
        <w:rPr>
          <w:rFonts w:ascii="Times New Roman" w:hAnsi="Times New Roman" w:cs="Times New Roman"/>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E22E1E6" w14:textId="77777777" w:rsidR="00303D46" w:rsidRPr="00CA5C17" w:rsidRDefault="009C7BF3"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 </w:t>
      </w:r>
      <w:r w:rsidR="00303D46" w:rsidRPr="00CA5C17">
        <w:rPr>
          <w:rFonts w:ascii="Times New Roman" w:hAnsi="Times New Roman" w:cs="Times New Roman"/>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B41179D" w14:textId="77777777" w:rsidR="00303D46" w:rsidRPr="00CA5C17" w:rsidRDefault="009C7BF3"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lastRenderedPageBreak/>
        <w:t xml:space="preserve">- </w:t>
      </w:r>
      <w:r w:rsidR="00303D46" w:rsidRPr="00CA5C17">
        <w:rPr>
          <w:rFonts w:ascii="Times New Roman" w:hAnsi="Times New Roman" w:cs="Times New Roman"/>
          <w:sz w:val="26"/>
          <w:szCs w:val="26"/>
        </w:rPr>
        <w:t>закупок товаров, необходимых для исполнения государственного или муниципального контракта;</w:t>
      </w:r>
    </w:p>
    <w:p w14:paraId="7B339A74" w14:textId="77777777" w:rsidR="00303D46" w:rsidRPr="00CA5C17" w:rsidRDefault="009C7BF3"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 </w:t>
      </w:r>
      <w:r w:rsidR="00303D46" w:rsidRPr="00CA5C17">
        <w:rPr>
          <w:rFonts w:ascii="Times New Roman" w:hAnsi="Times New Roman" w:cs="Times New Roman"/>
          <w:sz w:val="26"/>
          <w:szCs w:val="26"/>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РФили условиями договоров юридических лиц в соответствии с действующим законодательством РФ,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5B94BBB" w14:textId="77777777" w:rsidR="00303D46"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3</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4</w:t>
      </w:r>
      <w:r w:rsidR="00303D46" w:rsidRPr="00CA5C17">
        <w:rPr>
          <w:rFonts w:ascii="Times New Roman" w:hAnsi="Times New Roman" w:cs="Times New Roman"/>
          <w:sz w:val="26"/>
          <w:szCs w:val="26"/>
        </w:rPr>
        <w:t xml:space="preserve">.4.Заказчик вправе предусмотреть в извещении о закупке (для запроса котировок), документации о закупке (все конкурентные способы закупки кроме запроса котировок) требование о представлении Участником закупки в его заявке документов, подтверждающих наличие и действительность гарантии изготовителя на указанный в заявке товар, а также требование о подтверждении права Участника закупки на законных основаниях предлагать такой товар в срок и на условиях, указанных в документации о закупке. </w:t>
      </w:r>
    </w:p>
    <w:p w14:paraId="309AF484" w14:textId="77777777" w:rsidR="00CB4BDD"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3</w:t>
      </w:r>
      <w:r w:rsidR="00303D46" w:rsidRPr="00CA5C17">
        <w:rPr>
          <w:rFonts w:ascii="Times New Roman" w:hAnsi="Times New Roman" w:cs="Times New Roman"/>
          <w:sz w:val="26"/>
          <w:szCs w:val="26"/>
        </w:rPr>
        <w:t>.</w:t>
      </w:r>
      <w:r w:rsidR="008B0212" w:rsidRPr="00CA5C17">
        <w:rPr>
          <w:rFonts w:ascii="Times New Roman" w:hAnsi="Times New Roman" w:cs="Times New Roman"/>
          <w:sz w:val="26"/>
          <w:szCs w:val="26"/>
        </w:rPr>
        <w:t>4</w:t>
      </w:r>
      <w:r w:rsidR="00303D46" w:rsidRPr="00CA5C17">
        <w:rPr>
          <w:rFonts w:ascii="Times New Roman" w:hAnsi="Times New Roman" w:cs="Times New Roman"/>
          <w:sz w:val="26"/>
          <w:szCs w:val="26"/>
        </w:rPr>
        <w:t>.5.Заказчик вправе предусмотреть требование о предоставлении Участником закупки любых иных документов, описывающих предлагаемую продукцию в зависимости от специфики предмета закупки.</w:t>
      </w:r>
    </w:p>
    <w:p w14:paraId="43A32C8B" w14:textId="77777777" w:rsidR="00233C1D" w:rsidRPr="00CA5C17" w:rsidRDefault="00233C1D" w:rsidP="00482E55">
      <w:pPr>
        <w:pStyle w:val="ConsPlusNormal"/>
        <w:tabs>
          <w:tab w:val="left" w:pos="9921"/>
        </w:tabs>
        <w:spacing w:before="0"/>
        <w:ind w:left="0" w:firstLine="0"/>
        <w:rPr>
          <w:rFonts w:ascii="Times New Roman" w:hAnsi="Times New Roman" w:cs="Times New Roman"/>
          <w:sz w:val="26"/>
          <w:szCs w:val="26"/>
        </w:rPr>
      </w:pPr>
    </w:p>
    <w:p w14:paraId="65F09A00" w14:textId="77777777" w:rsidR="00252CB5" w:rsidRPr="00CA5C17" w:rsidRDefault="00252CB5" w:rsidP="00482E55">
      <w:pPr>
        <w:pStyle w:val="ConsPlusNormal"/>
        <w:tabs>
          <w:tab w:val="left" w:pos="9921"/>
        </w:tabs>
        <w:spacing w:before="0"/>
        <w:ind w:left="0" w:firstLine="0"/>
        <w:rPr>
          <w:rFonts w:ascii="Times New Roman" w:hAnsi="Times New Roman" w:cs="Times New Roman"/>
          <w:sz w:val="26"/>
          <w:szCs w:val="26"/>
        </w:rPr>
      </w:pPr>
    </w:p>
    <w:p w14:paraId="5A50D31B" w14:textId="77777777" w:rsidR="0027283A" w:rsidRPr="00CA5C17" w:rsidRDefault="00233E00"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5</w:t>
      </w:r>
      <w:r w:rsidR="00B0522E" w:rsidRPr="00CA5C17">
        <w:rPr>
          <w:rFonts w:ascii="Times New Roman" w:hAnsi="Times New Roman" w:cs="Times New Roman"/>
          <w:b/>
          <w:i/>
          <w:sz w:val="26"/>
          <w:szCs w:val="26"/>
        </w:rPr>
        <w:t>.Т</w:t>
      </w:r>
      <w:r w:rsidR="009262BD" w:rsidRPr="00CA5C17">
        <w:rPr>
          <w:rFonts w:ascii="Times New Roman" w:hAnsi="Times New Roman" w:cs="Times New Roman"/>
          <w:b/>
          <w:i/>
          <w:sz w:val="26"/>
          <w:szCs w:val="26"/>
        </w:rPr>
        <w:t>РЕБОВАНИЯ К УСЛОВИЯМ ДОГОВОРА</w:t>
      </w:r>
    </w:p>
    <w:p w14:paraId="69BF9C3B" w14:textId="77777777" w:rsidR="00233C1D" w:rsidRPr="00CA5C17" w:rsidRDefault="00233C1D" w:rsidP="00482E55">
      <w:pPr>
        <w:pStyle w:val="ConsPlusNormal"/>
        <w:tabs>
          <w:tab w:val="left" w:pos="9921"/>
        </w:tabs>
        <w:spacing w:before="0"/>
        <w:ind w:left="0" w:firstLine="0"/>
        <w:rPr>
          <w:rFonts w:ascii="Times New Roman" w:hAnsi="Times New Roman" w:cs="Times New Roman"/>
          <w:b/>
          <w:i/>
          <w:sz w:val="26"/>
          <w:szCs w:val="26"/>
        </w:rPr>
      </w:pPr>
    </w:p>
    <w:p w14:paraId="76D97313" w14:textId="77777777" w:rsidR="00B0522E" w:rsidRPr="00CA5C17" w:rsidRDefault="00233E0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.3.5.1.</w:t>
      </w:r>
      <w:r w:rsidR="00B0522E" w:rsidRPr="00CA5C17">
        <w:rPr>
          <w:rFonts w:ascii="Times New Roman" w:hAnsi="Times New Roman" w:cs="Times New Roman"/>
          <w:sz w:val="26"/>
          <w:szCs w:val="26"/>
        </w:rPr>
        <w:t>Заказчик устанавливает требования к условиям договора исходя из специфики закупаемой продукции и в соответствии с действующим законодательством</w:t>
      </w:r>
      <w:r w:rsidR="0063194C" w:rsidRPr="00CA5C17">
        <w:rPr>
          <w:rFonts w:ascii="Times New Roman" w:hAnsi="Times New Roman" w:cs="Times New Roman"/>
          <w:sz w:val="26"/>
          <w:szCs w:val="26"/>
        </w:rPr>
        <w:t xml:space="preserve"> в том числе с учетом требований ст</w:t>
      </w:r>
      <w:r w:rsidR="00510849">
        <w:rPr>
          <w:rFonts w:ascii="Times New Roman" w:hAnsi="Times New Roman" w:cs="Times New Roman"/>
          <w:sz w:val="26"/>
          <w:szCs w:val="26"/>
        </w:rPr>
        <w:t>ат</w:t>
      </w:r>
      <w:r w:rsidR="00B320A2">
        <w:rPr>
          <w:rFonts w:ascii="Times New Roman" w:hAnsi="Times New Roman" w:cs="Times New Roman"/>
          <w:sz w:val="26"/>
          <w:szCs w:val="26"/>
        </w:rPr>
        <w:t>ей</w:t>
      </w:r>
      <w:r w:rsidR="0063194C" w:rsidRPr="00CA5C17">
        <w:rPr>
          <w:rFonts w:ascii="Times New Roman" w:hAnsi="Times New Roman" w:cs="Times New Roman"/>
          <w:sz w:val="26"/>
          <w:szCs w:val="26"/>
        </w:rPr>
        <w:t xml:space="preserve"> 3.1-3 Закона </w:t>
      </w:r>
      <w:r w:rsidR="00CC1344" w:rsidRPr="00CA5C17">
        <w:rPr>
          <w:rFonts w:ascii="Times New Roman" w:hAnsi="Times New Roman" w:cs="Times New Roman"/>
          <w:sz w:val="26"/>
          <w:szCs w:val="26"/>
        </w:rPr>
        <w:t>№</w:t>
      </w:r>
      <w:r w:rsidR="0063194C" w:rsidRPr="00CA5C17">
        <w:rPr>
          <w:rFonts w:ascii="Times New Roman" w:hAnsi="Times New Roman" w:cs="Times New Roman"/>
          <w:sz w:val="26"/>
          <w:szCs w:val="26"/>
        </w:rPr>
        <w:t>223-ФЗ</w:t>
      </w:r>
      <w:r w:rsidR="00B320A2">
        <w:rPr>
          <w:rFonts w:ascii="Times New Roman" w:hAnsi="Times New Roman" w:cs="Times New Roman"/>
          <w:sz w:val="26"/>
          <w:szCs w:val="26"/>
        </w:rPr>
        <w:t>.</w:t>
      </w:r>
    </w:p>
    <w:p w14:paraId="0F209279" w14:textId="77777777" w:rsidR="00B0522E"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.3.5.2. </w:t>
      </w:r>
      <w:r w:rsidR="00B0522E" w:rsidRPr="00CA5C17">
        <w:rPr>
          <w:rFonts w:ascii="Times New Roman" w:hAnsi="Times New Roman" w:cs="Times New Roman"/>
          <w:sz w:val="26"/>
          <w:szCs w:val="26"/>
        </w:rPr>
        <w:t>Проект договора входит в состав документации о закупке (в форме, установленной Заказчиком, либо в виде сформулированных Заказчиком существенных условий, в обязательном порядке подлежащих включению в договор)</w:t>
      </w:r>
      <w:r w:rsidR="002B5D71" w:rsidRPr="00CA5C17">
        <w:rPr>
          <w:rFonts w:ascii="Times New Roman" w:hAnsi="Times New Roman" w:cs="Times New Roman"/>
          <w:sz w:val="26"/>
          <w:szCs w:val="26"/>
        </w:rPr>
        <w:t xml:space="preserve"> и является неотъемлемой частью извещения об осуществлении конкурентной закупки и документации о конкурентной закупке</w:t>
      </w:r>
      <w:r w:rsidR="00B0522E" w:rsidRPr="00CA5C17">
        <w:rPr>
          <w:rFonts w:ascii="Times New Roman" w:hAnsi="Times New Roman" w:cs="Times New Roman"/>
          <w:sz w:val="26"/>
          <w:szCs w:val="26"/>
        </w:rPr>
        <w:t xml:space="preserve">. Заказчик вправе установить, что форма и все условия проекта договора являются неизменными (обязательными), либо перечислить условия договора, в отношении которых в заявках допускается (либо, наоборот, не допускается) представление встречных предложений Участников закупки, а также определить формат документов, которыми оформляются такие предложения, в том числе возможность представления встречного проекта договора в заявках. </w:t>
      </w:r>
    </w:p>
    <w:p w14:paraId="6F9FD517" w14:textId="77777777" w:rsidR="00B0522E"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.3.5.3. </w:t>
      </w:r>
      <w:r w:rsidR="00B0522E" w:rsidRPr="00CA5C17">
        <w:rPr>
          <w:rFonts w:ascii="Times New Roman" w:hAnsi="Times New Roman" w:cs="Times New Roman"/>
          <w:sz w:val="26"/>
          <w:szCs w:val="26"/>
        </w:rPr>
        <w:t xml:space="preserve">Заказчик вправе установить наличие опциона покупателя по объему поставок товаров, выполнения работ, оказания услуг в большую или меньшую сторону, при этом предусмотрев условия и механизм его реализации. В случае если лот является делимым, опцион покупателя должен устанавливаться не от общего объема лота, а от присужденного конкретному Победителю объема поставки товаров, выполнения работ, оказания услуг. </w:t>
      </w:r>
    </w:p>
    <w:p w14:paraId="61BEC8D7" w14:textId="77777777" w:rsidR="00B0522E"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.3.5.4.</w:t>
      </w:r>
      <w:r w:rsidR="00B0522E" w:rsidRPr="00CA5C17">
        <w:rPr>
          <w:rFonts w:ascii="Times New Roman" w:hAnsi="Times New Roman" w:cs="Times New Roman"/>
          <w:sz w:val="26"/>
          <w:szCs w:val="26"/>
        </w:rPr>
        <w:t xml:space="preserve">Заказчик вправе установить требования в части обеспечения исполнения обязательств по договору (в том числе требования по обеспечению обязательств по возврату аванса, исполнению гарантийных обязательств и иных обязательств по договору) в порядке, сроки и способом (в форме), которые установлены в документации </w:t>
      </w:r>
      <w:r w:rsidR="00B0522E" w:rsidRPr="00CA5C17">
        <w:rPr>
          <w:rFonts w:ascii="Times New Roman" w:hAnsi="Times New Roman" w:cs="Times New Roman"/>
          <w:sz w:val="26"/>
          <w:szCs w:val="26"/>
        </w:rPr>
        <w:lastRenderedPageBreak/>
        <w:t xml:space="preserve">о закупке. Для договоров, предполагаемых к заключению с субъектами малого и среднего предпринимательства по результатам закупок, проведенных на основании подпункта «б» пункта 4 </w:t>
      </w:r>
      <w:r w:rsidR="00FF5869" w:rsidRPr="00CA5C17">
        <w:rPr>
          <w:rFonts w:ascii="Times New Roman" w:hAnsi="Times New Roman" w:cs="Times New Roman"/>
          <w:sz w:val="26"/>
          <w:szCs w:val="26"/>
        </w:rPr>
        <w:t>Положения об особенностях участия субъектов МСП в закупках, установлено требование к обеспечению заявки на участие в закупке</w:t>
      </w:r>
      <w:r w:rsidR="00B0522E" w:rsidRPr="00CA5C17">
        <w:rPr>
          <w:rFonts w:ascii="Times New Roman" w:hAnsi="Times New Roman" w:cs="Times New Roman"/>
          <w:sz w:val="26"/>
          <w:szCs w:val="26"/>
        </w:rPr>
        <w:t>, требование в части обеспечения исполнения договора должно соответствовать пункту 26 указанного постановления.</w:t>
      </w:r>
    </w:p>
    <w:p w14:paraId="6F2BD91D" w14:textId="77777777" w:rsidR="0081021C" w:rsidRPr="00CA5C17" w:rsidRDefault="0081021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10.3.5.4.1. Заказчик в праве установить требование в отношении предоставления независимой гарантии в качестве обеспечения исполнения договора, заключаемого по результатам конкурентной закупки с участием субъектов </w:t>
      </w:r>
      <w:r w:rsidR="00194620" w:rsidRPr="00CA5C17">
        <w:rPr>
          <w:rFonts w:ascii="Times New Roman" w:hAnsi="Times New Roman" w:cs="Times New Roman"/>
          <w:sz w:val="26"/>
          <w:szCs w:val="26"/>
        </w:rPr>
        <w:t>МСП</w:t>
      </w:r>
      <w:r w:rsidRPr="00CA5C17">
        <w:rPr>
          <w:rFonts w:ascii="Times New Roman" w:hAnsi="Times New Roman" w:cs="Times New Roman"/>
          <w:sz w:val="26"/>
          <w:szCs w:val="26"/>
        </w:rPr>
        <w:t>, в этом случае применяются положения пунктов 1 - 3, подпунктов "а" и "б" пункта 4 части 14.1, частей 14.2 и 14.3 статьи 3.4. Закона №223-ФЗ. При этом такая независимая гарантия:</w:t>
      </w:r>
    </w:p>
    <w:p w14:paraId="003514CA" w14:textId="77777777" w:rsidR="0081021C" w:rsidRPr="00CA5C17" w:rsidRDefault="0081021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F6B488D" w14:textId="77777777" w:rsidR="0081021C" w:rsidRPr="00CA5C17" w:rsidRDefault="0081021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1CB016C" w14:textId="77777777" w:rsidR="00EB008E"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.3.5.5.</w:t>
      </w:r>
      <w:r w:rsidR="00EB008E" w:rsidRPr="00CA5C17">
        <w:rPr>
          <w:rFonts w:ascii="Times New Roman" w:hAnsi="Times New Roman" w:cs="Times New Roman"/>
          <w:sz w:val="26"/>
          <w:szCs w:val="26"/>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040256EC" w14:textId="77777777" w:rsidR="00B0522E" w:rsidRPr="00CA5C17" w:rsidRDefault="00EB008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68CD5ABF" w14:textId="77777777" w:rsidR="008D46E8" w:rsidRPr="00CA5C17" w:rsidRDefault="00233E00" w:rsidP="00482E55">
      <w:pPr>
        <w:widowControl w:val="0"/>
        <w:tabs>
          <w:tab w:val="left" w:pos="9921"/>
        </w:tabs>
        <w:suppressAutoHyphens/>
        <w:ind w:left="0" w:firstLine="0"/>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10</w:t>
      </w:r>
      <w:r w:rsidR="008D46E8" w:rsidRPr="00CA5C17">
        <w:rPr>
          <w:rFonts w:ascii="Times New Roman" w:eastAsia="Times New Roman" w:hAnsi="Times New Roman" w:cs="Times New Roman"/>
          <w:bCs/>
          <w:sz w:val="26"/>
          <w:szCs w:val="26"/>
          <w:lang w:eastAsia="ru-RU"/>
        </w:rPr>
        <w:t xml:space="preserve">.3.5.6. При соблюдений условий, указанных в пунктах </w:t>
      </w:r>
      <w:r w:rsidRPr="00CA5C17">
        <w:rPr>
          <w:rFonts w:ascii="Times New Roman" w:eastAsia="Times New Roman" w:hAnsi="Times New Roman" w:cs="Times New Roman"/>
          <w:bCs/>
          <w:sz w:val="26"/>
          <w:szCs w:val="26"/>
          <w:lang w:eastAsia="ru-RU"/>
        </w:rPr>
        <w:t>10</w:t>
      </w:r>
      <w:r w:rsidR="008D46E8" w:rsidRPr="00CA5C17">
        <w:rPr>
          <w:rFonts w:ascii="Times New Roman" w:eastAsia="Times New Roman" w:hAnsi="Times New Roman" w:cs="Times New Roman"/>
          <w:bCs/>
          <w:sz w:val="26"/>
          <w:szCs w:val="26"/>
          <w:lang w:eastAsia="ru-RU"/>
        </w:rPr>
        <w:t xml:space="preserve">.3.5.4. и </w:t>
      </w:r>
      <w:r w:rsidRPr="00CA5C17">
        <w:rPr>
          <w:rFonts w:ascii="Times New Roman" w:eastAsia="Times New Roman" w:hAnsi="Times New Roman" w:cs="Times New Roman"/>
          <w:bCs/>
          <w:sz w:val="26"/>
          <w:szCs w:val="26"/>
          <w:lang w:eastAsia="ru-RU"/>
        </w:rPr>
        <w:t>10</w:t>
      </w:r>
      <w:r w:rsidR="008D46E8" w:rsidRPr="00CA5C17">
        <w:rPr>
          <w:rFonts w:ascii="Times New Roman" w:eastAsia="Times New Roman" w:hAnsi="Times New Roman" w:cs="Times New Roman"/>
          <w:bCs/>
          <w:sz w:val="26"/>
          <w:szCs w:val="26"/>
          <w:lang w:eastAsia="ru-RU"/>
        </w:rPr>
        <w:t xml:space="preserve">.3.5.5. </w:t>
      </w:r>
      <w:r w:rsidR="004E74B1" w:rsidRPr="00CA5C17">
        <w:rPr>
          <w:rFonts w:ascii="Times New Roman" w:eastAsia="Times New Roman" w:hAnsi="Times New Roman" w:cs="Times New Roman"/>
          <w:bCs/>
          <w:sz w:val="26"/>
          <w:szCs w:val="26"/>
          <w:lang w:eastAsia="ru-RU"/>
        </w:rPr>
        <w:t xml:space="preserve">настоящего Положения, </w:t>
      </w:r>
      <w:r w:rsidR="008D46E8" w:rsidRPr="00CA5C17">
        <w:rPr>
          <w:rFonts w:ascii="Times New Roman" w:eastAsia="Times New Roman" w:hAnsi="Times New Roman" w:cs="Times New Roman"/>
          <w:bCs/>
          <w:sz w:val="26"/>
          <w:szCs w:val="26"/>
          <w:lang w:eastAsia="ru-RU"/>
        </w:rPr>
        <w:t xml:space="preserve">Общество обязано предусмотреть в документации о закупке использование в качестве обеспечения обязательств по договорам, заключенным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владельцев(совокупная доля его прямого и (или) косвенного участия в этой организации составляет </w:t>
      </w:r>
      <w:r w:rsidR="00F30D35" w:rsidRPr="00CA5C17">
        <w:rPr>
          <w:rFonts w:ascii="Times New Roman" w:eastAsia="Times New Roman" w:hAnsi="Times New Roman" w:cs="Times New Roman"/>
          <w:bCs/>
          <w:sz w:val="26"/>
          <w:szCs w:val="26"/>
          <w:lang w:eastAsia="ru-RU"/>
        </w:rPr>
        <w:t xml:space="preserve">не </w:t>
      </w:r>
      <w:r w:rsidR="008D46E8" w:rsidRPr="00CA5C17">
        <w:rPr>
          <w:rFonts w:ascii="Times New Roman" w:eastAsia="Times New Roman" w:hAnsi="Times New Roman" w:cs="Times New Roman"/>
          <w:bCs/>
          <w:sz w:val="26"/>
          <w:szCs w:val="26"/>
          <w:lang w:eastAsia="ru-RU"/>
        </w:rPr>
        <w:t>менее 25 процентов) которых иностранными государствами введены ограничительные меры , поручительства аффилированных с такими организациями- участниками закупки лиц (далее- Аффилированные лица):</w:t>
      </w:r>
    </w:p>
    <w:p w14:paraId="291F4860"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а) 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30284F70"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б) представивших Обществу сведения, подтверждающие платежеспособность Аффилированного лица, в том числе ежегодную бухгалтерскую (финансовую) отчетность;</w:t>
      </w:r>
    </w:p>
    <w:p w14:paraId="157C36E2"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lastRenderedPageBreak/>
        <w:t xml:space="preserve">в) принявших обязательство письменно извещать Общество в течение </w:t>
      </w:r>
      <w:r w:rsidR="00514345">
        <w:rPr>
          <w:rFonts w:ascii="Times New Roman" w:eastAsia="Times New Roman" w:hAnsi="Times New Roman" w:cs="Times New Roman"/>
          <w:bCs/>
          <w:sz w:val="26"/>
          <w:szCs w:val="26"/>
          <w:lang w:eastAsia="ru-RU"/>
        </w:rPr>
        <w:t>трех</w:t>
      </w:r>
      <w:r w:rsidRPr="00CA5C17">
        <w:rPr>
          <w:rFonts w:ascii="Times New Roman" w:eastAsia="Times New Roman" w:hAnsi="Times New Roman" w:cs="Times New Roman"/>
          <w:bCs/>
          <w:sz w:val="26"/>
          <w:szCs w:val="26"/>
          <w:lang w:eastAsia="ru-RU"/>
        </w:rPr>
        <w:t xml:space="preserve"> рабочих дней со дня наступления   следующих событий:</w:t>
      </w:r>
    </w:p>
    <w:p w14:paraId="5952429C"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 предъявление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14:paraId="43D23197"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  возбуждение в отношении руководителя Аффилированного лица уголовного дела в соответствии с уголовно-процессуальным законодательством РФ;</w:t>
      </w:r>
    </w:p>
    <w:p w14:paraId="71C53C4D"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 изменения местонахождения, учредительных документов, органов управления Аффилированного лица, банковских реквизитов Аффилированного лица;</w:t>
      </w:r>
    </w:p>
    <w:p w14:paraId="36A75CFF"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 принятие решения о реорганизации или ликвидации Аффилированного лица;</w:t>
      </w:r>
    </w:p>
    <w:p w14:paraId="4DA76266" w14:textId="77777777" w:rsidR="008D46E8" w:rsidRPr="00CA5C17" w:rsidRDefault="008D46E8" w:rsidP="00482E55">
      <w:pPr>
        <w:widowControl w:val="0"/>
        <w:tabs>
          <w:tab w:val="left" w:pos="9921"/>
        </w:tabs>
        <w:suppressAutoHyphens/>
        <w:ind w:left="357" w:firstLine="357"/>
        <w:rPr>
          <w:rFonts w:ascii="Times New Roman" w:eastAsia="Times New Roman" w:hAnsi="Times New Roman" w:cs="Times New Roman"/>
          <w:bCs/>
          <w:sz w:val="26"/>
          <w:szCs w:val="26"/>
          <w:lang w:eastAsia="ru-RU"/>
        </w:rPr>
      </w:pPr>
      <w:r w:rsidRPr="00CA5C17">
        <w:rPr>
          <w:rFonts w:ascii="Times New Roman" w:eastAsia="Times New Roman" w:hAnsi="Times New Roman" w:cs="Times New Roman"/>
          <w:bCs/>
          <w:sz w:val="26"/>
          <w:szCs w:val="26"/>
          <w:lang w:eastAsia="ru-RU"/>
        </w:rPr>
        <w:t xml:space="preserve"> - принятие судом к производству заявления о признании Аффилированного лица несостоятельным (банкротом).</w:t>
      </w:r>
    </w:p>
    <w:p w14:paraId="2976D300" w14:textId="77777777" w:rsidR="00334873" w:rsidRPr="00CA5C17" w:rsidRDefault="008D46E8" w:rsidP="00482E55">
      <w:pPr>
        <w:widowControl w:val="0"/>
        <w:tabs>
          <w:tab w:val="left" w:pos="9921"/>
        </w:tabs>
        <w:suppressAutoHyphens/>
        <w:ind w:left="0" w:firstLine="0"/>
        <w:rPr>
          <w:rFonts w:ascii="Times New Roman" w:hAnsi="Times New Roman" w:cs="Times New Roman"/>
          <w:sz w:val="26"/>
          <w:szCs w:val="26"/>
        </w:rPr>
      </w:pPr>
      <w:r w:rsidRPr="00CA5C17">
        <w:rPr>
          <w:rFonts w:ascii="Times New Roman" w:eastAsia="Times New Roman" w:hAnsi="Times New Roman" w:cs="Times New Roman"/>
          <w:bCs/>
          <w:sz w:val="26"/>
          <w:szCs w:val="26"/>
          <w:lang w:eastAsia="ru-RU"/>
        </w:rPr>
        <w:t>При наступлении одного из событий Общество вправе потребовать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 по договору.</w:t>
      </w:r>
    </w:p>
    <w:p w14:paraId="4E8968B6" w14:textId="77777777" w:rsidR="00334873" w:rsidRPr="00CA5C17" w:rsidRDefault="002B6770" w:rsidP="00482E55">
      <w:pPr>
        <w:tabs>
          <w:tab w:val="left" w:pos="851"/>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10.3.5.7. </w:t>
      </w:r>
      <w:r w:rsidR="005E785D" w:rsidRPr="00CA5C17">
        <w:rPr>
          <w:rFonts w:ascii="Times New Roman" w:hAnsi="Times New Roman" w:cs="Times New Roman"/>
          <w:sz w:val="26"/>
          <w:szCs w:val="26"/>
        </w:rPr>
        <w:t>При проведении закупок у единственного поставщика (исполнителя, подрядчика) в случаях предусмотренных пунктом 5.2.3 настоящего Положения Заказчик вправе предусмотреть проект договора в форме рамочного /п</w:t>
      </w:r>
      <w:r w:rsidR="00334873" w:rsidRPr="00CA5C17">
        <w:rPr>
          <w:rFonts w:ascii="Times New Roman" w:hAnsi="Times New Roman" w:cs="Times New Roman"/>
          <w:sz w:val="26"/>
          <w:szCs w:val="26"/>
        </w:rPr>
        <w:t>рейскурантн</w:t>
      </w:r>
      <w:r w:rsidR="005E785D" w:rsidRPr="00CA5C17">
        <w:rPr>
          <w:rFonts w:ascii="Times New Roman" w:hAnsi="Times New Roman" w:cs="Times New Roman"/>
          <w:sz w:val="26"/>
          <w:szCs w:val="26"/>
        </w:rPr>
        <w:t>ого</w:t>
      </w:r>
      <w:r w:rsidR="00334873" w:rsidRPr="00CA5C17">
        <w:rPr>
          <w:rFonts w:ascii="Times New Roman" w:hAnsi="Times New Roman" w:cs="Times New Roman"/>
          <w:sz w:val="26"/>
          <w:szCs w:val="26"/>
        </w:rPr>
        <w:t xml:space="preserve"> договор</w:t>
      </w:r>
      <w:r w:rsidR="005E785D" w:rsidRPr="00CA5C17">
        <w:rPr>
          <w:rFonts w:ascii="Times New Roman" w:hAnsi="Times New Roman" w:cs="Times New Roman"/>
          <w:sz w:val="26"/>
          <w:szCs w:val="26"/>
        </w:rPr>
        <w:t>а</w:t>
      </w:r>
      <w:r w:rsidR="00334873" w:rsidRPr="00CA5C17">
        <w:rPr>
          <w:rFonts w:ascii="Times New Roman" w:hAnsi="Times New Roman" w:cs="Times New Roman"/>
          <w:sz w:val="26"/>
          <w:szCs w:val="26"/>
        </w:rPr>
        <w:t xml:space="preserve"> применя</w:t>
      </w:r>
      <w:r w:rsidR="005E785D" w:rsidRPr="00CA5C17">
        <w:rPr>
          <w:rFonts w:ascii="Times New Roman" w:hAnsi="Times New Roman" w:cs="Times New Roman"/>
          <w:sz w:val="26"/>
          <w:szCs w:val="26"/>
        </w:rPr>
        <w:t xml:space="preserve">емого </w:t>
      </w:r>
      <w:r w:rsidR="00334873" w:rsidRPr="00CA5C17">
        <w:rPr>
          <w:rFonts w:ascii="Times New Roman" w:hAnsi="Times New Roman" w:cs="Times New Roman"/>
          <w:sz w:val="26"/>
          <w:szCs w:val="26"/>
        </w:rPr>
        <w:t>при закупках продукции, когда невозможно заранее определить точный объем и конкретные сроки ее поставки, но могут быть определены единичные расценки на продукцию (прейскурант), а также предельная стоимость и/или предельный объем закупки продукции.</w:t>
      </w:r>
    </w:p>
    <w:p w14:paraId="0882F36D" w14:textId="77777777" w:rsidR="00334873" w:rsidRPr="00CA5C17" w:rsidRDefault="002B6770" w:rsidP="00482E55">
      <w:pPr>
        <w:tabs>
          <w:tab w:val="left" w:pos="851"/>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10.3.5.7.1. </w:t>
      </w:r>
      <w:r w:rsidR="00334873" w:rsidRPr="00CA5C17">
        <w:rPr>
          <w:rFonts w:ascii="Times New Roman" w:hAnsi="Times New Roman" w:cs="Times New Roman"/>
          <w:sz w:val="26"/>
          <w:szCs w:val="26"/>
        </w:rPr>
        <w:t xml:space="preserve">В прейскурантном договоре определяются следующие параметры: </w:t>
      </w:r>
    </w:p>
    <w:p w14:paraId="22C13FE4"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предмет договора;</w:t>
      </w:r>
    </w:p>
    <w:p w14:paraId="6ABCD682"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предельная стоимость и/или предельный объем закупки продукции;</w:t>
      </w:r>
    </w:p>
    <w:p w14:paraId="697E1A68"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 xml:space="preserve">сведения о сроке действия договора; </w:t>
      </w:r>
    </w:p>
    <w:p w14:paraId="25C7F82D"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 xml:space="preserve">единичная цена (расценка) по каждому виду продукции, либо формула для определения такой расценки, либо ссылка на тариф, установленный государственным органом, коэффициенты, применяемые по отношению к утвержденным государством нормативам, расценкам и т. д.; </w:t>
      </w:r>
    </w:p>
    <w:p w14:paraId="03889B83"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прочие существенные условия сделки;</w:t>
      </w:r>
    </w:p>
    <w:p w14:paraId="2AC296CE" w14:textId="77777777" w:rsidR="00334873" w:rsidRPr="00CA5C17" w:rsidRDefault="00334873" w:rsidP="00482E55">
      <w:pPr>
        <w:pStyle w:val="-5"/>
        <w:numPr>
          <w:ilvl w:val="0"/>
          <w:numId w:val="32"/>
        </w:numPr>
        <w:tabs>
          <w:tab w:val="left" w:pos="539"/>
          <w:tab w:val="left" w:pos="9921"/>
        </w:tabs>
        <w:spacing w:before="120" w:after="0"/>
        <w:ind w:left="714" w:hanging="357"/>
        <w:contextualSpacing w:val="0"/>
        <w:rPr>
          <w:sz w:val="26"/>
          <w:szCs w:val="26"/>
        </w:rPr>
      </w:pPr>
      <w:r w:rsidRPr="00CA5C17">
        <w:rPr>
          <w:sz w:val="26"/>
          <w:szCs w:val="26"/>
        </w:rPr>
        <w:t>порядок взаимодействия сторон при возникновении потребности в предусмотренной договором продукции.</w:t>
      </w:r>
    </w:p>
    <w:p w14:paraId="062028BE" w14:textId="77777777" w:rsidR="00B320A2" w:rsidRDefault="002B6770" w:rsidP="00482E55">
      <w:pPr>
        <w:tabs>
          <w:tab w:val="left" w:pos="851"/>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10.3.5.7.2. </w:t>
      </w:r>
      <w:r w:rsidR="00334873" w:rsidRPr="00CA5C17">
        <w:rPr>
          <w:rFonts w:ascii="Times New Roman" w:hAnsi="Times New Roman" w:cs="Times New Roman"/>
          <w:sz w:val="26"/>
          <w:szCs w:val="26"/>
        </w:rPr>
        <w:t>При наличии прейскурантного договора номенклатура, объемы и сроки поставки товаров, выполнения работ, оказания услуг определяются разнарядками/ заявками/заказами Заказчика, направляемыми в адрес Поставщика. Стоимость продукции, указываемой в разнарядке/ заявке/заказе, рассчитывается исходя из установленных договором цен за единицу (прейскуранта).</w:t>
      </w:r>
    </w:p>
    <w:p w14:paraId="1AC7B494" w14:textId="77777777" w:rsidR="00EA363D" w:rsidRDefault="00EA363D" w:rsidP="00482E55">
      <w:pPr>
        <w:tabs>
          <w:tab w:val="left" w:pos="851"/>
          <w:tab w:val="left" w:pos="9921"/>
        </w:tabs>
        <w:ind w:left="0" w:firstLine="0"/>
        <w:rPr>
          <w:rFonts w:ascii="Times New Roman" w:hAnsi="Times New Roman" w:cs="Times New Roman"/>
          <w:sz w:val="26"/>
          <w:szCs w:val="26"/>
        </w:rPr>
      </w:pPr>
    </w:p>
    <w:p w14:paraId="7A67440A" w14:textId="77777777" w:rsidR="00334873" w:rsidRPr="00CA5C17" w:rsidRDefault="00334873" w:rsidP="00482E55">
      <w:pPr>
        <w:tabs>
          <w:tab w:val="left" w:pos="851"/>
          <w:tab w:val="left" w:pos="9921"/>
        </w:tabs>
        <w:ind w:left="0" w:firstLine="0"/>
        <w:rPr>
          <w:rFonts w:ascii="Times New Roman" w:hAnsi="Times New Roman" w:cs="Times New Roman"/>
          <w:sz w:val="26"/>
          <w:szCs w:val="26"/>
        </w:rPr>
      </w:pPr>
    </w:p>
    <w:p w14:paraId="66AA2F43" w14:textId="77777777" w:rsidR="0027283A" w:rsidRPr="00CA5C17" w:rsidRDefault="00233E00"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6</w:t>
      </w:r>
      <w:r w:rsidR="00B0522E" w:rsidRPr="00CA5C17">
        <w:rPr>
          <w:rFonts w:ascii="Times New Roman" w:hAnsi="Times New Roman" w:cs="Times New Roman"/>
          <w:b/>
          <w:i/>
          <w:sz w:val="26"/>
          <w:szCs w:val="26"/>
        </w:rPr>
        <w:t>.Т</w:t>
      </w:r>
      <w:r w:rsidR="000D38E1" w:rsidRPr="00CA5C17">
        <w:rPr>
          <w:rFonts w:ascii="Times New Roman" w:hAnsi="Times New Roman" w:cs="Times New Roman"/>
          <w:b/>
          <w:i/>
          <w:sz w:val="26"/>
          <w:szCs w:val="26"/>
        </w:rPr>
        <w:t>РЕБОВАНИЯ К ОБЕСПЕЧЕНИЮ ЗАЯВКИ</w:t>
      </w:r>
    </w:p>
    <w:p w14:paraId="29E41274" w14:textId="77777777" w:rsidR="00233C1D" w:rsidRPr="00CA5C17" w:rsidRDefault="00233C1D" w:rsidP="00482E55">
      <w:pPr>
        <w:pStyle w:val="ConsPlusNormal"/>
        <w:tabs>
          <w:tab w:val="left" w:pos="9921"/>
        </w:tabs>
        <w:spacing w:before="0"/>
        <w:ind w:left="0" w:firstLine="0"/>
        <w:rPr>
          <w:rFonts w:ascii="Times New Roman" w:hAnsi="Times New Roman" w:cs="Times New Roman"/>
          <w:b/>
          <w:i/>
          <w:sz w:val="26"/>
          <w:szCs w:val="26"/>
        </w:rPr>
      </w:pPr>
    </w:p>
    <w:p w14:paraId="2DA4C24F" w14:textId="77777777" w:rsidR="0027283A" w:rsidRPr="00CA5C17" w:rsidRDefault="00233E0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10</w:t>
      </w:r>
      <w:r w:rsidR="000D38E1" w:rsidRPr="00CA5C17">
        <w:rPr>
          <w:rFonts w:ascii="Times New Roman" w:hAnsi="Times New Roman" w:cs="Times New Roman"/>
          <w:sz w:val="26"/>
          <w:szCs w:val="26"/>
        </w:rPr>
        <w:t>.3.6.1.</w:t>
      </w:r>
      <w:r w:rsidR="0042300B" w:rsidRPr="00CA5C17">
        <w:rPr>
          <w:rFonts w:ascii="Times New Roman" w:hAnsi="Times New Roman" w:cs="Times New Roman"/>
          <w:sz w:val="26"/>
          <w:szCs w:val="26"/>
        </w:rPr>
        <w:t xml:space="preserve">Заказчик вправе установить требование о предоставлении обеспечения исполнения обязательств Участника закупки, связанных с участием в процедуре закупки (обеспечение заявки), определив также требования к формам, размеру, порядку предоставления обеспечения заявки и к эмитентам такого обеспечения, </w:t>
      </w:r>
      <w:r w:rsidR="00EB008E" w:rsidRPr="00CA5C17">
        <w:rPr>
          <w:rFonts w:ascii="Times New Roman" w:hAnsi="Times New Roman" w:cs="Times New Roman"/>
          <w:sz w:val="26"/>
          <w:szCs w:val="26"/>
        </w:rPr>
        <w:t>в том числе условия банковской гарантии (если такой способ обеспечения заявок предусмотрен заказчиком). 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w:t>
      </w:r>
      <w:r w:rsidR="007070AF" w:rsidRPr="00CA5C17">
        <w:rPr>
          <w:rFonts w:ascii="Times New Roman" w:hAnsi="Times New Roman" w:cs="Times New Roman"/>
          <w:sz w:val="26"/>
          <w:szCs w:val="26"/>
        </w:rPr>
        <w:t xml:space="preserve"> за исключениемслучая проведения закупки в соответствии со статьей 3.4 </w:t>
      </w:r>
      <w:r w:rsidR="002C5861" w:rsidRPr="00CA5C17">
        <w:rPr>
          <w:rFonts w:ascii="Times New Roman" w:hAnsi="Times New Roman" w:cs="Times New Roman"/>
          <w:sz w:val="26"/>
          <w:szCs w:val="26"/>
        </w:rPr>
        <w:t>Закона №</w:t>
      </w:r>
      <w:r w:rsidR="007070AF" w:rsidRPr="00CA5C17">
        <w:rPr>
          <w:rFonts w:ascii="Times New Roman" w:hAnsi="Times New Roman" w:cs="Times New Roman"/>
          <w:sz w:val="26"/>
          <w:szCs w:val="26"/>
        </w:rPr>
        <w:t xml:space="preserve">223-ФЗ, при котором обеспечение заявки на участие в такой закупке предоставляется в соответствии с частью 12 статьи 3.4 </w:t>
      </w:r>
      <w:r w:rsidR="002C5861" w:rsidRPr="00CA5C17">
        <w:rPr>
          <w:rFonts w:ascii="Times New Roman" w:hAnsi="Times New Roman" w:cs="Times New Roman"/>
          <w:sz w:val="26"/>
          <w:szCs w:val="26"/>
        </w:rPr>
        <w:t>Закона №</w:t>
      </w:r>
      <w:r w:rsidR="007070AF" w:rsidRPr="00CA5C17">
        <w:rPr>
          <w:rFonts w:ascii="Times New Roman" w:hAnsi="Times New Roman" w:cs="Times New Roman"/>
          <w:sz w:val="26"/>
          <w:szCs w:val="26"/>
        </w:rPr>
        <w:t>223-ФЗ.</w:t>
      </w:r>
      <w:r w:rsidR="00EB008E" w:rsidRPr="00CA5C17">
        <w:rPr>
          <w:rFonts w:ascii="Times New Roman" w:hAnsi="Times New Roman" w:cs="Times New Roman"/>
          <w:sz w:val="26"/>
          <w:szCs w:val="26"/>
        </w:rPr>
        <w:t xml:space="preserve">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24BF2632" w14:textId="77777777" w:rsidR="00EB008E" w:rsidRPr="00CA5C17" w:rsidRDefault="00233E0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.3.6.2. </w:t>
      </w:r>
      <w:r w:rsidR="00EB008E" w:rsidRPr="00CA5C17">
        <w:rPr>
          <w:rFonts w:ascii="Times New Roman" w:hAnsi="Times New Roman" w:cs="Times New Roman"/>
          <w:sz w:val="26"/>
          <w:szCs w:val="26"/>
        </w:rPr>
        <w:t>Требование обеспечения заявок на участие в</w:t>
      </w:r>
      <w:r w:rsidR="00871606" w:rsidRPr="00CA5C17">
        <w:rPr>
          <w:rFonts w:ascii="Times New Roman" w:hAnsi="Times New Roman" w:cs="Times New Roman"/>
          <w:sz w:val="26"/>
          <w:szCs w:val="26"/>
        </w:rPr>
        <w:t xml:space="preserve"> конкурентной</w:t>
      </w:r>
      <w:r w:rsidR="00EB008E" w:rsidRPr="00CA5C17">
        <w:rPr>
          <w:rFonts w:ascii="Times New Roman" w:hAnsi="Times New Roman" w:cs="Times New Roman"/>
          <w:sz w:val="26"/>
          <w:szCs w:val="26"/>
        </w:rPr>
        <w:t xml:space="preserve"> закупке не устанавливается, если начальная (максимальная) цена договора не превышает 5 миллионов рублей. В случае, если начальная (максимальная) цена договора превышает 5 миллионов рублей, заказчик вправе установить в документации о закупке требование к обеспечению заявок на участие в закупке в размере не более 5 процентов начальной (максимальной) цены договора.</w:t>
      </w:r>
    </w:p>
    <w:p w14:paraId="5429094E" w14:textId="77777777" w:rsidR="00FF5869" w:rsidRPr="00CA5C17" w:rsidRDefault="00FF586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Если в документации о закупке, осуществляемой в соответствии с подпунктом "б" пункта 4 </w:t>
      </w:r>
      <w:bookmarkStart w:id="32" w:name="_Hlk533413369"/>
      <w:r w:rsidRPr="00CA5C17">
        <w:rPr>
          <w:rFonts w:ascii="Times New Roman" w:hAnsi="Times New Roman" w:cs="Times New Roman"/>
          <w:sz w:val="26"/>
          <w:szCs w:val="26"/>
        </w:rPr>
        <w:t>Положенияоб особенностях участия субъектов МСП в закупках, установлено требование к обеспечению заявки на участие в закупке</w:t>
      </w:r>
      <w:bookmarkEnd w:id="32"/>
      <w:r w:rsidRPr="00CA5C17">
        <w:rPr>
          <w:rFonts w:ascii="Times New Roman" w:hAnsi="Times New Roman" w:cs="Times New Roman"/>
          <w:sz w:val="26"/>
          <w:szCs w:val="26"/>
        </w:rPr>
        <w:t xml:space="preserve">,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w:t>
      </w:r>
      <w:r w:rsidR="00F534EF" w:rsidRPr="00CA5C17">
        <w:rPr>
          <w:rFonts w:ascii="Times New Roman" w:hAnsi="Times New Roman" w:cs="Times New Roman"/>
          <w:sz w:val="26"/>
          <w:szCs w:val="26"/>
        </w:rPr>
        <w:t xml:space="preserve">независимой </w:t>
      </w:r>
      <w:r w:rsidRPr="00CA5C17">
        <w:rPr>
          <w:rFonts w:ascii="Times New Roman" w:hAnsi="Times New Roman" w:cs="Times New Roman"/>
          <w:sz w:val="26"/>
          <w:szCs w:val="26"/>
        </w:rPr>
        <w:t>гарантии или иным способом, предусмотренным документацией о закупке.</w:t>
      </w:r>
    </w:p>
    <w:p w14:paraId="4556D791" w14:textId="77777777" w:rsidR="00F534EF" w:rsidRPr="00CA5C17" w:rsidRDefault="00F534EF" w:rsidP="00482E55">
      <w:pPr>
        <w:tabs>
          <w:tab w:val="left" w:pos="9921"/>
        </w:tabs>
        <w:autoSpaceDE w:val="0"/>
        <w:autoSpaceDN w:val="0"/>
        <w:adjustRightInd w:val="0"/>
        <w:ind w:left="0" w:firstLine="0"/>
        <w:rPr>
          <w:rFonts w:ascii="Times New Roman" w:hAnsi="Times New Roman" w:cs="Times New Roman"/>
          <w:sz w:val="26"/>
          <w:szCs w:val="26"/>
        </w:rPr>
      </w:pPr>
      <w:r w:rsidRPr="00CA5C17">
        <w:rPr>
          <w:rFonts w:ascii="Times New Roman" w:hAnsi="Times New Roman" w:cs="Times New Roman"/>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част</w:t>
      </w:r>
      <w:r w:rsidR="00083EB6" w:rsidRPr="00CA5C17">
        <w:rPr>
          <w:rFonts w:ascii="Times New Roman" w:hAnsi="Times New Roman" w:cs="Times New Roman"/>
          <w:sz w:val="26"/>
          <w:szCs w:val="26"/>
        </w:rPr>
        <w:t>ей</w:t>
      </w:r>
      <w:r w:rsidRPr="00CA5C17">
        <w:rPr>
          <w:rFonts w:ascii="Times New Roman" w:hAnsi="Times New Roman" w:cs="Times New Roman"/>
          <w:sz w:val="26"/>
          <w:szCs w:val="26"/>
        </w:rPr>
        <w:t xml:space="preserve"> 14.1</w:t>
      </w:r>
      <w:r w:rsidR="00083EB6" w:rsidRPr="00CA5C17">
        <w:rPr>
          <w:rFonts w:ascii="Times New Roman" w:hAnsi="Times New Roman" w:cs="Times New Roman"/>
          <w:sz w:val="26"/>
          <w:szCs w:val="26"/>
        </w:rPr>
        <w:t>-14.3</w:t>
      </w:r>
      <w:r w:rsidR="00342016" w:rsidRPr="00CA5C17">
        <w:rPr>
          <w:rFonts w:ascii="Times New Roman" w:hAnsi="Times New Roman" w:cs="Times New Roman"/>
          <w:sz w:val="26"/>
          <w:szCs w:val="26"/>
        </w:rPr>
        <w:t xml:space="preserve"> статьи 3.4.</w:t>
      </w:r>
      <w:r w:rsidR="00024912" w:rsidRPr="00CA5C17">
        <w:rPr>
          <w:rFonts w:ascii="Times New Roman" w:hAnsi="Times New Roman" w:cs="Times New Roman"/>
          <w:sz w:val="26"/>
          <w:szCs w:val="26"/>
        </w:rPr>
        <w:t>Закона №223-ФЗ</w:t>
      </w:r>
      <w:r w:rsidR="00510849">
        <w:rPr>
          <w:rFonts w:ascii="Times New Roman" w:hAnsi="Times New Roman" w:cs="Times New Roman"/>
          <w:sz w:val="26"/>
          <w:szCs w:val="26"/>
        </w:rPr>
        <w:t>.</w:t>
      </w:r>
    </w:p>
    <w:p w14:paraId="2F98B489"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.3.6.3.</w:t>
      </w:r>
      <w:r w:rsidR="00EB008E" w:rsidRPr="00CA5C17">
        <w:rPr>
          <w:rFonts w:ascii="Times New Roman" w:hAnsi="Times New Roman" w:cs="Times New Roman"/>
          <w:sz w:val="26"/>
          <w:szCs w:val="26"/>
        </w:rPr>
        <w:t>Требование об обеспечении заявки на участие в конкурентной закупке в равной мере относится ко всем участникам закупки.</w:t>
      </w:r>
    </w:p>
    <w:p w14:paraId="1052C3F7"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.3.6.4.</w:t>
      </w:r>
      <w:r w:rsidR="00EB008E" w:rsidRPr="00CA5C17">
        <w:rPr>
          <w:rFonts w:ascii="Times New Roman" w:hAnsi="Times New Roman" w:cs="Times New Roman"/>
          <w:sz w:val="26"/>
          <w:szCs w:val="26"/>
        </w:rPr>
        <w:t xml:space="preserve"> Возврат участнику конкурентной закупки обеспечения заявки на участие в закупке не производится в следующих случаях, установленных действующим законодательством РФ и принятыми во исполнение его нормативными правовыми актами, в том числе:</w:t>
      </w:r>
    </w:p>
    <w:p w14:paraId="52348630"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уклонение или отказ участника закупки от заключения договора;</w:t>
      </w:r>
    </w:p>
    <w:p w14:paraId="440CC6C4" w14:textId="77777777" w:rsidR="008E0E44"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9321330" w14:textId="77777777" w:rsidR="00290D42" w:rsidRPr="00CA5C17" w:rsidRDefault="00FC2E8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Денежные средства, внесенные в качестве обеспечения заявки на участие в конкурентной закупке, возвращаются </w:t>
      </w:r>
      <w:r w:rsidR="00104E3B" w:rsidRPr="00CA5C17">
        <w:rPr>
          <w:rFonts w:ascii="Times New Roman" w:hAnsi="Times New Roman" w:cs="Times New Roman"/>
          <w:sz w:val="26"/>
          <w:szCs w:val="26"/>
        </w:rPr>
        <w:t>У</w:t>
      </w:r>
      <w:r w:rsidRPr="00CA5C17">
        <w:rPr>
          <w:rFonts w:ascii="Times New Roman" w:hAnsi="Times New Roman" w:cs="Times New Roman"/>
          <w:sz w:val="26"/>
          <w:szCs w:val="26"/>
        </w:rPr>
        <w:t>частник</w:t>
      </w:r>
      <w:r w:rsidR="00104E3B" w:rsidRPr="00CA5C17">
        <w:rPr>
          <w:rFonts w:ascii="Times New Roman" w:hAnsi="Times New Roman" w:cs="Times New Roman"/>
          <w:sz w:val="26"/>
          <w:szCs w:val="26"/>
        </w:rPr>
        <w:t xml:space="preserve">узакупки </w:t>
      </w:r>
      <w:r w:rsidR="00290D42" w:rsidRPr="00CA5C17">
        <w:rPr>
          <w:rFonts w:ascii="Times New Roman" w:hAnsi="Times New Roman" w:cs="Times New Roman"/>
          <w:sz w:val="26"/>
          <w:szCs w:val="26"/>
        </w:rPr>
        <w:t xml:space="preserve">в течение 10 рабочих дней (в </w:t>
      </w:r>
      <w:r w:rsidR="00290D42" w:rsidRPr="00CA5C17">
        <w:rPr>
          <w:rFonts w:ascii="Times New Roman" w:hAnsi="Times New Roman" w:cs="Times New Roman"/>
          <w:sz w:val="26"/>
          <w:szCs w:val="26"/>
        </w:rPr>
        <w:lastRenderedPageBreak/>
        <w:t>случае, если иное не установлено законодательством в сфере закупок или документацией о закупке) / 7 рабочих дней (в случае если в документации о закупке установлено, что Участниками закупки являются только субъекты МСП) после:</w:t>
      </w:r>
    </w:p>
    <w:p w14:paraId="5116E4F0"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принятия решения об отказе от проведения закупки (возвращается всем Участникам закупки, подавшим заявки);</w:t>
      </w:r>
    </w:p>
    <w:p w14:paraId="7659B67B"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принятия Участником закупки решения об отзыве заявки без нарушения условий документации о закупке (возвращается Участнику закупки, отозвавшему заявку);‎</w:t>
      </w:r>
    </w:p>
    <w:p w14:paraId="6ABA9114"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получения опоздавшей заявки (возвращается Участнику закупки, заявка которого опоздала);</w:t>
      </w:r>
    </w:p>
    <w:p w14:paraId="125CAAF9"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подписания протокола рассмотрения заявок по результатам отбора, а также любых иных протоколов конкурентной закупки, которыми принято решение об отклонении заявок (возвращается Участникам закупки, заявки которых отклонены);</w:t>
      </w:r>
    </w:p>
    <w:p w14:paraId="0817CBDB"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подписания протокола по итогам состоявшейся конкурентной закупки (возвращается Участникам, в отношении которых не принято решение о заключении договора);</w:t>
      </w:r>
    </w:p>
    <w:p w14:paraId="13F44948"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е.</w:t>
      </w:r>
      <w:r w:rsidRPr="00CA5C17">
        <w:rPr>
          <w:rFonts w:ascii="Times New Roman" w:hAnsi="Times New Roman" w:cs="Times New Roman"/>
          <w:sz w:val="26"/>
          <w:szCs w:val="26"/>
        </w:rPr>
        <w:tab/>
        <w:t>заключения договора по результатам состоявшейся конкурентной закупки и (если требовалось) предоставления обеспечения исполнения обязательств по договору (возвращается Участнику закупки после заключения с ним договора);</w:t>
      </w:r>
    </w:p>
    <w:p w14:paraId="1DAC15E4"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ж.</w:t>
      </w:r>
      <w:r w:rsidRPr="00CA5C17">
        <w:rPr>
          <w:rFonts w:ascii="Times New Roman" w:hAnsi="Times New Roman" w:cs="Times New Roman"/>
          <w:sz w:val="26"/>
          <w:szCs w:val="26"/>
        </w:rPr>
        <w:tab/>
        <w:t>заключения договора с единственным Участником конкурентной закупки и (если требовалось) предоставления обеспечения исполнения обязательств по договору;</w:t>
      </w:r>
    </w:p>
    <w:p w14:paraId="6DD09149"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з.</w:t>
      </w:r>
      <w:r w:rsidRPr="00CA5C17">
        <w:rPr>
          <w:rFonts w:ascii="Times New Roman" w:hAnsi="Times New Roman" w:cs="Times New Roman"/>
          <w:sz w:val="26"/>
          <w:szCs w:val="26"/>
        </w:rPr>
        <w:tab/>
        <w:t>признания закупки несостоявшейся и принятия решения о не заключении договора по ее результатам (возвращается Участникам закупки, которым обеспечение заявки не было возвращено ранее по иным основаниям);</w:t>
      </w:r>
    </w:p>
    <w:p w14:paraId="756285F7" w14:textId="77777777" w:rsidR="00290D42" w:rsidRPr="00CA5C17" w:rsidRDefault="00290D4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и.</w:t>
      </w:r>
      <w:r w:rsidRPr="00CA5C17">
        <w:rPr>
          <w:rFonts w:ascii="Times New Roman" w:hAnsi="Times New Roman" w:cs="Times New Roman"/>
          <w:sz w:val="26"/>
          <w:szCs w:val="26"/>
        </w:rPr>
        <w:tab/>
        <w:t>принятия решения</w:t>
      </w:r>
      <w:r w:rsidR="00104E3B" w:rsidRPr="00CA5C17">
        <w:rPr>
          <w:rFonts w:ascii="Times New Roman" w:hAnsi="Times New Roman" w:cs="Times New Roman"/>
          <w:sz w:val="26"/>
          <w:szCs w:val="26"/>
        </w:rPr>
        <w:t xml:space="preserve"> (за исключением случая осуществления конкурентной закупки)</w:t>
      </w:r>
      <w:r w:rsidRPr="00CA5C17">
        <w:rPr>
          <w:rFonts w:ascii="Times New Roman" w:hAnsi="Times New Roman" w:cs="Times New Roman"/>
          <w:sz w:val="26"/>
          <w:szCs w:val="26"/>
        </w:rPr>
        <w:t xml:space="preserve"> о не заключении договора по результатам закупки (возвращается Участникам закупки, которым обеспечение заявки не было возвращено ранее по иным основаниям).</w:t>
      </w:r>
    </w:p>
    <w:p w14:paraId="5FBA5D06"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.3.6.5. </w:t>
      </w:r>
      <w:r w:rsidR="00EB008E" w:rsidRPr="00CA5C17">
        <w:rPr>
          <w:rFonts w:ascii="Times New Roman" w:hAnsi="Times New Roman" w:cs="Times New Roman"/>
          <w:sz w:val="26"/>
          <w:szCs w:val="26"/>
        </w:rPr>
        <w:t>Банковская гарантия для обеспечения заявки на участие в конкурентной закупке должна быть выдана банком, отвечающим требованиям, изложенным в документации о конкурентной закупке. Срок действия банковской гарантии, предоставленной в качестве обеспечения заявки, должен составлять не менее срока, указанного в документации о конкурентной закупке. Банковская гарантия должна содержать условия и соответствовать требованиям, изложенным в документации о конкурентной закупке (в извещении о проведении запроса котировок).</w:t>
      </w:r>
    </w:p>
    <w:p w14:paraId="0B8F989B"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.3.6.6. </w:t>
      </w:r>
      <w:r w:rsidR="00EB008E" w:rsidRPr="00CA5C17">
        <w:rPr>
          <w:rFonts w:ascii="Times New Roman" w:hAnsi="Times New Roman" w:cs="Times New Roman"/>
          <w:sz w:val="26"/>
          <w:szCs w:val="26"/>
        </w:rPr>
        <w:t>В случае если участником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и оценки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w:t>
      </w:r>
    </w:p>
    <w:p w14:paraId="1EDE3B97"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.3.6.7. </w:t>
      </w:r>
      <w:r w:rsidR="00EB008E" w:rsidRPr="00CA5C17">
        <w:rPr>
          <w:rFonts w:ascii="Times New Roman" w:hAnsi="Times New Roman" w:cs="Times New Roman"/>
          <w:sz w:val="26"/>
          <w:szCs w:val="26"/>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06446A" w:rsidRPr="00CA5C17">
        <w:rPr>
          <w:rFonts w:ascii="Times New Roman" w:hAnsi="Times New Roman" w:cs="Times New Roman"/>
          <w:sz w:val="26"/>
          <w:szCs w:val="26"/>
        </w:rPr>
        <w:t>случаи возврата обеспечения,</w:t>
      </w:r>
      <w:r w:rsidR="00EB008E" w:rsidRPr="00CA5C17">
        <w:rPr>
          <w:rFonts w:ascii="Times New Roman" w:hAnsi="Times New Roman" w:cs="Times New Roman"/>
          <w:sz w:val="26"/>
          <w:szCs w:val="26"/>
        </w:rPr>
        <w:t xml:space="preserve"> и иные требования к нему, в том числе условия банковской гарантии.</w:t>
      </w:r>
    </w:p>
    <w:p w14:paraId="4EA0DC0F"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10</w:t>
      </w:r>
      <w:r w:rsidR="000D38E1" w:rsidRPr="00CA5C17">
        <w:rPr>
          <w:rFonts w:ascii="Times New Roman" w:hAnsi="Times New Roman" w:cs="Times New Roman"/>
          <w:sz w:val="26"/>
          <w:szCs w:val="26"/>
        </w:rPr>
        <w:t xml:space="preserve">.3.6.8. </w:t>
      </w:r>
      <w:r w:rsidR="00EB008E" w:rsidRPr="00CA5C17">
        <w:rPr>
          <w:rFonts w:ascii="Times New Roman" w:hAnsi="Times New Roman" w:cs="Times New Roman"/>
          <w:sz w:val="26"/>
          <w:szCs w:val="26"/>
        </w:rPr>
        <w:t>Условия банковской гарантии</w:t>
      </w:r>
      <w:r w:rsidR="00EA363D">
        <w:rPr>
          <w:rFonts w:ascii="Times New Roman" w:hAnsi="Times New Roman" w:cs="Times New Roman"/>
          <w:sz w:val="26"/>
          <w:szCs w:val="26"/>
        </w:rPr>
        <w:t>.</w:t>
      </w:r>
    </w:p>
    <w:p w14:paraId="0C26FAE0"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.3.6.8.1. </w:t>
      </w:r>
      <w:r w:rsidR="00EB008E" w:rsidRPr="00CA5C17">
        <w:rPr>
          <w:rFonts w:ascii="Times New Roman" w:hAnsi="Times New Roman" w:cs="Times New Roman"/>
          <w:sz w:val="26"/>
          <w:szCs w:val="26"/>
        </w:rPr>
        <w:t>Банковская гарантия должна быть безотзывной и должна как минимум содержать:</w:t>
      </w:r>
    </w:p>
    <w:p w14:paraId="4E732B88"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сумму банковской гарантии, подлежащую уплате гарантом заказчику;</w:t>
      </w:r>
    </w:p>
    <w:p w14:paraId="3359D72D"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обязательства принципала, надлежащее исполнение которых обеспечивается банковской гарантией;</w:t>
      </w:r>
    </w:p>
    <w:p w14:paraId="18A099DD"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643B75D2"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действующим законодательством РФ и принятым во исполнение его нормативными правовыми актами учитываются операции со средствами, поступающими заказчику;</w:t>
      </w:r>
    </w:p>
    <w:p w14:paraId="5823DE84" w14:textId="77777777" w:rsidR="00EB008E" w:rsidRPr="00CA5C17" w:rsidRDefault="00EB008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срок действия банковской гарантии в соответствии с требованиями документации о конкурентной закупке.</w:t>
      </w:r>
    </w:p>
    <w:p w14:paraId="731C5700"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.3.6.8.2. </w:t>
      </w:r>
      <w:r w:rsidR="00EB008E" w:rsidRPr="00CA5C17">
        <w:rPr>
          <w:rFonts w:ascii="Times New Roman" w:hAnsi="Times New Roman" w:cs="Times New Roman"/>
          <w:sz w:val="26"/>
          <w:szCs w:val="26"/>
        </w:rPr>
        <w:t>Иные требования к банковской гарантии, ее форме и условиям могут устанавливаться документацией о конкурентной закупке.</w:t>
      </w:r>
    </w:p>
    <w:p w14:paraId="21428E2B" w14:textId="77777777" w:rsidR="00EB008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.3.6.8.3.</w:t>
      </w:r>
      <w:r w:rsidR="00EB008E" w:rsidRPr="00CA5C17">
        <w:rPr>
          <w:rFonts w:ascii="Times New Roman" w:hAnsi="Times New Roman" w:cs="Times New Roman"/>
          <w:sz w:val="26"/>
          <w:szCs w:val="26"/>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1154C225" w14:textId="77777777" w:rsidR="00E35BF8"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0D38E1" w:rsidRPr="00CA5C17">
        <w:rPr>
          <w:rFonts w:ascii="Times New Roman" w:hAnsi="Times New Roman" w:cs="Times New Roman"/>
          <w:sz w:val="26"/>
          <w:szCs w:val="26"/>
        </w:rPr>
        <w:t xml:space="preserve">.3.6.8.4. </w:t>
      </w:r>
      <w:r w:rsidR="00EB008E" w:rsidRPr="00CA5C17">
        <w:rPr>
          <w:rFonts w:ascii="Times New Roman" w:hAnsi="Times New Roman" w:cs="Times New Roman"/>
          <w:sz w:val="26"/>
          <w:szCs w:val="26"/>
        </w:rPr>
        <w:t xml:space="preserve">Основанием для отказа в принятии банковской гарантии заказчиком является несоответствие банковской гарантии условиям, указанным в пунктах </w:t>
      </w:r>
      <w:r w:rsidRPr="00CA5C17">
        <w:rPr>
          <w:rFonts w:ascii="Times New Roman" w:hAnsi="Times New Roman" w:cs="Times New Roman"/>
          <w:sz w:val="26"/>
          <w:szCs w:val="26"/>
        </w:rPr>
        <w:t>10</w:t>
      </w:r>
      <w:r w:rsidR="0078722D" w:rsidRPr="00CA5C17">
        <w:rPr>
          <w:rFonts w:ascii="Times New Roman" w:hAnsi="Times New Roman" w:cs="Times New Roman"/>
          <w:sz w:val="26"/>
          <w:szCs w:val="26"/>
        </w:rPr>
        <w:t>.3.6.8.1.</w:t>
      </w:r>
      <w:r w:rsidR="00C01DEC" w:rsidRPr="00CA5C17">
        <w:rPr>
          <w:rFonts w:ascii="Times New Roman" w:hAnsi="Times New Roman" w:cs="Times New Roman"/>
          <w:sz w:val="26"/>
          <w:szCs w:val="26"/>
        </w:rPr>
        <w:t xml:space="preserve"> - </w:t>
      </w:r>
      <w:r w:rsidRPr="00CA5C17">
        <w:rPr>
          <w:rFonts w:ascii="Times New Roman" w:hAnsi="Times New Roman" w:cs="Times New Roman"/>
          <w:sz w:val="26"/>
          <w:szCs w:val="26"/>
        </w:rPr>
        <w:t>10</w:t>
      </w:r>
      <w:r w:rsidR="0078722D" w:rsidRPr="00CA5C17">
        <w:rPr>
          <w:rFonts w:ascii="Times New Roman" w:hAnsi="Times New Roman" w:cs="Times New Roman"/>
          <w:sz w:val="26"/>
          <w:szCs w:val="26"/>
        </w:rPr>
        <w:t>.3.6.8.2.</w:t>
      </w:r>
      <w:r w:rsidR="00EB008E" w:rsidRPr="00CA5C17">
        <w:rPr>
          <w:rFonts w:ascii="Times New Roman" w:hAnsi="Times New Roman" w:cs="Times New Roman"/>
          <w:sz w:val="26"/>
          <w:szCs w:val="26"/>
        </w:rPr>
        <w:t xml:space="preserve"> настоящего Положения, и иным условиям, установленным в документации о конкурентной закупке.</w:t>
      </w:r>
    </w:p>
    <w:p w14:paraId="7BA8B398" w14:textId="77777777" w:rsidR="00680A09" w:rsidRPr="00CA5C17" w:rsidRDefault="00680A09" w:rsidP="00482E55">
      <w:pPr>
        <w:tabs>
          <w:tab w:val="left" w:pos="9921"/>
        </w:tabs>
        <w:autoSpaceDE w:val="0"/>
        <w:autoSpaceDN w:val="0"/>
        <w:adjustRightInd w:val="0"/>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 xml:space="preserve">10.3.6.8.5. В случаях, предусмотренных </w:t>
      </w:r>
      <w:hyperlink r:id="rId26" w:history="1">
        <w:r w:rsidRPr="00CA5C17">
          <w:rPr>
            <w:rFonts w:ascii="Times New Roman" w:hAnsi="Times New Roman" w:cs="Times New Roman"/>
            <w:color w:val="0000FF"/>
            <w:sz w:val="26"/>
            <w:szCs w:val="26"/>
          </w:rPr>
          <w:t>частью 26 статьи 3.2</w:t>
        </w:r>
      </w:hyperlink>
      <w:r w:rsidR="00285D50" w:rsidRPr="00CA5C17">
        <w:rPr>
          <w:rFonts w:ascii="Times New Roman" w:hAnsi="Times New Roman" w:cs="Times New Roman"/>
          <w:sz w:val="26"/>
          <w:szCs w:val="26"/>
        </w:rPr>
        <w:t>Закона №223-ФЗ</w:t>
      </w:r>
      <w:r w:rsidRPr="00CA5C17">
        <w:rPr>
          <w:rFonts w:ascii="Times New Roman" w:hAnsi="Times New Roman" w:cs="Times New Roman"/>
          <w:sz w:val="26"/>
          <w:szCs w:val="26"/>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F02E32" w:rsidRPr="00CA5C17">
        <w:rPr>
          <w:rFonts w:ascii="Times New Roman" w:hAnsi="Times New Roman" w:cs="Times New Roman"/>
          <w:sz w:val="26"/>
          <w:szCs w:val="26"/>
        </w:rPr>
        <w:t>МСП</w:t>
      </w:r>
      <w:r w:rsidRPr="00CA5C17">
        <w:rPr>
          <w:rFonts w:ascii="Times New Roman" w:hAnsi="Times New Roman" w:cs="Times New Roman"/>
          <w:sz w:val="26"/>
          <w:szCs w:val="26"/>
        </w:rPr>
        <w:t xml:space="preserve">, перечисляются банком на счет заказчика, указанный в извещении об осуществлении конкурентной закупки с участием субъектов </w:t>
      </w:r>
      <w:r w:rsidR="00F02E32" w:rsidRPr="00CA5C17">
        <w:rPr>
          <w:rFonts w:ascii="Times New Roman" w:hAnsi="Times New Roman" w:cs="Times New Roman"/>
          <w:sz w:val="26"/>
          <w:szCs w:val="26"/>
        </w:rPr>
        <w:t>МСП</w:t>
      </w:r>
      <w:r w:rsidRPr="00CA5C17">
        <w:rPr>
          <w:rFonts w:ascii="Times New Roman" w:hAnsi="Times New Roman" w:cs="Times New Roman"/>
          <w:sz w:val="26"/>
          <w:szCs w:val="26"/>
        </w:rPr>
        <w:t xml:space="preserve">, в документации о такой закупке, или заказчиком предъявляется </w:t>
      </w:r>
      <w:hyperlink r:id="rId27" w:history="1">
        <w:r w:rsidRPr="00CA5C17">
          <w:rPr>
            <w:rFonts w:ascii="Times New Roman" w:hAnsi="Times New Roman" w:cs="Times New Roman"/>
            <w:color w:val="0000FF"/>
            <w:sz w:val="26"/>
            <w:szCs w:val="26"/>
          </w:rPr>
          <w:t>требование</w:t>
        </w:r>
      </w:hyperlink>
      <w:r w:rsidRPr="00CA5C17">
        <w:rPr>
          <w:rFonts w:ascii="Times New Roman" w:hAnsi="Times New Roman" w:cs="Times New Roman"/>
          <w:sz w:val="26"/>
          <w:szCs w:val="26"/>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00F02E32" w:rsidRPr="00CA5C17">
        <w:rPr>
          <w:rFonts w:ascii="Times New Roman" w:hAnsi="Times New Roman" w:cs="Times New Roman"/>
          <w:sz w:val="26"/>
          <w:szCs w:val="26"/>
        </w:rPr>
        <w:t>МСП</w:t>
      </w:r>
      <w:r w:rsidRPr="00CA5C17">
        <w:rPr>
          <w:rFonts w:ascii="Times New Roman" w:hAnsi="Times New Roman" w:cs="Times New Roman"/>
          <w:sz w:val="26"/>
          <w:szCs w:val="26"/>
        </w:rPr>
        <w:t>.</w:t>
      </w:r>
    </w:p>
    <w:p w14:paraId="11FECA3A" w14:textId="77777777" w:rsidR="0054769F" w:rsidRPr="00CA5C17" w:rsidRDefault="0054769F" w:rsidP="00482E55">
      <w:pPr>
        <w:pStyle w:val="ConsPlusNormal"/>
        <w:tabs>
          <w:tab w:val="left" w:pos="9921"/>
        </w:tabs>
        <w:spacing w:before="0"/>
        <w:ind w:left="0" w:firstLine="0"/>
        <w:rPr>
          <w:rFonts w:ascii="Times New Roman" w:hAnsi="Times New Roman" w:cs="Times New Roman"/>
          <w:sz w:val="26"/>
          <w:szCs w:val="26"/>
        </w:rPr>
      </w:pPr>
    </w:p>
    <w:p w14:paraId="76A0DE38" w14:textId="77777777" w:rsidR="00411432" w:rsidRPr="00CA5C17" w:rsidRDefault="00411432" w:rsidP="00482E55">
      <w:pPr>
        <w:pStyle w:val="ConsPlusNormal"/>
        <w:tabs>
          <w:tab w:val="left" w:pos="9921"/>
        </w:tabs>
        <w:spacing w:before="0"/>
        <w:ind w:left="0" w:firstLine="0"/>
        <w:rPr>
          <w:rFonts w:ascii="Times New Roman" w:hAnsi="Times New Roman" w:cs="Times New Roman"/>
          <w:b/>
          <w:i/>
          <w:sz w:val="26"/>
          <w:szCs w:val="26"/>
        </w:rPr>
      </w:pPr>
    </w:p>
    <w:p w14:paraId="147A11AB" w14:textId="77777777" w:rsidR="00F51985" w:rsidRPr="00CA5C17" w:rsidRDefault="00667E0E"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10</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3</w:t>
      </w:r>
      <w:r w:rsidR="00B0522E" w:rsidRPr="00CA5C17">
        <w:rPr>
          <w:rFonts w:ascii="Times New Roman" w:hAnsi="Times New Roman" w:cs="Times New Roman"/>
          <w:b/>
          <w:i/>
          <w:sz w:val="26"/>
          <w:szCs w:val="26"/>
        </w:rPr>
        <w:t>.</w:t>
      </w:r>
      <w:r w:rsidR="00634E3A" w:rsidRPr="00CA5C17">
        <w:rPr>
          <w:rFonts w:ascii="Times New Roman" w:hAnsi="Times New Roman" w:cs="Times New Roman"/>
          <w:b/>
          <w:i/>
          <w:sz w:val="26"/>
          <w:szCs w:val="26"/>
        </w:rPr>
        <w:t>7</w:t>
      </w:r>
      <w:r w:rsidR="00B0522E" w:rsidRPr="00CA5C17">
        <w:rPr>
          <w:rFonts w:ascii="Times New Roman" w:hAnsi="Times New Roman" w:cs="Times New Roman"/>
          <w:b/>
          <w:i/>
          <w:sz w:val="26"/>
          <w:szCs w:val="26"/>
        </w:rPr>
        <w:t>.К</w:t>
      </w:r>
      <w:r w:rsidR="0078722D" w:rsidRPr="00CA5C17">
        <w:rPr>
          <w:rFonts w:ascii="Times New Roman" w:hAnsi="Times New Roman" w:cs="Times New Roman"/>
          <w:b/>
          <w:i/>
          <w:sz w:val="26"/>
          <w:szCs w:val="26"/>
        </w:rPr>
        <w:t>РИТЕРИИ ОТБОРА, ОЦЕНКИ И СОПОСТАВЛЕНИЯ ЗАЯВОК</w:t>
      </w:r>
    </w:p>
    <w:p w14:paraId="2A048266" w14:textId="77777777" w:rsidR="00233C1D" w:rsidRPr="00CA5C17" w:rsidRDefault="00233C1D" w:rsidP="00482E55">
      <w:pPr>
        <w:pStyle w:val="ConsPlusNormal"/>
        <w:tabs>
          <w:tab w:val="left" w:pos="9921"/>
        </w:tabs>
        <w:spacing w:before="0"/>
        <w:ind w:left="0" w:firstLine="0"/>
        <w:rPr>
          <w:rFonts w:ascii="Times New Roman" w:hAnsi="Times New Roman" w:cs="Times New Roman"/>
          <w:b/>
          <w:i/>
          <w:sz w:val="26"/>
          <w:szCs w:val="26"/>
        </w:rPr>
      </w:pPr>
    </w:p>
    <w:p w14:paraId="0A0B3C27" w14:textId="77777777" w:rsidR="00B0522E" w:rsidRPr="00CA5C17" w:rsidRDefault="00667E0E"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400F9" w:rsidRPr="00CA5C17">
        <w:rPr>
          <w:rFonts w:ascii="Times New Roman" w:hAnsi="Times New Roman" w:cs="Times New Roman"/>
          <w:sz w:val="26"/>
          <w:szCs w:val="26"/>
        </w:rPr>
        <w:t xml:space="preserve">.3.7.1. </w:t>
      </w:r>
      <w:r w:rsidR="00B0522E" w:rsidRPr="00CA5C17">
        <w:rPr>
          <w:rFonts w:ascii="Times New Roman" w:hAnsi="Times New Roman" w:cs="Times New Roman"/>
          <w:sz w:val="26"/>
          <w:szCs w:val="26"/>
        </w:rPr>
        <w:t>Критерии отбора и оценки формируются исходя из требований к Участнику закупки, к продукции, к условиям договора (в том числе коммерческим), требований к оформлению заявки Участником закупки и иных требований.</w:t>
      </w:r>
    </w:p>
    <w:p w14:paraId="6C0F6760" w14:textId="77777777" w:rsidR="00B0522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400F9" w:rsidRPr="00CA5C17">
        <w:rPr>
          <w:rFonts w:ascii="Times New Roman" w:hAnsi="Times New Roman" w:cs="Times New Roman"/>
          <w:sz w:val="26"/>
          <w:szCs w:val="26"/>
        </w:rPr>
        <w:t xml:space="preserve">.3.7.2. </w:t>
      </w:r>
      <w:r w:rsidR="00B0522E" w:rsidRPr="00CA5C17">
        <w:rPr>
          <w:rFonts w:ascii="Times New Roman" w:hAnsi="Times New Roman" w:cs="Times New Roman"/>
          <w:sz w:val="26"/>
          <w:szCs w:val="26"/>
        </w:rPr>
        <w:t>Заказчик вправе установить следующие критерии отбора:</w:t>
      </w:r>
    </w:p>
    <w:p w14:paraId="25FDCB75"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B0522E" w:rsidRPr="00CA5C17">
        <w:rPr>
          <w:rFonts w:ascii="Times New Roman" w:hAnsi="Times New Roman" w:cs="Times New Roman"/>
          <w:sz w:val="26"/>
          <w:szCs w:val="26"/>
        </w:rPr>
        <w:t>соответствие Участника закупкии заявленных субподрядчиков (соисполнителей) предъявленным требованиям;</w:t>
      </w:r>
    </w:p>
    <w:p w14:paraId="14730B78"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B0522E" w:rsidRPr="00CA5C17">
        <w:rPr>
          <w:rFonts w:ascii="Times New Roman" w:hAnsi="Times New Roman" w:cs="Times New Roman"/>
          <w:sz w:val="26"/>
          <w:szCs w:val="26"/>
        </w:rPr>
        <w:t>соответствие предлагаем</w:t>
      </w:r>
      <w:r w:rsidR="00EE2A39" w:rsidRPr="00CA5C17">
        <w:rPr>
          <w:rFonts w:ascii="Times New Roman" w:hAnsi="Times New Roman" w:cs="Times New Roman"/>
          <w:sz w:val="26"/>
          <w:szCs w:val="26"/>
        </w:rPr>
        <w:t xml:space="preserve">ого товара, работы, услуги </w:t>
      </w:r>
      <w:r w:rsidR="00B0522E" w:rsidRPr="00CA5C17">
        <w:rPr>
          <w:rFonts w:ascii="Times New Roman" w:hAnsi="Times New Roman" w:cs="Times New Roman"/>
          <w:sz w:val="26"/>
          <w:szCs w:val="26"/>
        </w:rPr>
        <w:t>и предъявленным требованиям;</w:t>
      </w:r>
    </w:p>
    <w:p w14:paraId="1C8BA468" w14:textId="77777777" w:rsidR="00EE2A39"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 xml:space="preserve">3) </w:t>
      </w:r>
      <w:r w:rsidR="00B0522E" w:rsidRPr="00CA5C17">
        <w:rPr>
          <w:rFonts w:ascii="Times New Roman" w:hAnsi="Times New Roman" w:cs="Times New Roman"/>
          <w:sz w:val="26"/>
          <w:szCs w:val="26"/>
        </w:rPr>
        <w:t xml:space="preserve">соответствие предлагаемых договорных условий предъявленным требованиям (в том числе (при необходимости) требованию о соответствии цены заявки установленной НМЦ и иным требованиям; </w:t>
      </w:r>
    </w:p>
    <w:p w14:paraId="342EEAE5"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4) </w:t>
      </w:r>
      <w:r w:rsidR="00B0522E" w:rsidRPr="00CA5C17">
        <w:rPr>
          <w:rFonts w:ascii="Times New Roman" w:hAnsi="Times New Roman" w:cs="Times New Roman"/>
          <w:sz w:val="26"/>
          <w:szCs w:val="26"/>
        </w:rPr>
        <w:t>предоставление Участником закупки требуемого обеспечения заявки в установленных размере, форме, порядке (при необходимости);</w:t>
      </w:r>
    </w:p>
    <w:p w14:paraId="06F6271D"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5) </w:t>
      </w:r>
      <w:r w:rsidR="00B0522E" w:rsidRPr="00CA5C17">
        <w:rPr>
          <w:rFonts w:ascii="Times New Roman" w:hAnsi="Times New Roman" w:cs="Times New Roman"/>
          <w:sz w:val="26"/>
          <w:szCs w:val="26"/>
        </w:rPr>
        <w:t>достоверность приведенных в заявке сведений и действительность представляемых документов (в том числе по сроку действия и т.д.);</w:t>
      </w:r>
    </w:p>
    <w:p w14:paraId="2C4747CC"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6) </w:t>
      </w:r>
      <w:r w:rsidR="00B0522E" w:rsidRPr="00CA5C17">
        <w:rPr>
          <w:rFonts w:ascii="Times New Roman" w:hAnsi="Times New Roman" w:cs="Times New Roman"/>
          <w:sz w:val="26"/>
          <w:szCs w:val="26"/>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p w14:paraId="459A22CB" w14:textId="77777777" w:rsidR="00B0522E" w:rsidRPr="00CA5C17" w:rsidRDefault="00634E3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7) </w:t>
      </w:r>
      <w:r w:rsidR="00B0522E" w:rsidRPr="00CA5C17">
        <w:rPr>
          <w:rFonts w:ascii="Times New Roman" w:hAnsi="Times New Roman" w:cs="Times New Roman"/>
          <w:sz w:val="26"/>
          <w:szCs w:val="26"/>
        </w:rPr>
        <w:t>иные критерии отбора, формируемые Заказчиком в зависимости от специфики процедуры закупки.</w:t>
      </w:r>
    </w:p>
    <w:p w14:paraId="45359CBD" w14:textId="77777777" w:rsidR="00B0522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400F9" w:rsidRPr="00CA5C17">
        <w:rPr>
          <w:rFonts w:ascii="Times New Roman" w:hAnsi="Times New Roman" w:cs="Times New Roman"/>
          <w:sz w:val="26"/>
          <w:szCs w:val="26"/>
        </w:rPr>
        <w:t xml:space="preserve">.3.7.3. </w:t>
      </w:r>
      <w:r w:rsidR="00B0522E" w:rsidRPr="00CA5C17">
        <w:rPr>
          <w:rFonts w:ascii="Times New Roman" w:hAnsi="Times New Roman" w:cs="Times New Roman"/>
          <w:sz w:val="26"/>
          <w:szCs w:val="26"/>
        </w:rPr>
        <w:t>Заказчик вправе установить следующие критерии оценки заявок:</w:t>
      </w:r>
    </w:p>
    <w:p w14:paraId="34CAD414"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B0522E" w:rsidRPr="00CA5C17">
        <w:rPr>
          <w:rFonts w:ascii="Times New Roman" w:hAnsi="Times New Roman" w:cs="Times New Roman"/>
          <w:sz w:val="26"/>
          <w:szCs w:val="26"/>
        </w:rPr>
        <w:t>цена договора, цена лота, цена единицы продукции;</w:t>
      </w:r>
    </w:p>
    <w:p w14:paraId="6436DFCD"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срок поставки товара, выполнения работ, оказания услуг;</w:t>
      </w:r>
    </w:p>
    <w:p w14:paraId="2834A1D4"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условия оплаты товара, работ, услуг;</w:t>
      </w:r>
    </w:p>
    <w:p w14:paraId="0630FA24"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функциональные характеристики (потребительские свойства) или качественные характеристики товара;</w:t>
      </w:r>
    </w:p>
    <w:p w14:paraId="1FF8EC6E"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качество технического предложения Участника закупки при закупках работ, услуг;</w:t>
      </w:r>
    </w:p>
    <w:p w14:paraId="2B92F807"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опыт и квалификация Участника закупки, а также его субподрядчиков (поставщиков, соисполнителей) (если применимо);</w:t>
      </w:r>
    </w:p>
    <w:p w14:paraId="4041E3A2" w14:textId="77777777" w:rsidR="00B0522E" w:rsidRPr="00CA5C17" w:rsidRDefault="00793B0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7</w:t>
      </w:r>
      <w:r w:rsidR="004B3D21" w:rsidRPr="00CA5C17">
        <w:rPr>
          <w:rFonts w:ascii="Times New Roman" w:hAnsi="Times New Roman" w:cs="Times New Roman"/>
          <w:sz w:val="26"/>
          <w:szCs w:val="26"/>
        </w:rPr>
        <w:t xml:space="preserve">) </w:t>
      </w:r>
      <w:r w:rsidR="00B0522E" w:rsidRPr="00CA5C17">
        <w:rPr>
          <w:rFonts w:ascii="Times New Roman" w:hAnsi="Times New Roman" w:cs="Times New Roman"/>
          <w:sz w:val="26"/>
          <w:szCs w:val="26"/>
        </w:rPr>
        <w:t>иные критерии оценки, формируемые Заказчиком в зависимости от специфики процедуры закупки.</w:t>
      </w:r>
    </w:p>
    <w:p w14:paraId="3AC69572" w14:textId="77777777" w:rsidR="00B0522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400F9" w:rsidRPr="00CA5C17">
        <w:rPr>
          <w:rFonts w:ascii="Times New Roman" w:hAnsi="Times New Roman" w:cs="Times New Roman"/>
          <w:sz w:val="26"/>
          <w:szCs w:val="26"/>
        </w:rPr>
        <w:t xml:space="preserve">.3.7.4. </w:t>
      </w:r>
      <w:r w:rsidR="00B0522E" w:rsidRPr="00CA5C17">
        <w:rPr>
          <w:rFonts w:ascii="Times New Roman" w:hAnsi="Times New Roman" w:cs="Times New Roman"/>
          <w:sz w:val="26"/>
          <w:szCs w:val="26"/>
        </w:rPr>
        <w:t>При определении порядка оценки по ценовому критерию Заказчик проводит, если это возможно, анализ назначения приобретаемой продукции для выяснения, вправе ли он произвести налоговый вычет НДС в соответствии со ст</w:t>
      </w:r>
      <w:r w:rsidR="00EA363D">
        <w:rPr>
          <w:rFonts w:ascii="Times New Roman" w:hAnsi="Times New Roman" w:cs="Times New Roman"/>
          <w:sz w:val="26"/>
          <w:szCs w:val="26"/>
        </w:rPr>
        <w:t>атьей</w:t>
      </w:r>
      <w:r w:rsidR="00B0522E" w:rsidRPr="00CA5C17">
        <w:rPr>
          <w:rFonts w:ascii="Times New Roman" w:hAnsi="Times New Roman" w:cs="Times New Roman"/>
          <w:sz w:val="26"/>
          <w:szCs w:val="26"/>
        </w:rPr>
        <w:t xml:space="preserve"> 171 Налогового кодекса РФ.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14:paraId="6F5FF6DA" w14:textId="77777777" w:rsidR="00B0522E" w:rsidRPr="00CA5C17" w:rsidRDefault="00EE2A3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B0522E" w:rsidRPr="00CA5C17">
        <w:rPr>
          <w:rFonts w:ascii="Times New Roman" w:hAnsi="Times New Roman" w:cs="Times New Roman"/>
          <w:sz w:val="26"/>
          <w:szCs w:val="26"/>
        </w:rPr>
        <w:t>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14:paraId="4F8DEB20" w14:textId="77777777" w:rsidR="00B0522E" w:rsidRPr="00CA5C17" w:rsidRDefault="00EE2A3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B0522E" w:rsidRPr="00CA5C17">
        <w:rPr>
          <w:rFonts w:ascii="Times New Roman" w:hAnsi="Times New Roman" w:cs="Times New Roman"/>
          <w:sz w:val="26"/>
          <w:szCs w:val="26"/>
        </w:rPr>
        <w:t>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14:paraId="1282140D" w14:textId="77777777" w:rsidR="00B0522E"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C400F9" w:rsidRPr="00CA5C17">
        <w:rPr>
          <w:rFonts w:ascii="Times New Roman" w:hAnsi="Times New Roman" w:cs="Times New Roman"/>
          <w:sz w:val="26"/>
          <w:szCs w:val="26"/>
        </w:rPr>
        <w:t>.3.7.5.</w:t>
      </w:r>
      <w:r w:rsidR="00B0522E" w:rsidRPr="00CA5C17">
        <w:rPr>
          <w:rFonts w:ascii="Times New Roman" w:hAnsi="Times New Roman" w:cs="Times New Roman"/>
          <w:sz w:val="26"/>
          <w:szCs w:val="26"/>
        </w:rPr>
        <w:t xml:space="preserve">Критерии отбора, оценки и порядок их применения указываются в </w:t>
      </w:r>
      <w:r w:rsidR="00B0522E" w:rsidRPr="00CA5C17">
        <w:rPr>
          <w:rFonts w:ascii="Times New Roman" w:hAnsi="Times New Roman" w:cs="Times New Roman"/>
          <w:sz w:val="26"/>
          <w:szCs w:val="26"/>
        </w:rPr>
        <w:lastRenderedPageBreak/>
        <w:t xml:space="preserve">документации о закупке.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 </w:t>
      </w:r>
    </w:p>
    <w:p w14:paraId="23480001" w14:textId="77777777" w:rsidR="00233C1D" w:rsidRPr="00CA5C17" w:rsidRDefault="00233C1D" w:rsidP="00482E55">
      <w:pPr>
        <w:pStyle w:val="ConsPlusNormal"/>
        <w:tabs>
          <w:tab w:val="left" w:pos="9921"/>
        </w:tabs>
        <w:spacing w:before="0"/>
        <w:ind w:left="0" w:firstLine="0"/>
        <w:rPr>
          <w:rFonts w:ascii="Times New Roman" w:hAnsi="Times New Roman" w:cs="Times New Roman"/>
          <w:sz w:val="26"/>
          <w:szCs w:val="26"/>
        </w:rPr>
      </w:pPr>
    </w:p>
    <w:p w14:paraId="1C34F291" w14:textId="77777777" w:rsidR="003620B7" w:rsidRPr="00CA5C17" w:rsidRDefault="003620B7" w:rsidP="00482E55">
      <w:pPr>
        <w:pStyle w:val="ConsPlusNormal"/>
        <w:tabs>
          <w:tab w:val="left" w:pos="9921"/>
        </w:tabs>
        <w:spacing w:before="0"/>
        <w:ind w:left="0" w:firstLine="0"/>
        <w:rPr>
          <w:rFonts w:ascii="Times New Roman" w:hAnsi="Times New Roman" w:cs="Times New Roman"/>
          <w:b/>
          <w:sz w:val="26"/>
          <w:szCs w:val="26"/>
        </w:rPr>
      </w:pPr>
    </w:p>
    <w:p w14:paraId="364A741A" w14:textId="77777777" w:rsidR="00F51985" w:rsidRPr="00CA5C17" w:rsidRDefault="00667E0E"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10</w:t>
      </w:r>
      <w:r w:rsidR="00431CBC" w:rsidRPr="00CA5C17">
        <w:rPr>
          <w:rFonts w:ascii="Times New Roman" w:hAnsi="Times New Roman" w:cs="Times New Roman"/>
          <w:b/>
          <w:sz w:val="26"/>
          <w:szCs w:val="26"/>
        </w:rPr>
        <w:t>.3.</w:t>
      </w:r>
      <w:r w:rsidR="006C5067" w:rsidRPr="00CA5C17">
        <w:rPr>
          <w:rFonts w:ascii="Times New Roman" w:hAnsi="Times New Roman" w:cs="Times New Roman"/>
          <w:b/>
          <w:sz w:val="26"/>
          <w:szCs w:val="26"/>
        </w:rPr>
        <w:t>8</w:t>
      </w:r>
      <w:r w:rsidR="00431CBC" w:rsidRPr="00CA5C17">
        <w:rPr>
          <w:rFonts w:ascii="Times New Roman" w:hAnsi="Times New Roman" w:cs="Times New Roman"/>
          <w:b/>
          <w:sz w:val="26"/>
          <w:szCs w:val="26"/>
        </w:rPr>
        <w:t>. АНТИДЕМПИНГОВЫЕ МЕРЫ ПРИ ПРОВЕДЕНИИ ЗАКУПОК</w:t>
      </w:r>
    </w:p>
    <w:p w14:paraId="6154D199" w14:textId="77777777" w:rsidR="00233C1D" w:rsidRPr="00CA5C17" w:rsidRDefault="00233C1D" w:rsidP="00482E55">
      <w:pPr>
        <w:pStyle w:val="ConsPlusNormal"/>
        <w:tabs>
          <w:tab w:val="left" w:pos="9921"/>
        </w:tabs>
        <w:spacing w:before="0"/>
        <w:ind w:left="0" w:firstLine="0"/>
        <w:rPr>
          <w:rFonts w:ascii="Times New Roman" w:hAnsi="Times New Roman" w:cs="Times New Roman"/>
          <w:b/>
          <w:sz w:val="26"/>
          <w:szCs w:val="26"/>
        </w:rPr>
      </w:pPr>
    </w:p>
    <w:p w14:paraId="0DF9D7B7" w14:textId="77777777" w:rsidR="00431CBC" w:rsidRPr="00CA5C17" w:rsidRDefault="00667E0E"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6C5067" w:rsidRPr="00CA5C17">
        <w:rPr>
          <w:rFonts w:ascii="Times New Roman" w:hAnsi="Times New Roman" w:cs="Times New Roman"/>
          <w:sz w:val="26"/>
          <w:szCs w:val="26"/>
        </w:rPr>
        <w:t xml:space="preserve">.3.8.1. </w:t>
      </w:r>
      <w:r w:rsidR="00431CBC" w:rsidRPr="00CA5C17">
        <w:rPr>
          <w:rFonts w:ascii="Times New Roman" w:hAnsi="Times New Roman" w:cs="Times New Roman"/>
          <w:sz w:val="26"/>
          <w:szCs w:val="26"/>
        </w:rPr>
        <w:t>Извещением, документацией о закупке могут быть предусмотрены антидемпинговые меры при предложении Участником цены договора (лота), которая ниже НМЦ договора (лота) на размер, указанный в извещении, документации о конкурентной закупке (далее - демпинговая цена договора).</w:t>
      </w:r>
    </w:p>
    <w:p w14:paraId="44D547FE" w14:textId="77777777" w:rsidR="00431CBC"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6C5067" w:rsidRPr="00CA5C17">
        <w:rPr>
          <w:rFonts w:ascii="Times New Roman" w:hAnsi="Times New Roman" w:cs="Times New Roman"/>
          <w:sz w:val="26"/>
          <w:szCs w:val="26"/>
        </w:rPr>
        <w:t xml:space="preserve">.3.8.2. </w:t>
      </w:r>
      <w:r w:rsidR="00431CBC" w:rsidRPr="00CA5C17">
        <w:rPr>
          <w:rFonts w:ascii="Times New Roman" w:hAnsi="Times New Roman" w:cs="Times New Roman"/>
          <w:sz w:val="26"/>
          <w:szCs w:val="26"/>
        </w:rPr>
        <w:t>Заказчиком могут применяться следующие антидемпинговые меры, которые включаются в извещение, документацию о закупке:</w:t>
      </w:r>
    </w:p>
    <w:p w14:paraId="4537C42C" w14:textId="77777777" w:rsidR="00431CBC" w:rsidRPr="00CA5C17" w:rsidRDefault="00431CB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w:t>
      </w:r>
      <w:r w:rsidRPr="00CA5C17">
        <w:rPr>
          <w:rFonts w:ascii="Times New Roman" w:hAnsi="Times New Roman" w:cs="Times New Roman"/>
          <w:sz w:val="26"/>
          <w:szCs w:val="26"/>
        </w:rPr>
        <w:tab/>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w:t>
      </w:r>
    </w:p>
    <w:p w14:paraId="076DB137" w14:textId="77777777" w:rsidR="00431CBC" w:rsidRPr="00CA5C17" w:rsidRDefault="00431CBC" w:rsidP="00482E55">
      <w:pPr>
        <w:pStyle w:val="ConsPlusNormal"/>
        <w:numPr>
          <w:ilvl w:val="0"/>
          <w:numId w:val="17"/>
        </w:numPr>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в размере, превышающем в полтора раза размер обеспечения исполнения договора, указанный в извещении, документации о закупке, но не менее чем в размере аванса (если договором предусмотрена выплата аванса);</w:t>
      </w:r>
    </w:p>
    <w:p w14:paraId="16344DAB" w14:textId="77777777" w:rsidR="00431CBC" w:rsidRPr="00CA5C17" w:rsidRDefault="00431CBC" w:rsidP="00482E55">
      <w:pPr>
        <w:pStyle w:val="ConsPlusNormal"/>
        <w:numPr>
          <w:ilvl w:val="0"/>
          <w:numId w:val="17"/>
        </w:numPr>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либо страхования рисков неисполнения договора.</w:t>
      </w:r>
    </w:p>
    <w:p w14:paraId="6F9465EC" w14:textId="77777777" w:rsidR="00431CBC" w:rsidRPr="00CA5C17" w:rsidRDefault="00431CB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требованиями к составу заявки на участие в закупке, содержащей предложение о демпинговой цене договора, может быть предусмотрено, что вместо обеспечения исполнения договора Участник закупки обязан представить информацию, подтверждающую добросовестность Участника закупки при исполнении договоров, заключенных с АО «Калининградгазификация» и/илиОбществом группы основного акционера. К такой информации относятся сведения об отсутствии при исполнении договоров в течение установленного в извещении, документации о закупке периода до даты окончания срока подачи заявок на участие в закупке исполненных договоров без применения неустоек (штрафов, пеней) либо применение неустоек (штрафов, пеней) составляет не более 25</w:t>
      </w:r>
      <w:r w:rsidR="00EA363D">
        <w:rPr>
          <w:rFonts w:ascii="Times New Roman" w:hAnsi="Times New Roman" w:cs="Times New Roman"/>
          <w:sz w:val="26"/>
          <w:szCs w:val="26"/>
        </w:rPr>
        <w:t xml:space="preserve"> процентов</w:t>
      </w:r>
      <w:r w:rsidRPr="00CA5C17">
        <w:rPr>
          <w:rFonts w:ascii="Times New Roman" w:hAnsi="Times New Roman" w:cs="Times New Roman"/>
          <w:sz w:val="26"/>
          <w:szCs w:val="26"/>
        </w:rPr>
        <w:t xml:space="preserve"> от стоимости договоров. При этом цена каждого из договоров, включенных в указанные сведения, должна составлять не менее чем 25</w:t>
      </w:r>
      <w:r w:rsidR="00EA363D">
        <w:rPr>
          <w:rFonts w:ascii="Times New Roman" w:hAnsi="Times New Roman" w:cs="Times New Roman"/>
          <w:sz w:val="26"/>
          <w:szCs w:val="26"/>
        </w:rPr>
        <w:t xml:space="preserve"> процентов</w:t>
      </w:r>
      <w:r w:rsidR="00177C66">
        <w:rPr>
          <w:rFonts w:ascii="Times New Roman" w:hAnsi="Times New Roman" w:cs="Times New Roman"/>
          <w:sz w:val="26"/>
          <w:szCs w:val="26"/>
        </w:rPr>
        <w:t>,</w:t>
      </w:r>
      <w:r w:rsidRPr="00CA5C17">
        <w:rPr>
          <w:rFonts w:ascii="Times New Roman" w:hAnsi="Times New Roman" w:cs="Times New Roman"/>
          <w:sz w:val="26"/>
          <w:szCs w:val="26"/>
        </w:rPr>
        <w:t xml:space="preserve"> предложенной Участником закупки цены договора;</w:t>
      </w:r>
    </w:p>
    <w:p w14:paraId="2B16EF8B" w14:textId="77777777" w:rsidR="00431CBC" w:rsidRPr="00CA5C17" w:rsidRDefault="00431CB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требованиями к составу заявки на участие в закупке, содержащей предложение о демпинговой цене договора, может быть предусмотрено, что Участник закупки обязан представить обоснование предлагаемой цены договора (лота). Такое обоснование может включать в себя:</w:t>
      </w:r>
    </w:p>
    <w:p w14:paraId="29F0750C" w14:textId="77777777" w:rsidR="00431CBC" w:rsidRPr="00CA5C17" w:rsidRDefault="00431CBC" w:rsidP="00482E55">
      <w:pPr>
        <w:pStyle w:val="ConsPlusNormal"/>
        <w:numPr>
          <w:ilvl w:val="0"/>
          <w:numId w:val="18"/>
        </w:numPr>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при закупке товаров: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8C72721" w14:textId="77777777" w:rsidR="00431CBC" w:rsidRPr="00CA5C17" w:rsidRDefault="00431CBC" w:rsidP="00482E55">
      <w:pPr>
        <w:pStyle w:val="ConsPlusNormal"/>
        <w:numPr>
          <w:ilvl w:val="0"/>
          <w:numId w:val="18"/>
        </w:numPr>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при закупке работ, услуг: предоставление расчета предлагаемой цены договора и ее обоснование</w:t>
      </w:r>
      <w:r w:rsidR="00510849">
        <w:rPr>
          <w:rFonts w:ascii="Times New Roman" w:hAnsi="Times New Roman" w:cs="Times New Roman"/>
          <w:sz w:val="26"/>
          <w:szCs w:val="26"/>
        </w:rPr>
        <w:t>;</w:t>
      </w:r>
    </w:p>
    <w:p w14:paraId="5B34C154" w14:textId="77777777" w:rsidR="00431CBC" w:rsidRPr="00CA5C17" w:rsidRDefault="00431CB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 xml:space="preserve">устанавливается особый порядок оценки заявок по критерию «цена договора» для </w:t>
      </w:r>
      <w:r w:rsidRPr="00CA5C17">
        <w:rPr>
          <w:rFonts w:ascii="Times New Roman" w:hAnsi="Times New Roman" w:cs="Times New Roman"/>
          <w:sz w:val="26"/>
          <w:szCs w:val="26"/>
        </w:rPr>
        <w:lastRenderedPageBreak/>
        <w:t>предложений, содержащих демпинговую цену договора;</w:t>
      </w:r>
    </w:p>
    <w:p w14:paraId="11E99107" w14:textId="77777777" w:rsidR="00431CBC" w:rsidRPr="00CA5C17" w:rsidRDefault="00431CB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заявки участников, содержащие минимальное и/или максимальное предложение по цене, могут быть отклонены.</w:t>
      </w:r>
    </w:p>
    <w:p w14:paraId="486D8765" w14:textId="77777777" w:rsidR="00431CBC"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6C5067" w:rsidRPr="00CA5C17">
        <w:rPr>
          <w:rFonts w:ascii="Times New Roman" w:hAnsi="Times New Roman" w:cs="Times New Roman"/>
          <w:sz w:val="26"/>
          <w:szCs w:val="26"/>
        </w:rPr>
        <w:t>.3.8.3.</w:t>
      </w:r>
      <w:r w:rsidR="00431CBC" w:rsidRPr="00CA5C17">
        <w:rPr>
          <w:rFonts w:ascii="Times New Roman" w:hAnsi="Times New Roman" w:cs="Times New Roman"/>
          <w:sz w:val="26"/>
          <w:szCs w:val="26"/>
        </w:rPr>
        <w:t xml:space="preserve"> Если в качестве антидемпинговой меры предусматривается обеспечение исполнения договора, то в извещении, документации о закупке указывается, что обеспечение исполнения договора предоставляется Участником закупки, с которым заключается договор, до его заключения. Невыполнение такого требования является основанием признания Участника</w:t>
      </w:r>
      <w:r w:rsidR="004D38AE" w:rsidRPr="00CA5C17">
        <w:rPr>
          <w:rFonts w:ascii="Times New Roman" w:hAnsi="Times New Roman" w:cs="Times New Roman"/>
          <w:sz w:val="26"/>
          <w:szCs w:val="26"/>
        </w:rPr>
        <w:t>,</w:t>
      </w:r>
      <w:r w:rsidR="00431CBC" w:rsidRPr="00CA5C17">
        <w:rPr>
          <w:rFonts w:ascii="Times New Roman" w:hAnsi="Times New Roman" w:cs="Times New Roman"/>
          <w:sz w:val="26"/>
          <w:szCs w:val="26"/>
        </w:rPr>
        <w:t xml:space="preserve"> уклонившимся от заключения договора.</w:t>
      </w:r>
    </w:p>
    <w:p w14:paraId="2CEFFCF8" w14:textId="77777777" w:rsidR="00431CBC" w:rsidRPr="00CA5C17" w:rsidRDefault="00667E0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10</w:t>
      </w:r>
      <w:r w:rsidR="006C5067" w:rsidRPr="00CA5C17">
        <w:rPr>
          <w:rFonts w:ascii="Times New Roman" w:hAnsi="Times New Roman" w:cs="Times New Roman"/>
          <w:sz w:val="26"/>
          <w:szCs w:val="26"/>
        </w:rPr>
        <w:t xml:space="preserve">.3.8.4. </w:t>
      </w:r>
      <w:r w:rsidR="00431CBC" w:rsidRPr="00CA5C17">
        <w:rPr>
          <w:rFonts w:ascii="Times New Roman" w:hAnsi="Times New Roman" w:cs="Times New Roman"/>
          <w:sz w:val="26"/>
          <w:szCs w:val="26"/>
        </w:rPr>
        <w:t>Если в качестве антидемпинговой меры предусматривается анализ предоставленных Участником закупки информации, документов, разъяснений, то в извещении, документации о закупке указывается, что:</w:t>
      </w:r>
    </w:p>
    <w:p w14:paraId="0DC87051" w14:textId="77777777" w:rsidR="00431CBC" w:rsidRPr="00CA5C17" w:rsidRDefault="006C5067" w:rsidP="00510849">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 </w:t>
      </w:r>
      <w:r w:rsidR="00431CBC" w:rsidRPr="00CA5C17">
        <w:rPr>
          <w:rFonts w:ascii="Times New Roman" w:hAnsi="Times New Roman" w:cs="Times New Roman"/>
          <w:sz w:val="26"/>
          <w:szCs w:val="26"/>
        </w:rPr>
        <w:t xml:space="preserve">непредоставление информации, документов, разъяснений и/или их недостоверность является основанием для отклонения заявки Участника закупки; </w:t>
      </w:r>
    </w:p>
    <w:p w14:paraId="5D898C12" w14:textId="77777777" w:rsidR="00C71709" w:rsidRPr="00CA5C17" w:rsidRDefault="006C5067" w:rsidP="00510849">
      <w:pPr>
        <w:pStyle w:val="ConsPlusNormal"/>
        <w:tabs>
          <w:tab w:val="left" w:pos="9921"/>
        </w:tabs>
        <w:rPr>
          <w:rFonts w:ascii="Times New Roman" w:hAnsi="Times New Roman" w:cs="Times New Roman"/>
          <w:sz w:val="26"/>
          <w:szCs w:val="26"/>
          <w:highlight w:val="yellow"/>
        </w:rPr>
      </w:pPr>
      <w:r w:rsidRPr="00CA5C17">
        <w:rPr>
          <w:rFonts w:ascii="Times New Roman" w:hAnsi="Times New Roman" w:cs="Times New Roman"/>
          <w:sz w:val="26"/>
          <w:szCs w:val="26"/>
        </w:rPr>
        <w:t>-</w:t>
      </w:r>
      <w:r w:rsidR="003C0099" w:rsidRPr="00CA5C17">
        <w:rPr>
          <w:rFonts w:ascii="Times New Roman" w:hAnsi="Times New Roman" w:cs="Times New Roman"/>
          <w:sz w:val="26"/>
          <w:szCs w:val="26"/>
        </w:rPr>
        <w:t xml:space="preserve"> З</w:t>
      </w:r>
      <w:r w:rsidR="00431CBC" w:rsidRPr="00CA5C17">
        <w:rPr>
          <w:rFonts w:ascii="Times New Roman" w:hAnsi="Times New Roman" w:cs="Times New Roman"/>
          <w:sz w:val="26"/>
          <w:szCs w:val="26"/>
        </w:rPr>
        <w:t>аказчик отклоняет заявку Участника закупки, содержащей предложение с демпинговой ценой договора, если из представленных обосновывающих цену заявки документов следует, что снижение цены договора достигается за счет сокращения налогов и соборов (в том числе предусмотренных специальными налоговыми режимами), а также за счет невыполнения требований, предусмотренных действующим законодательством РФ.</w:t>
      </w:r>
    </w:p>
    <w:p w14:paraId="00CF74AC" w14:textId="77777777" w:rsidR="00C71709" w:rsidRPr="00CA5C17" w:rsidRDefault="00C71709"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31BB8DB4" w14:textId="77777777" w:rsidR="00B0522E" w:rsidRPr="00510849" w:rsidRDefault="0084277D" w:rsidP="00482E55">
      <w:pPr>
        <w:pStyle w:val="ConsPlusNormal"/>
        <w:tabs>
          <w:tab w:val="left" w:pos="9921"/>
        </w:tabs>
        <w:spacing w:before="0"/>
        <w:ind w:left="0" w:firstLine="0"/>
        <w:rPr>
          <w:rFonts w:ascii="Times New Roman" w:hAnsi="Times New Roman" w:cs="Times New Roman"/>
          <w:b/>
          <w:sz w:val="32"/>
          <w:szCs w:val="32"/>
        </w:rPr>
      </w:pPr>
      <w:r w:rsidRPr="00510849">
        <w:rPr>
          <w:rFonts w:ascii="Times New Roman" w:hAnsi="Times New Roman" w:cs="Times New Roman"/>
          <w:b/>
          <w:sz w:val="32"/>
          <w:szCs w:val="32"/>
        </w:rPr>
        <w:lastRenderedPageBreak/>
        <w:t>1</w:t>
      </w:r>
      <w:r w:rsidR="00C71709" w:rsidRPr="00510849">
        <w:rPr>
          <w:rFonts w:ascii="Times New Roman" w:hAnsi="Times New Roman" w:cs="Times New Roman"/>
          <w:b/>
          <w:sz w:val="32"/>
          <w:szCs w:val="32"/>
        </w:rPr>
        <w:t>1</w:t>
      </w:r>
      <w:r w:rsidR="00495948" w:rsidRPr="00510849">
        <w:rPr>
          <w:rFonts w:ascii="Times New Roman" w:hAnsi="Times New Roman" w:cs="Times New Roman"/>
          <w:b/>
          <w:sz w:val="32"/>
          <w:szCs w:val="32"/>
        </w:rPr>
        <w:t>.</w:t>
      </w:r>
      <w:r w:rsidR="00401F2D" w:rsidRPr="00510849">
        <w:rPr>
          <w:rFonts w:ascii="Times New Roman" w:hAnsi="Times New Roman" w:cs="Times New Roman"/>
          <w:b/>
          <w:sz w:val="32"/>
          <w:szCs w:val="32"/>
        </w:rPr>
        <w:t>ОБЪЯВЛЕНИЕ ПРОЦЕДУРЫ ЗАКУПКИ</w:t>
      </w:r>
    </w:p>
    <w:p w14:paraId="0337F41C" w14:textId="77777777" w:rsidR="008F3D21" w:rsidRPr="00CA5C17" w:rsidRDefault="008F3D21" w:rsidP="00482E55">
      <w:pPr>
        <w:pStyle w:val="ConsPlusNormal"/>
        <w:tabs>
          <w:tab w:val="left" w:pos="9921"/>
        </w:tabs>
        <w:spacing w:before="0"/>
        <w:ind w:left="0" w:firstLine="0"/>
        <w:rPr>
          <w:rFonts w:ascii="Times New Roman" w:hAnsi="Times New Roman" w:cs="Times New Roman"/>
          <w:b/>
          <w:sz w:val="26"/>
          <w:szCs w:val="26"/>
        </w:rPr>
      </w:pPr>
    </w:p>
    <w:p w14:paraId="149C7A41"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520AC18E" w14:textId="77777777" w:rsidR="00F51985" w:rsidRPr="00CA5C17" w:rsidRDefault="0084277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B36957" w:rsidRPr="00CA5C17">
        <w:rPr>
          <w:rFonts w:ascii="Times New Roman" w:hAnsi="Times New Roman" w:cs="Times New Roman"/>
          <w:b/>
          <w:sz w:val="26"/>
          <w:szCs w:val="26"/>
        </w:rPr>
        <w:t>1</w:t>
      </w:r>
      <w:r w:rsidR="00401F2D" w:rsidRPr="00CA5C17">
        <w:rPr>
          <w:rFonts w:ascii="Times New Roman" w:hAnsi="Times New Roman" w:cs="Times New Roman"/>
          <w:b/>
          <w:sz w:val="26"/>
          <w:szCs w:val="26"/>
        </w:rPr>
        <w:t>.1.РАЗМЕЩЕНИЕ ИЗВЕЩЕНИЯ И ДОКУМЕНТАЦИИ О ЗАКУПКЕ</w:t>
      </w:r>
    </w:p>
    <w:p w14:paraId="01B044B0"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6247B282" w14:textId="77777777" w:rsidR="00401F2D" w:rsidRPr="00CA5C17" w:rsidRDefault="0084277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.1.1.</w:t>
      </w:r>
      <w:r w:rsidR="00401F2D" w:rsidRPr="00CA5C17">
        <w:rPr>
          <w:rFonts w:ascii="Times New Roman" w:hAnsi="Times New Roman" w:cs="Times New Roman"/>
          <w:sz w:val="26"/>
          <w:szCs w:val="26"/>
        </w:rPr>
        <w:t xml:space="preserve">Официальное размещение извещения и документации о закупке производится для публикуемой закупки в соответствии с требованиями </w:t>
      </w:r>
      <w:r w:rsidR="003E6977" w:rsidRPr="00CA5C17">
        <w:rPr>
          <w:rFonts w:ascii="Times New Roman" w:hAnsi="Times New Roman" w:cs="Times New Roman"/>
          <w:sz w:val="26"/>
          <w:szCs w:val="26"/>
        </w:rPr>
        <w:t>пунктов</w:t>
      </w:r>
      <w:r w:rsidR="00FC46E4" w:rsidRPr="00CA5C17">
        <w:rPr>
          <w:rFonts w:ascii="Times New Roman" w:hAnsi="Times New Roman" w:cs="Times New Roman"/>
          <w:sz w:val="26"/>
          <w:szCs w:val="26"/>
        </w:rPr>
        <w:t xml:space="preserve">6.2.1., </w:t>
      </w:r>
      <w:r w:rsidR="00B36957" w:rsidRPr="00CA5C17">
        <w:rPr>
          <w:rFonts w:ascii="Times New Roman" w:hAnsi="Times New Roman" w:cs="Times New Roman"/>
          <w:sz w:val="26"/>
          <w:szCs w:val="26"/>
        </w:rPr>
        <w:t>10</w:t>
      </w:r>
      <w:r w:rsidR="00FC46E4" w:rsidRPr="00CA5C17">
        <w:rPr>
          <w:rFonts w:ascii="Times New Roman" w:hAnsi="Times New Roman" w:cs="Times New Roman"/>
          <w:sz w:val="26"/>
          <w:szCs w:val="26"/>
        </w:rPr>
        <w:t xml:space="preserve">.2.и </w:t>
      </w:r>
      <w:r w:rsidR="00B36957" w:rsidRPr="00CA5C17">
        <w:rPr>
          <w:rFonts w:ascii="Times New Roman" w:hAnsi="Times New Roman" w:cs="Times New Roman"/>
          <w:sz w:val="26"/>
          <w:szCs w:val="26"/>
        </w:rPr>
        <w:t>10</w:t>
      </w:r>
      <w:r w:rsidR="00FC46E4" w:rsidRPr="00CA5C17">
        <w:rPr>
          <w:rFonts w:ascii="Times New Roman" w:hAnsi="Times New Roman" w:cs="Times New Roman"/>
          <w:sz w:val="26"/>
          <w:szCs w:val="26"/>
        </w:rPr>
        <w:t>.3.</w:t>
      </w:r>
      <w:r w:rsidR="00401F2D" w:rsidRPr="00CA5C17">
        <w:rPr>
          <w:rFonts w:ascii="Times New Roman" w:hAnsi="Times New Roman" w:cs="Times New Roman"/>
          <w:sz w:val="26"/>
          <w:szCs w:val="26"/>
        </w:rPr>
        <w:t xml:space="preserve"> настоящего Положения.</w:t>
      </w:r>
    </w:p>
    <w:p w14:paraId="73980343" w14:textId="77777777" w:rsidR="00401F2D" w:rsidRPr="00CA5C17" w:rsidRDefault="0084277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.1.2.</w:t>
      </w:r>
      <w:r w:rsidR="00401F2D" w:rsidRPr="00CA5C17">
        <w:rPr>
          <w:rFonts w:ascii="Times New Roman" w:hAnsi="Times New Roman" w:cs="Times New Roman"/>
          <w:sz w:val="26"/>
          <w:szCs w:val="26"/>
        </w:rPr>
        <w:t>При проведении многоэтапной процедуры закупки Заказчик готовит и размещает извещение о закупке однократно, вместе с документацией о первом этапе закупки; формирование и размещение документации о закупке для каждого нового этапа производится после завершения предыдущего этапа (в том же порядке, в котором производилось размещение документации о закупке на первом этапе).</w:t>
      </w:r>
    </w:p>
    <w:p w14:paraId="29C2109C" w14:textId="77777777" w:rsidR="00EF6622" w:rsidRPr="00CA5C17" w:rsidRDefault="00EF6622" w:rsidP="00482E55">
      <w:pPr>
        <w:pStyle w:val="ConsPlusNormal"/>
        <w:tabs>
          <w:tab w:val="left" w:pos="9921"/>
        </w:tabs>
        <w:spacing w:before="0"/>
        <w:ind w:left="0" w:firstLine="0"/>
        <w:rPr>
          <w:rFonts w:ascii="Times New Roman" w:hAnsi="Times New Roman" w:cs="Times New Roman"/>
          <w:sz w:val="26"/>
          <w:szCs w:val="26"/>
        </w:rPr>
      </w:pPr>
    </w:p>
    <w:p w14:paraId="15040079" w14:textId="77777777" w:rsidR="008F714C" w:rsidRPr="00CA5C17" w:rsidRDefault="008F714C" w:rsidP="00482E55">
      <w:pPr>
        <w:pStyle w:val="ConsPlusNormal"/>
        <w:tabs>
          <w:tab w:val="left" w:pos="9921"/>
        </w:tabs>
        <w:spacing w:before="0"/>
        <w:ind w:left="0" w:firstLine="0"/>
        <w:rPr>
          <w:rFonts w:ascii="Times New Roman" w:hAnsi="Times New Roman" w:cs="Times New Roman"/>
          <w:sz w:val="26"/>
          <w:szCs w:val="26"/>
        </w:rPr>
      </w:pPr>
    </w:p>
    <w:p w14:paraId="5592E697" w14:textId="77777777" w:rsidR="009E46AE" w:rsidRPr="00CA5C17" w:rsidRDefault="0084277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B36957" w:rsidRPr="00CA5C17">
        <w:rPr>
          <w:rFonts w:ascii="Times New Roman" w:hAnsi="Times New Roman" w:cs="Times New Roman"/>
          <w:b/>
          <w:sz w:val="26"/>
          <w:szCs w:val="26"/>
        </w:rPr>
        <w:t>1</w:t>
      </w:r>
      <w:r w:rsidR="00401F2D" w:rsidRPr="00CA5C17">
        <w:rPr>
          <w:rFonts w:ascii="Times New Roman" w:hAnsi="Times New Roman" w:cs="Times New Roman"/>
          <w:b/>
          <w:sz w:val="26"/>
          <w:szCs w:val="26"/>
        </w:rPr>
        <w:t>.2.РАЗЪЯСНЕНИЕ УСЛОВИЙ ИЗВЕЩЕНИЯ И/ИЛИ ДОКУМЕНТАЦИИ О ЗАКУПКЕ</w:t>
      </w:r>
    </w:p>
    <w:p w14:paraId="7FA51760"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7B7ECCFC" w14:textId="77777777" w:rsidR="00401F2D" w:rsidRPr="00CA5C17" w:rsidRDefault="0084277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.2.1.</w:t>
      </w:r>
      <w:r w:rsidR="00401F2D" w:rsidRPr="00CA5C17">
        <w:rPr>
          <w:rFonts w:ascii="Times New Roman" w:hAnsi="Times New Roman" w:cs="Times New Roman"/>
          <w:sz w:val="26"/>
          <w:szCs w:val="26"/>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w:t>
      </w:r>
      <w:r w:rsidR="00510849">
        <w:rPr>
          <w:rFonts w:ascii="Times New Roman" w:hAnsi="Times New Roman" w:cs="Times New Roman"/>
          <w:sz w:val="26"/>
          <w:szCs w:val="26"/>
        </w:rPr>
        <w:t>атьей</w:t>
      </w:r>
      <w:r w:rsidR="00401F2D" w:rsidRPr="00CA5C17">
        <w:rPr>
          <w:rFonts w:ascii="Times New Roman" w:hAnsi="Times New Roman" w:cs="Times New Roman"/>
          <w:sz w:val="26"/>
          <w:szCs w:val="26"/>
        </w:rPr>
        <w:t xml:space="preserve"> 3.3 Закона </w:t>
      </w:r>
      <w:r w:rsidR="00FC4D98" w:rsidRPr="00CA5C17">
        <w:rPr>
          <w:rFonts w:ascii="Times New Roman" w:hAnsi="Times New Roman" w:cs="Times New Roman"/>
          <w:sz w:val="26"/>
          <w:szCs w:val="26"/>
        </w:rPr>
        <w:t>№</w:t>
      </w:r>
      <w:r w:rsidR="00401F2D" w:rsidRPr="00CA5C17">
        <w:rPr>
          <w:rFonts w:ascii="Times New Roman" w:hAnsi="Times New Roman" w:cs="Times New Roman"/>
          <w:sz w:val="26"/>
          <w:szCs w:val="26"/>
        </w:rPr>
        <w:t>223-ФЗ, в остальных случаях в письменной форме, в том числе в виде электронного документа.</w:t>
      </w:r>
    </w:p>
    <w:p w14:paraId="4A8ADD5A" w14:textId="77777777" w:rsidR="00401F2D" w:rsidRPr="00CA5C17" w:rsidRDefault="00401F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течение трех рабочих дней с даты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C5A9EA3" w14:textId="77777777" w:rsidR="00401F2D" w:rsidRPr="00CA5C17" w:rsidRDefault="00401F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14:paraId="4B849DFE" w14:textId="77777777" w:rsidR="008F3D21" w:rsidRPr="00CA5C17" w:rsidRDefault="008F3D21" w:rsidP="00482E55">
      <w:pPr>
        <w:pStyle w:val="ConsPlusNormal"/>
        <w:tabs>
          <w:tab w:val="left" w:pos="9921"/>
        </w:tabs>
        <w:spacing w:before="0"/>
        <w:ind w:left="0" w:firstLine="0"/>
        <w:rPr>
          <w:rFonts w:ascii="Times New Roman" w:hAnsi="Times New Roman" w:cs="Times New Roman"/>
          <w:b/>
          <w:sz w:val="26"/>
          <w:szCs w:val="26"/>
        </w:rPr>
      </w:pPr>
    </w:p>
    <w:p w14:paraId="39ADFDC1"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62EC9ED7" w14:textId="77777777" w:rsidR="00401F2D" w:rsidRPr="00CA5C17" w:rsidRDefault="0084277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B36957" w:rsidRPr="00CA5C17">
        <w:rPr>
          <w:rFonts w:ascii="Times New Roman" w:hAnsi="Times New Roman" w:cs="Times New Roman"/>
          <w:b/>
          <w:sz w:val="26"/>
          <w:szCs w:val="26"/>
        </w:rPr>
        <w:t>1</w:t>
      </w:r>
      <w:r w:rsidR="00401F2D" w:rsidRPr="00CA5C17">
        <w:rPr>
          <w:rFonts w:ascii="Times New Roman" w:hAnsi="Times New Roman" w:cs="Times New Roman"/>
          <w:b/>
          <w:sz w:val="26"/>
          <w:szCs w:val="26"/>
        </w:rPr>
        <w:t>.3.ВНЕСЕНИЕ ИЗМЕНЕНИЙ В ИЗВЕЩЕНИЕ И/ИЛИ ДОКУМЕНТАЦИЮ О ЗАКУПКЕ</w:t>
      </w:r>
    </w:p>
    <w:p w14:paraId="2A96941F"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6DBD1FF5" w14:textId="77777777" w:rsidR="00401F2D" w:rsidRPr="00CA5C17" w:rsidRDefault="0084277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 xml:space="preserve">.3.1. </w:t>
      </w:r>
      <w:r w:rsidR="00401F2D" w:rsidRPr="00CA5C17">
        <w:rPr>
          <w:rFonts w:ascii="Times New Roman" w:hAnsi="Times New Roman" w:cs="Times New Roman"/>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0B7FEAC6" w14:textId="77777777" w:rsidR="00401F2D" w:rsidRPr="00CA5C17" w:rsidRDefault="00401F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14:paraId="455E6FA4" w14:textId="77777777" w:rsidR="007B4535" w:rsidRPr="00CA5C17" w:rsidRDefault="0084277D" w:rsidP="00482E55">
      <w:pPr>
        <w:pStyle w:val="af6"/>
        <w:tabs>
          <w:tab w:val="left" w:pos="9921"/>
        </w:tabs>
        <w:spacing w:after="0" w:line="240" w:lineRule="auto"/>
        <w:ind w:left="0" w:firstLine="0"/>
        <w:jc w:val="both"/>
        <w:rPr>
          <w:sz w:val="26"/>
          <w:szCs w:val="26"/>
        </w:rPr>
      </w:pPr>
      <w:r w:rsidRPr="00CA5C17">
        <w:rPr>
          <w:sz w:val="26"/>
          <w:szCs w:val="26"/>
        </w:rPr>
        <w:lastRenderedPageBreak/>
        <w:t>1</w:t>
      </w:r>
      <w:r w:rsidR="00B36957" w:rsidRPr="00CA5C17">
        <w:rPr>
          <w:sz w:val="26"/>
          <w:szCs w:val="26"/>
        </w:rPr>
        <w:t>1</w:t>
      </w:r>
      <w:r w:rsidR="000F1BC5" w:rsidRPr="00CA5C17">
        <w:rPr>
          <w:sz w:val="26"/>
          <w:szCs w:val="26"/>
        </w:rPr>
        <w:t>.3.2.</w:t>
      </w:r>
      <w:r w:rsidR="007B4535" w:rsidRPr="00CA5C17">
        <w:rPr>
          <w:sz w:val="26"/>
          <w:szCs w:val="26"/>
        </w:rPr>
        <w:t>Изменения, вносимые в извещение об осуществлении конкурентной закупки, документацию о конкурентной закупке размещаются заказчиком в ЕИС</w:t>
      </w:r>
      <w:r w:rsidR="00C37015" w:rsidRPr="00CA5C17">
        <w:rPr>
          <w:sz w:val="26"/>
          <w:szCs w:val="26"/>
        </w:rPr>
        <w:t xml:space="preserve"> на официальном сайте, за исключением случаев, предусмотренных Законом №223-ФЗ </w:t>
      </w:r>
      <w:r w:rsidR="007B4535" w:rsidRPr="00CA5C17">
        <w:rPr>
          <w:sz w:val="26"/>
          <w:szCs w:val="26"/>
        </w:rPr>
        <w:t>не позднее чем в течение трех дней со дня принятия решения о внесении указанных изменений.</w:t>
      </w:r>
    </w:p>
    <w:p w14:paraId="52EDCBE1" w14:textId="77777777" w:rsidR="00B0522E" w:rsidRPr="00CA5C17" w:rsidRDefault="0084277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.3.3.</w:t>
      </w:r>
      <w:r w:rsidR="00401F2D" w:rsidRPr="00CA5C17">
        <w:rPr>
          <w:rFonts w:ascii="Times New Roman" w:hAnsi="Times New Roman" w:cs="Times New Roman"/>
          <w:sz w:val="26"/>
          <w:szCs w:val="26"/>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07B366C3" w14:textId="77777777" w:rsidR="00EF6622" w:rsidRPr="00CA5C17" w:rsidRDefault="00EF6622" w:rsidP="00482E55">
      <w:pPr>
        <w:pStyle w:val="ConsPlusNormal"/>
        <w:tabs>
          <w:tab w:val="left" w:pos="9921"/>
        </w:tabs>
        <w:spacing w:before="0"/>
        <w:ind w:left="0" w:firstLine="0"/>
        <w:rPr>
          <w:rFonts w:ascii="Times New Roman" w:hAnsi="Times New Roman" w:cs="Times New Roman"/>
          <w:sz w:val="26"/>
          <w:szCs w:val="26"/>
        </w:rPr>
      </w:pPr>
    </w:p>
    <w:p w14:paraId="0879E929" w14:textId="77777777" w:rsidR="008F714C" w:rsidRPr="00CA5C17" w:rsidRDefault="008F714C" w:rsidP="00482E55">
      <w:pPr>
        <w:pStyle w:val="ConsPlusNormal"/>
        <w:tabs>
          <w:tab w:val="left" w:pos="9921"/>
        </w:tabs>
        <w:spacing w:before="0"/>
        <w:ind w:left="0" w:firstLine="0"/>
        <w:rPr>
          <w:rFonts w:ascii="Times New Roman" w:hAnsi="Times New Roman" w:cs="Times New Roman"/>
          <w:sz w:val="26"/>
          <w:szCs w:val="26"/>
        </w:rPr>
      </w:pPr>
    </w:p>
    <w:p w14:paraId="47F284B7" w14:textId="77777777" w:rsidR="00401F2D" w:rsidRPr="00CA5C17" w:rsidRDefault="0084277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B36957" w:rsidRPr="00CA5C17">
        <w:rPr>
          <w:rFonts w:ascii="Times New Roman" w:hAnsi="Times New Roman" w:cs="Times New Roman"/>
          <w:b/>
          <w:sz w:val="26"/>
          <w:szCs w:val="26"/>
        </w:rPr>
        <w:t>1</w:t>
      </w:r>
      <w:r w:rsidR="00401F2D" w:rsidRPr="00CA5C17">
        <w:rPr>
          <w:rFonts w:ascii="Times New Roman" w:hAnsi="Times New Roman" w:cs="Times New Roman"/>
          <w:b/>
          <w:sz w:val="26"/>
          <w:szCs w:val="26"/>
        </w:rPr>
        <w:t>.</w:t>
      </w:r>
      <w:r w:rsidR="00F854E9" w:rsidRPr="00CA5C17">
        <w:rPr>
          <w:rFonts w:ascii="Times New Roman" w:hAnsi="Times New Roman" w:cs="Times New Roman"/>
          <w:b/>
          <w:sz w:val="26"/>
          <w:szCs w:val="26"/>
        </w:rPr>
        <w:t>4</w:t>
      </w:r>
      <w:r w:rsidR="00401F2D" w:rsidRPr="00CA5C17">
        <w:rPr>
          <w:rFonts w:ascii="Times New Roman" w:hAnsi="Times New Roman" w:cs="Times New Roman"/>
          <w:b/>
          <w:sz w:val="26"/>
          <w:szCs w:val="26"/>
        </w:rPr>
        <w:t>.ПОДГОТОВКА ЗАЯВКИ НА УЧАСТИЕ В ПРОЦЕДУРЕ ЗАКУПКИ</w:t>
      </w:r>
    </w:p>
    <w:p w14:paraId="3DDA2A83" w14:textId="77777777" w:rsidR="008F714C" w:rsidRPr="00CA5C17" w:rsidRDefault="008F714C" w:rsidP="00482E55">
      <w:pPr>
        <w:pStyle w:val="ConsPlusNormal"/>
        <w:tabs>
          <w:tab w:val="left" w:pos="9921"/>
        </w:tabs>
        <w:spacing w:before="0"/>
        <w:ind w:left="0" w:firstLine="0"/>
        <w:rPr>
          <w:rFonts w:ascii="Times New Roman" w:hAnsi="Times New Roman" w:cs="Times New Roman"/>
          <w:b/>
          <w:sz w:val="26"/>
          <w:szCs w:val="26"/>
        </w:rPr>
      </w:pPr>
    </w:p>
    <w:p w14:paraId="759DA8BF" w14:textId="77777777" w:rsidR="00A62130" w:rsidRPr="00CA5C17" w:rsidRDefault="0084277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.1.</w:t>
      </w:r>
      <w:r w:rsidR="007D6C66" w:rsidRPr="00CA5C17">
        <w:rPr>
          <w:rFonts w:ascii="Times New Roman" w:hAnsi="Times New Roman" w:cs="Times New Roman"/>
          <w:sz w:val="26"/>
          <w:szCs w:val="26"/>
        </w:rPr>
        <w:t>Заявк</w:t>
      </w:r>
      <w:r w:rsidR="00B73886" w:rsidRPr="00CA5C17">
        <w:rPr>
          <w:rFonts w:ascii="Times New Roman" w:hAnsi="Times New Roman" w:cs="Times New Roman"/>
          <w:sz w:val="26"/>
          <w:szCs w:val="26"/>
        </w:rPr>
        <w:t xml:space="preserve">а на участие в конкурентной закупке </w:t>
      </w:r>
      <w:r w:rsidR="007D6C66" w:rsidRPr="00CA5C17">
        <w:rPr>
          <w:rFonts w:ascii="Times New Roman" w:hAnsi="Times New Roman" w:cs="Times New Roman"/>
          <w:sz w:val="26"/>
          <w:szCs w:val="26"/>
        </w:rPr>
        <w:t>оформля</w:t>
      </w:r>
      <w:r w:rsidR="00F93B7B" w:rsidRPr="00CA5C17">
        <w:rPr>
          <w:rFonts w:ascii="Times New Roman" w:hAnsi="Times New Roman" w:cs="Times New Roman"/>
          <w:sz w:val="26"/>
          <w:szCs w:val="26"/>
        </w:rPr>
        <w:t>е</w:t>
      </w:r>
      <w:r w:rsidR="007D6C66" w:rsidRPr="00CA5C17">
        <w:rPr>
          <w:rFonts w:ascii="Times New Roman" w:hAnsi="Times New Roman" w:cs="Times New Roman"/>
          <w:sz w:val="26"/>
          <w:szCs w:val="26"/>
        </w:rPr>
        <w:t>тся на русском языке.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 документация о конкурентной закупке на иностранном языке, перевод на иностранный язык такое лицо осуществляет самостоятельно за свой счет, если иного не установлено в документации о закупке.</w:t>
      </w:r>
    </w:p>
    <w:p w14:paraId="3C5F9A54" w14:textId="77777777" w:rsidR="00D70C52" w:rsidRPr="00CA5C17" w:rsidRDefault="0084277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.2.</w:t>
      </w:r>
      <w:r w:rsidR="00D70C52" w:rsidRPr="00CA5C17">
        <w:rPr>
          <w:rFonts w:ascii="Times New Roman" w:hAnsi="Times New Roman" w:cs="Times New Roman"/>
          <w:sz w:val="26"/>
          <w:szCs w:val="26"/>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AB05492" w14:textId="77777777" w:rsidR="00F93B7B" w:rsidRPr="00CA5C17" w:rsidRDefault="0084277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.3. </w:t>
      </w:r>
      <w:r w:rsidR="00F93B7B" w:rsidRPr="00CA5C17">
        <w:rPr>
          <w:rFonts w:ascii="Times New Roman" w:hAnsi="Times New Roman" w:cs="Times New Roman"/>
          <w:sz w:val="26"/>
          <w:szCs w:val="26"/>
        </w:rPr>
        <w:t>Если в Заявке имеются расхождения между обозначением сумм словами и цифрами, то к рассмотрению принимается сумма, указанная словами.</w:t>
      </w:r>
    </w:p>
    <w:p w14:paraId="19A92687" w14:textId="77777777" w:rsidR="0084277D" w:rsidRPr="00CA5C17" w:rsidRDefault="0084277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.4. </w:t>
      </w:r>
      <w:r w:rsidR="00F93B7B" w:rsidRPr="00CA5C17">
        <w:rPr>
          <w:rFonts w:ascii="Times New Roman" w:hAnsi="Times New Roman" w:cs="Times New Roman"/>
          <w:sz w:val="26"/>
          <w:szCs w:val="26"/>
        </w:rPr>
        <w:t>Если в заявке имеются</w:t>
      </w:r>
      <w:r w:rsidRPr="00CA5C17">
        <w:rPr>
          <w:rFonts w:ascii="Times New Roman" w:hAnsi="Times New Roman" w:cs="Times New Roman"/>
          <w:sz w:val="26"/>
          <w:szCs w:val="26"/>
        </w:rPr>
        <w:t>:</w:t>
      </w:r>
    </w:p>
    <w:p w14:paraId="0937D972" w14:textId="77777777" w:rsidR="00F93B7B" w:rsidRPr="00CA5C17" w:rsidRDefault="0084277D" w:rsidP="00510849">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 а.</w:t>
      </w:r>
      <w:r w:rsidR="00F93B7B" w:rsidRPr="00CA5C17">
        <w:rPr>
          <w:rFonts w:ascii="Times New Roman" w:hAnsi="Times New Roman" w:cs="Times New Roman"/>
          <w:sz w:val="26"/>
          <w:szCs w:val="26"/>
        </w:rPr>
        <w:t xml:space="preserve"> арифметические ошибки при отражении цены единицы каждого товара, работы, услуги и/или стоимости предложения (цены договора (лота)</w:t>
      </w:r>
      <w:r w:rsidRPr="00CA5C17">
        <w:rPr>
          <w:rFonts w:ascii="Times New Roman" w:hAnsi="Times New Roman" w:cs="Times New Roman"/>
          <w:sz w:val="26"/>
          <w:szCs w:val="26"/>
        </w:rPr>
        <w:t xml:space="preserve">,то закупочная комиссия принимает решение об отклонении такой заявки; </w:t>
      </w:r>
    </w:p>
    <w:p w14:paraId="3E9D9A12" w14:textId="77777777" w:rsidR="00F93B7B" w:rsidRPr="00CA5C17" w:rsidRDefault="0084277D" w:rsidP="00510849">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б. </w:t>
      </w:r>
      <w:r w:rsidR="00F93B7B" w:rsidRPr="00CA5C17">
        <w:rPr>
          <w:rFonts w:ascii="Times New Roman" w:hAnsi="Times New Roman" w:cs="Times New Roman"/>
          <w:sz w:val="26"/>
          <w:szCs w:val="26"/>
        </w:rPr>
        <w:t>арифметическ</w:t>
      </w:r>
      <w:r w:rsidRPr="00CA5C17">
        <w:rPr>
          <w:rFonts w:ascii="Times New Roman" w:hAnsi="Times New Roman" w:cs="Times New Roman"/>
          <w:sz w:val="26"/>
          <w:szCs w:val="26"/>
        </w:rPr>
        <w:t>ие</w:t>
      </w:r>
      <w:r w:rsidR="00F93B7B" w:rsidRPr="00CA5C17">
        <w:rPr>
          <w:rFonts w:ascii="Times New Roman" w:hAnsi="Times New Roman" w:cs="Times New Roman"/>
          <w:sz w:val="26"/>
          <w:szCs w:val="26"/>
        </w:rPr>
        <w:t xml:space="preserve"> ошибк</w:t>
      </w:r>
      <w:r w:rsidRPr="00CA5C17">
        <w:rPr>
          <w:rFonts w:ascii="Times New Roman" w:hAnsi="Times New Roman" w:cs="Times New Roman"/>
          <w:sz w:val="26"/>
          <w:szCs w:val="26"/>
        </w:rPr>
        <w:t xml:space="preserve">и, не указанные в подпункте «а»настоящего пункта </w:t>
      </w:r>
      <w:r w:rsidR="00F93B7B" w:rsidRPr="00CA5C17">
        <w:rPr>
          <w:rFonts w:ascii="Times New Roman" w:hAnsi="Times New Roman" w:cs="Times New Roman"/>
          <w:sz w:val="26"/>
          <w:szCs w:val="26"/>
        </w:rPr>
        <w:t>За</w:t>
      </w:r>
      <w:r w:rsidRPr="00CA5C17">
        <w:rPr>
          <w:rFonts w:ascii="Times New Roman" w:hAnsi="Times New Roman" w:cs="Times New Roman"/>
          <w:sz w:val="26"/>
          <w:szCs w:val="26"/>
        </w:rPr>
        <w:t xml:space="preserve">купочная комиссия </w:t>
      </w:r>
      <w:r w:rsidR="00F93B7B" w:rsidRPr="00CA5C17">
        <w:rPr>
          <w:rFonts w:ascii="Times New Roman" w:hAnsi="Times New Roman" w:cs="Times New Roman"/>
          <w:sz w:val="26"/>
          <w:szCs w:val="26"/>
        </w:rPr>
        <w:t>может принять решение об отклонении заявки.</w:t>
      </w:r>
    </w:p>
    <w:p w14:paraId="3F2C6C19" w14:textId="77777777" w:rsidR="00F93B7B"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.5. </w:t>
      </w:r>
      <w:r w:rsidR="00F93B7B" w:rsidRPr="00CA5C17">
        <w:rPr>
          <w:rFonts w:ascii="Times New Roman" w:hAnsi="Times New Roman" w:cs="Times New Roman"/>
          <w:sz w:val="26"/>
          <w:szCs w:val="26"/>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закупки в электронной форме), то к рассмотрению принимается цена, указанная в техническом предложении Участника.</w:t>
      </w:r>
    </w:p>
    <w:p w14:paraId="263BC078" w14:textId="77777777" w:rsidR="00604DF6"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.6. </w:t>
      </w:r>
      <w:r w:rsidR="00604DF6" w:rsidRPr="00CA5C17">
        <w:rPr>
          <w:rFonts w:ascii="Times New Roman" w:hAnsi="Times New Roman" w:cs="Times New Roman"/>
          <w:sz w:val="26"/>
          <w:szCs w:val="26"/>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5D5376B6" w14:textId="77777777" w:rsidR="00604DF6" w:rsidRPr="00CA5C17" w:rsidRDefault="00604DF6"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004E74B1" w:rsidRPr="00CA5C17">
        <w:rPr>
          <w:rFonts w:ascii="Times New Roman" w:hAnsi="Times New Roman" w:cs="Times New Roman"/>
          <w:sz w:val="26"/>
          <w:szCs w:val="26"/>
        </w:rPr>
        <w:t>.</w:t>
      </w:r>
    </w:p>
    <w:p w14:paraId="65FE0A05" w14:textId="77777777" w:rsidR="00740C3C"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.7. </w:t>
      </w:r>
      <w:r w:rsidR="00740C3C" w:rsidRPr="00CA5C17">
        <w:rPr>
          <w:rFonts w:ascii="Times New Roman" w:hAnsi="Times New Roman" w:cs="Times New Roman"/>
          <w:sz w:val="26"/>
          <w:szCs w:val="26"/>
        </w:rPr>
        <w:t xml:space="preserve">Заявка на участие в закупке </w:t>
      </w:r>
      <w:r w:rsidR="00B73886" w:rsidRPr="00CA5C17">
        <w:rPr>
          <w:rFonts w:ascii="Times New Roman" w:hAnsi="Times New Roman" w:cs="Times New Roman"/>
          <w:sz w:val="26"/>
          <w:szCs w:val="26"/>
        </w:rPr>
        <w:t xml:space="preserve">и приложения к ней </w:t>
      </w:r>
      <w:r w:rsidR="00740C3C" w:rsidRPr="00CA5C17">
        <w:rPr>
          <w:rFonts w:ascii="Times New Roman" w:hAnsi="Times New Roman" w:cs="Times New Roman"/>
          <w:sz w:val="26"/>
          <w:szCs w:val="26"/>
        </w:rPr>
        <w:t>должн</w:t>
      </w:r>
      <w:r w:rsidR="00B73886" w:rsidRPr="00CA5C17">
        <w:rPr>
          <w:rFonts w:ascii="Times New Roman" w:hAnsi="Times New Roman" w:cs="Times New Roman"/>
          <w:sz w:val="26"/>
          <w:szCs w:val="26"/>
        </w:rPr>
        <w:t>ы</w:t>
      </w:r>
      <w:r w:rsidR="00740C3C" w:rsidRPr="00CA5C17">
        <w:rPr>
          <w:rFonts w:ascii="Times New Roman" w:hAnsi="Times New Roman" w:cs="Times New Roman"/>
          <w:sz w:val="26"/>
          <w:szCs w:val="26"/>
        </w:rPr>
        <w:t xml:space="preserve"> содержать всю информацию</w:t>
      </w:r>
      <w:r w:rsidR="00695566" w:rsidRPr="00CA5C17">
        <w:rPr>
          <w:rFonts w:ascii="Times New Roman" w:hAnsi="Times New Roman" w:cs="Times New Roman"/>
          <w:sz w:val="26"/>
          <w:szCs w:val="26"/>
        </w:rPr>
        <w:t xml:space="preserve"> и документы</w:t>
      </w:r>
      <w:r w:rsidR="00740C3C" w:rsidRPr="00CA5C17">
        <w:rPr>
          <w:rFonts w:ascii="Times New Roman" w:hAnsi="Times New Roman" w:cs="Times New Roman"/>
          <w:sz w:val="26"/>
          <w:szCs w:val="26"/>
        </w:rPr>
        <w:t>, указанн</w:t>
      </w:r>
      <w:r w:rsidR="00695566" w:rsidRPr="00CA5C17">
        <w:rPr>
          <w:rFonts w:ascii="Times New Roman" w:hAnsi="Times New Roman" w:cs="Times New Roman"/>
          <w:sz w:val="26"/>
          <w:szCs w:val="26"/>
        </w:rPr>
        <w:t>ые</w:t>
      </w:r>
      <w:r w:rsidR="00740C3C" w:rsidRPr="00CA5C17">
        <w:rPr>
          <w:rFonts w:ascii="Times New Roman" w:hAnsi="Times New Roman" w:cs="Times New Roman"/>
          <w:sz w:val="26"/>
          <w:szCs w:val="26"/>
        </w:rPr>
        <w:t xml:space="preserve"> Заказчиком в документации о закупке, в том числе:</w:t>
      </w:r>
    </w:p>
    <w:p w14:paraId="5DD33CDA" w14:textId="77777777" w:rsidR="00740C3C" w:rsidRPr="00CA5C17" w:rsidRDefault="00740C3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1</w:t>
      </w:r>
      <w:r w:rsidR="008F714C" w:rsidRPr="00CA5C17">
        <w:rPr>
          <w:rFonts w:ascii="Times New Roman" w:hAnsi="Times New Roman" w:cs="Times New Roman"/>
          <w:sz w:val="26"/>
          <w:szCs w:val="26"/>
        </w:rPr>
        <w:t>.</w:t>
      </w:r>
      <w:r w:rsidRPr="00CA5C17">
        <w:rPr>
          <w:rFonts w:ascii="Times New Roman" w:hAnsi="Times New Roman" w:cs="Times New Roman"/>
          <w:sz w:val="26"/>
          <w:szCs w:val="26"/>
        </w:rPr>
        <w:t xml:space="preserve"> следующие информацию и документы об участнике открытого конкурса, подавшем заявку на участие в конкурсе:</w:t>
      </w:r>
    </w:p>
    <w:p w14:paraId="0BD26BA3"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14:paraId="22780A08"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б) оригинал выписки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225A91F"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w:t>
      </w:r>
    </w:p>
    <w:p w14:paraId="29D610C2"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14:paraId="144DBE1E"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Если доверенность подписана лицом, уполномоченным руководителем, заявка на участие в закупке должна содержать документ, подтверждающий полномочия такого лица;</w:t>
      </w:r>
    </w:p>
    <w:p w14:paraId="05833DFF" w14:textId="77777777" w:rsidR="006B4F68"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г) документы, подтверждающие соответствие участника закупки требованиям к участникам закупки, установленным Заказчиком в документации о закупке или копии таких документов, а также декларация о соответствии участника закупки требованиям, установленным в соответствии</w:t>
      </w:r>
      <w:r w:rsidR="004D38AE" w:rsidRPr="00CA5C17">
        <w:rPr>
          <w:rFonts w:ascii="Times New Roman" w:hAnsi="Times New Roman" w:cs="Times New Roman"/>
          <w:sz w:val="26"/>
          <w:szCs w:val="26"/>
        </w:rPr>
        <w:t xml:space="preserve"> с </w:t>
      </w:r>
      <w:r w:rsidRPr="00CA5C17">
        <w:rPr>
          <w:rFonts w:ascii="Times New Roman" w:hAnsi="Times New Roman" w:cs="Times New Roman"/>
          <w:sz w:val="26"/>
          <w:szCs w:val="26"/>
        </w:rPr>
        <w:t>настоящ</w:t>
      </w:r>
      <w:r w:rsidR="002B244F" w:rsidRPr="00CA5C17">
        <w:rPr>
          <w:rFonts w:ascii="Times New Roman" w:hAnsi="Times New Roman" w:cs="Times New Roman"/>
          <w:sz w:val="26"/>
          <w:szCs w:val="26"/>
        </w:rPr>
        <w:t>им</w:t>
      </w:r>
      <w:r w:rsidRPr="00CA5C17">
        <w:rPr>
          <w:rFonts w:ascii="Times New Roman" w:hAnsi="Times New Roman" w:cs="Times New Roman"/>
          <w:sz w:val="26"/>
          <w:szCs w:val="26"/>
        </w:rPr>
        <w:t xml:space="preserve"> Положени</w:t>
      </w:r>
      <w:r w:rsidR="002B244F" w:rsidRPr="00CA5C17">
        <w:rPr>
          <w:rFonts w:ascii="Times New Roman" w:hAnsi="Times New Roman" w:cs="Times New Roman"/>
          <w:sz w:val="26"/>
          <w:szCs w:val="26"/>
        </w:rPr>
        <w:t>ем</w:t>
      </w:r>
      <w:r w:rsidRPr="00CA5C17">
        <w:rPr>
          <w:rFonts w:ascii="Times New Roman" w:hAnsi="Times New Roman" w:cs="Times New Roman"/>
          <w:sz w:val="26"/>
          <w:szCs w:val="26"/>
        </w:rPr>
        <w:t xml:space="preserve">; </w:t>
      </w:r>
    </w:p>
    <w:p w14:paraId="16EE22DA"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д) копии учредительных документов участника закупки (для юридического лица);</w:t>
      </w:r>
    </w:p>
    <w:p w14:paraId="48BBB60C"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 xml:space="preserve">е)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Pr="00CA5C17">
        <w:rPr>
          <w:rFonts w:ascii="Times New Roman" w:hAnsi="Times New Roman" w:cs="Times New Roman"/>
          <w:sz w:val="26"/>
          <w:szCs w:val="26"/>
        </w:rPr>
        <w:lastRenderedPageBreak/>
        <w:t>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6443D4AE" w14:textId="77777777" w:rsidR="00740C3C" w:rsidRPr="00CA5C17" w:rsidRDefault="00740C3C"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ж) согласие на обработку персональных данных (для физических лиц, законных и иных представителей юридических лиц);</w:t>
      </w:r>
    </w:p>
    <w:p w14:paraId="19430DC0" w14:textId="77777777" w:rsidR="00740C3C" w:rsidRPr="00CA5C17" w:rsidRDefault="00740C3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8F714C" w:rsidRPr="00CA5C17">
        <w:rPr>
          <w:rFonts w:ascii="Times New Roman" w:hAnsi="Times New Roman" w:cs="Times New Roman"/>
          <w:sz w:val="26"/>
          <w:szCs w:val="26"/>
        </w:rPr>
        <w:t>.</w:t>
      </w:r>
      <w:r w:rsidRPr="00CA5C17">
        <w:rPr>
          <w:rFonts w:ascii="Times New Roman" w:hAnsi="Times New Roman" w:cs="Times New Roman"/>
          <w:sz w:val="26"/>
          <w:szCs w:val="26"/>
        </w:rPr>
        <w:t xml:space="preserve"> предложение участника закупки в отношении объекта закупки, включая информацию о предлагаемой цене единицы товара (если применимо), информацию о стране происхождения товара и производителе товара;</w:t>
      </w:r>
    </w:p>
    <w:p w14:paraId="3C733FDD" w14:textId="77777777" w:rsidR="00740C3C" w:rsidRPr="00CA5C17" w:rsidRDefault="00740C3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8F714C" w:rsidRPr="00CA5C17">
        <w:rPr>
          <w:rFonts w:ascii="Times New Roman" w:hAnsi="Times New Roman" w:cs="Times New Roman"/>
          <w:sz w:val="26"/>
          <w:szCs w:val="26"/>
        </w:rPr>
        <w:t>.</w:t>
      </w:r>
      <w:r w:rsidRPr="00CA5C17">
        <w:rPr>
          <w:rFonts w:ascii="Times New Roman" w:hAnsi="Times New Roman" w:cs="Times New Roman"/>
          <w:sz w:val="26"/>
          <w:szCs w:val="26"/>
        </w:rPr>
        <w:t xml:space="preserve"> в случаях, предусмотренных документацией о закупке, копии документов, подтверждающих соответствие товара, работы или услуги требованиям законодательства РФ.Исключение составляют документы, которые согласно законодательству РФ</w:t>
      </w:r>
      <w:r w:rsidR="004D38AE" w:rsidRPr="00CA5C17">
        <w:rPr>
          <w:rFonts w:ascii="Times New Roman" w:hAnsi="Times New Roman" w:cs="Times New Roman"/>
          <w:sz w:val="26"/>
          <w:szCs w:val="26"/>
        </w:rPr>
        <w:t>,</w:t>
      </w:r>
      <w:r w:rsidRPr="00CA5C17">
        <w:rPr>
          <w:rFonts w:ascii="Times New Roman" w:hAnsi="Times New Roman" w:cs="Times New Roman"/>
          <w:sz w:val="26"/>
          <w:szCs w:val="26"/>
        </w:rPr>
        <w:t xml:space="preserve"> могут быть представлены только вместе с товаром</w:t>
      </w:r>
      <w:r w:rsidR="004E74B1" w:rsidRPr="00CA5C17">
        <w:rPr>
          <w:rFonts w:ascii="Times New Roman" w:hAnsi="Times New Roman" w:cs="Times New Roman"/>
          <w:sz w:val="26"/>
          <w:szCs w:val="26"/>
        </w:rPr>
        <w:t>;</w:t>
      </w:r>
    </w:p>
    <w:p w14:paraId="2C65D535" w14:textId="77777777" w:rsidR="00740C3C" w:rsidRPr="00CA5C17" w:rsidRDefault="00740C3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w:t>
      </w:r>
      <w:r w:rsidR="008F714C" w:rsidRPr="00CA5C17">
        <w:rPr>
          <w:rFonts w:ascii="Times New Roman" w:hAnsi="Times New Roman" w:cs="Times New Roman"/>
          <w:sz w:val="26"/>
          <w:szCs w:val="26"/>
        </w:rPr>
        <w:t>.</w:t>
      </w:r>
      <w:r w:rsidRPr="00CA5C17">
        <w:rPr>
          <w:rFonts w:ascii="Times New Roman" w:hAnsi="Times New Roman" w:cs="Times New Roman"/>
          <w:sz w:val="26"/>
          <w:szCs w:val="26"/>
        </w:rPr>
        <w:t xml:space="preserve">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с отметкой банка, или заверенная банком копия платежного поручения либо включенная в реестр банковских гарантий банковская гарантия);</w:t>
      </w:r>
    </w:p>
    <w:p w14:paraId="59B11683" w14:textId="77777777" w:rsidR="00740C3C" w:rsidRPr="00CA5C17" w:rsidRDefault="00740C3C"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w:t>
      </w:r>
      <w:r w:rsidR="008F714C" w:rsidRPr="00CA5C17">
        <w:rPr>
          <w:rFonts w:ascii="Times New Roman" w:hAnsi="Times New Roman" w:cs="Times New Roman"/>
          <w:sz w:val="26"/>
          <w:szCs w:val="26"/>
        </w:rPr>
        <w:t>.</w:t>
      </w:r>
      <w:r w:rsidRPr="00CA5C17">
        <w:rPr>
          <w:rFonts w:ascii="Times New Roman" w:hAnsi="Times New Roman" w:cs="Times New Roman"/>
          <w:sz w:val="26"/>
          <w:szCs w:val="26"/>
        </w:rPr>
        <w:t xml:space="preserve"> документы, подтверждающие квалификацию участника закупкиесли документация о закупке предусматривает квалификацию участника закупки в качестве критерия оценки заявок</w:t>
      </w:r>
      <w:r w:rsidR="0090731B" w:rsidRPr="00CA5C17">
        <w:rPr>
          <w:rFonts w:ascii="Times New Roman" w:hAnsi="Times New Roman" w:cs="Times New Roman"/>
          <w:sz w:val="26"/>
          <w:szCs w:val="26"/>
        </w:rPr>
        <w:t xml:space="preserve"> или предусмотрен этап проведения квалификационного отбора участников</w:t>
      </w:r>
      <w:r w:rsidRPr="00CA5C17">
        <w:rPr>
          <w:rFonts w:ascii="Times New Roman" w:hAnsi="Times New Roman" w:cs="Times New Roman"/>
          <w:sz w:val="26"/>
          <w:szCs w:val="26"/>
        </w:rPr>
        <w:t>.</w:t>
      </w:r>
    </w:p>
    <w:p w14:paraId="79B98BA2" w14:textId="77777777" w:rsidR="00740C3C"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.8. </w:t>
      </w:r>
      <w:r w:rsidR="00740C3C" w:rsidRPr="00CA5C17">
        <w:rPr>
          <w:rFonts w:ascii="Times New Roman" w:hAnsi="Times New Roman" w:cs="Times New Roman"/>
          <w:sz w:val="26"/>
          <w:szCs w:val="26"/>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5E2EC335" w14:textId="77777777" w:rsidR="00604DF6"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.9. </w:t>
      </w:r>
      <w:r w:rsidR="00604DF6" w:rsidRPr="00CA5C17">
        <w:rPr>
          <w:rFonts w:ascii="Times New Roman" w:hAnsi="Times New Roman" w:cs="Times New Roman"/>
          <w:sz w:val="26"/>
          <w:szCs w:val="26"/>
        </w:rPr>
        <w:t xml:space="preserve">Поставщик формирует заявку исходя из требований и в порядке, указанном в документации о закупке. </w:t>
      </w:r>
    </w:p>
    <w:p w14:paraId="43039DBF" w14:textId="77777777" w:rsidR="00604DF6"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.10. </w:t>
      </w:r>
      <w:r w:rsidR="00604DF6" w:rsidRPr="00CA5C17">
        <w:rPr>
          <w:rFonts w:ascii="Times New Roman" w:hAnsi="Times New Roman" w:cs="Times New Roman"/>
          <w:sz w:val="26"/>
          <w:szCs w:val="26"/>
        </w:rPr>
        <w:t>Заявка на участие в закупке</w:t>
      </w:r>
      <w:r w:rsidR="00F133DE" w:rsidRPr="00CA5C17">
        <w:rPr>
          <w:rFonts w:ascii="Times New Roman" w:hAnsi="Times New Roman" w:cs="Times New Roman"/>
          <w:sz w:val="26"/>
          <w:szCs w:val="26"/>
        </w:rPr>
        <w:t xml:space="preserve">, </w:t>
      </w:r>
      <w:r w:rsidRPr="00CA5C17">
        <w:rPr>
          <w:rFonts w:ascii="Times New Roman" w:hAnsi="Times New Roman" w:cs="Times New Roman"/>
          <w:sz w:val="26"/>
          <w:szCs w:val="26"/>
        </w:rPr>
        <w:t>приложения к заявке на участие в закупке являю</w:t>
      </w:r>
      <w:r w:rsidR="00F133DE" w:rsidRPr="00CA5C17">
        <w:rPr>
          <w:rFonts w:ascii="Times New Roman" w:hAnsi="Times New Roman" w:cs="Times New Roman"/>
          <w:sz w:val="26"/>
          <w:szCs w:val="26"/>
        </w:rPr>
        <w:t xml:space="preserve">щиеся </w:t>
      </w:r>
      <w:r w:rsidRPr="00CA5C17">
        <w:rPr>
          <w:rFonts w:ascii="Times New Roman" w:hAnsi="Times New Roman" w:cs="Times New Roman"/>
          <w:sz w:val="26"/>
          <w:szCs w:val="26"/>
        </w:rPr>
        <w:t>неотъемлемой частью заявки</w:t>
      </w:r>
      <w:r w:rsidR="00604DF6" w:rsidRPr="00CA5C17">
        <w:rPr>
          <w:rFonts w:ascii="Times New Roman" w:hAnsi="Times New Roman" w:cs="Times New Roman"/>
          <w:sz w:val="26"/>
          <w:szCs w:val="26"/>
        </w:rPr>
        <w:t>представля</w:t>
      </w:r>
      <w:r w:rsidR="00F133DE" w:rsidRPr="00CA5C17">
        <w:rPr>
          <w:rFonts w:ascii="Times New Roman" w:hAnsi="Times New Roman" w:cs="Times New Roman"/>
          <w:sz w:val="26"/>
          <w:szCs w:val="26"/>
        </w:rPr>
        <w:t>ю</w:t>
      </w:r>
      <w:r w:rsidR="00604DF6" w:rsidRPr="00CA5C17">
        <w:rPr>
          <w:rFonts w:ascii="Times New Roman" w:hAnsi="Times New Roman" w:cs="Times New Roman"/>
          <w:sz w:val="26"/>
          <w:szCs w:val="26"/>
        </w:rPr>
        <w:t>тся по форме и в порядке, установленные в документации о закупке, а также в месте и до истечения срока, которые указаны в извещении о проведении закупки и в документации о закупке.</w:t>
      </w:r>
    </w:p>
    <w:p w14:paraId="7CC78BE3" w14:textId="77777777" w:rsidR="00604DF6" w:rsidRPr="00CA5C17" w:rsidRDefault="002A6A5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.11. </w:t>
      </w:r>
      <w:r w:rsidR="00604DF6" w:rsidRPr="00CA5C17">
        <w:rPr>
          <w:rFonts w:ascii="Times New Roman" w:hAnsi="Times New Roman" w:cs="Times New Roman"/>
          <w:sz w:val="26"/>
          <w:szCs w:val="26"/>
        </w:rPr>
        <w:t>Поставщик подает заявку в указанной в документации о закупке форме, приобретая с этого момента статус Участника закупки.</w:t>
      </w:r>
    </w:p>
    <w:p w14:paraId="0E4E8C10" w14:textId="77777777" w:rsidR="00604DF6" w:rsidRPr="00CA5C17" w:rsidRDefault="00F133D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.12. </w:t>
      </w:r>
      <w:r w:rsidR="00604DF6" w:rsidRPr="00CA5C17">
        <w:rPr>
          <w:rFonts w:ascii="Times New Roman" w:hAnsi="Times New Roman" w:cs="Times New Roman"/>
          <w:sz w:val="26"/>
          <w:szCs w:val="26"/>
        </w:rPr>
        <w:t>В случае проведения закупки не в электронной форме Заявка на участие в конкурентной закупке подается в письменной форме в запечатанном конверте, не позволяющем просматривать содержание заявки до вскрытия.</w:t>
      </w:r>
    </w:p>
    <w:p w14:paraId="765FFA61" w14:textId="77777777" w:rsidR="00604DF6" w:rsidRPr="00CA5C17" w:rsidRDefault="00AA428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Pr="00CA5C17">
        <w:rPr>
          <w:rFonts w:ascii="Times New Roman" w:hAnsi="Times New Roman" w:cs="Times New Roman"/>
          <w:sz w:val="26"/>
          <w:szCs w:val="26"/>
        </w:rPr>
        <w:t xml:space="preserve">.13. </w:t>
      </w:r>
      <w:r w:rsidR="00604DF6" w:rsidRPr="00CA5C17">
        <w:rPr>
          <w:rFonts w:ascii="Times New Roman" w:hAnsi="Times New Roman" w:cs="Times New Roman"/>
          <w:sz w:val="26"/>
          <w:szCs w:val="26"/>
        </w:rPr>
        <w:t xml:space="preserve">На конверте указывается наименование закупки (лота) и номер извещения, позволяющие определить закупку (лот), на участие в которой подается заявка, данное требование </w:t>
      </w:r>
      <w:r w:rsidR="000F1BC5" w:rsidRPr="00CA5C17">
        <w:rPr>
          <w:rFonts w:ascii="Times New Roman" w:hAnsi="Times New Roman" w:cs="Times New Roman"/>
          <w:sz w:val="26"/>
          <w:szCs w:val="26"/>
        </w:rPr>
        <w:t>так же</w:t>
      </w:r>
      <w:r w:rsidR="00604DF6" w:rsidRPr="00CA5C17">
        <w:rPr>
          <w:rFonts w:ascii="Times New Roman" w:hAnsi="Times New Roman" w:cs="Times New Roman"/>
          <w:sz w:val="26"/>
          <w:szCs w:val="26"/>
        </w:rPr>
        <w:t>распространяется на конверты с заявками, поданные посредством почты, курьерской службы и др.</w:t>
      </w:r>
    </w:p>
    <w:p w14:paraId="5B1560C2" w14:textId="77777777" w:rsidR="000C69AF" w:rsidRPr="00CA5C17" w:rsidRDefault="00F133DE"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sz w:val="26"/>
          <w:szCs w:val="26"/>
        </w:rPr>
        <w:t>1</w:t>
      </w:r>
      <w:r w:rsidR="00B36957" w:rsidRPr="00CA5C17">
        <w:rPr>
          <w:rFonts w:ascii="Times New Roman" w:hAnsi="Times New Roman" w:cs="Times New Roman"/>
          <w:sz w:val="26"/>
          <w:szCs w:val="26"/>
        </w:rPr>
        <w:t>1</w:t>
      </w:r>
      <w:r w:rsidR="000F1BC5" w:rsidRPr="00CA5C17">
        <w:rPr>
          <w:rFonts w:ascii="Times New Roman" w:hAnsi="Times New Roman" w:cs="Times New Roman"/>
          <w:sz w:val="26"/>
          <w:szCs w:val="26"/>
        </w:rPr>
        <w:t>.</w:t>
      </w:r>
      <w:r w:rsidR="00F854E9" w:rsidRPr="00CA5C17">
        <w:rPr>
          <w:rFonts w:ascii="Times New Roman" w:hAnsi="Times New Roman" w:cs="Times New Roman"/>
          <w:sz w:val="26"/>
          <w:szCs w:val="26"/>
        </w:rPr>
        <w:t>4</w:t>
      </w:r>
      <w:r w:rsidR="000F1BC5" w:rsidRPr="00CA5C17">
        <w:rPr>
          <w:rFonts w:ascii="Times New Roman" w:hAnsi="Times New Roman" w:cs="Times New Roman"/>
          <w:sz w:val="26"/>
          <w:szCs w:val="26"/>
        </w:rPr>
        <w:t>.1</w:t>
      </w:r>
      <w:r w:rsidR="00AA4283" w:rsidRPr="00CA5C17">
        <w:rPr>
          <w:rFonts w:ascii="Times New Roman" w:hAnsi="Times New Roman" w:cs="Times New Roman"/>
          <w:sz w:val="26"/>
          <w:szCs w:val="26"/>
        </w:rPr>
        <w:t>4</w:t>
      </w:r>
      <w:r w:rsidR="000F1BC5" w:rsidRPr="00CA5C17">
        <w:rPr>
          <w:rFonts w:ascii="Times New Roman" w:hAnsi="Times New Roman" w:cs="Times New Roman"/>
          <w:sz w:val="26"/>
          <w:szCs w:val="26"/>
        </w:rPr>
        <w:t xml:space="preserve">. </w:t>
      </w:r>
      <w:r w:rsidR="004734C1" w:rsidRPr="00CA5C17">
        <w:rPr>
          <w:rFonts w:ascii="Times New Roman" w:hAnsi="Times New Roman" w:cs="Times New Roman"/>
          <w:sz w:val="26"/>
          <w:szCs w:val="26"/>
        </w:rPr>
        <w:t>Особенности подачи заявок в электронной форме установлены в п</w:t>
      </w:r>
      <w:r w:rsidR="001848DE">
        <w:rPr>
          <w:rFonts w:ascii="Times New Roman" w:hAnsi="Times New Roman" w:cs="Times New Roman"/>
          <w:sz w:val="26"/>
          <w:szCs w:val="26"/>
        </w:rPr>
        <w:t xml:space="preserve">ункте </w:t>
      </w:r>
      <w:r w:rsidR="004734C1" w:rsidRPr="00CA5C17">
        <w:rPr>
          <w:rFonts w:ascii="Times New Roman" w:hAnsi="Times New Roman" w:cs="Times New Roman"/>
          <w:sz w:val="26"/>
          <w:szCs w:val="26"/>
        </w:rPr>
        <w:t>1</w:t>
      </w:r>
      <w:r w:rsidR="00B36957" w:rsidRPr="00CA5C17">
        <w:rPr>
          <w:rFonts w:ascii="Times New Roman" w:hAnsi="Times New Roman" w:cs="Times New Roman"/>
          <w:sz w:val="26"/>
          <w:szCs w:val="26"/>
        </w:rPr>
        <w:t>8</w:t>
      </w:r>
      <w:r w:rsidR="004734C1" w:rsidRPr="00CA5C17">
        <w:rPr>
          <w:rFonts w:ascii="Times New Roman" w:hAnsi="Times New Roman" w:cs="Times New Roman"/>
          <w:sz w:val="26"/>
          <w:szCs w:val="26"/>
        </w:rPr>
        <w:t>.2</w:t>
      </w:r>
      <w:r w:rsidR="00AE2760" w:rsidRPr="00CA5C17">
        <w:rPr>
          <w:rFonts w:ascii="Times New Roman" w:hAnsi="Times New Roman" w:cs="Times New Roman"/>
          <w:sz w:val="26"/>
          <w:szCs w:val="26"/>
        </w:rPr>
        <w:t>.</w:t>
      </w:r>
      <w:r w:rsidR="004734C1" w:rsidRPr="00CA5C17">
        <w:rPr>
          <w:rFonts w:ascii="Times New Roman" w:hAnsi="Times New Roman" w:cs="Times New Roman"/>
          <w:sz w:val="26"/>
          <w:szCs w:val="26"/>
        </w:rPr>
        <w:t xml:space="preserve"> настоящего Положения.</w:t>
      </w:r>
      <w:r w:rsidR="000C69AF" w:rsidRPr="00CA5C17">
        <w:rPr>
          <w:rFonts w:ascii="Times New Roman" w:hAnsi="Times New Roman" w:cs="Times New Roman"/>
          <w:b/>
          <w:sz w:val="26"/>
          <w:szCs w:val="26"/>
        </w:rPr>
        <w:br w:type="page"/>
      </w:r>
    </w:p>
    <w:p w14:paraId="5E2DE6B0" w14:textId="77777777" w:rsidR="00576838" w:rsidRPr="004A3C59" w:rsidRDefault="00F133DE" w:rsidP="004A3C59">
      <w:pPr>
        <w:pStyle w:val="ConsPlusNormal"/>
        <w:tabs>
          <w:tab w:val="left" w:pos="9921"/>
        </w:tabs>
        <w:spacing w:before="0"/>
        <w:ind w:left="0" w:firstLine="0"/>
        <w:rPr>
          <w:rFonts w:ascii="Times New Roman" w:hAnsi="Times New Roman" w:cs="Times New Roman"/>
          <w:b/>
          <w:sz w:val="32"/>
          <w:szCs w:val="32"/>
        </w:rPr>
      </w:pPr>
      <w:r w:rsidRPr="004A3C59">
        <w:rPr>
          <w:rFonts w:ascii="Times New Roman" w:hAnsi="Times New Roman" w:cs="Times New Roman"/>
          <w:b/>
          <w:sz w:val="32"/>
          <w:szCs w:val="32"/>
        </w:rPr>
        <w:lastRenderedPageBreak/>
        <w:t>1</w:t>
      </w:r>
      <w:r w:rsidR="000C69AF" w:rsidRPr="004A3C59">
        <w:rPr>
          <w:rFonts w:ascii="Times New Roman" w:hAnsi="Times New Roman" w:cs="Times New Roman"/>
          <w:b/>
          <w:sz w:val="32"/>
          <w:szCs w:val="32"/>
        </w:rPr>
        <w:t>2</w:t>
      </w:r>
      <w:r w:rsidR="004734C1" w:rsidRPr="004A3C59">
        <w:rPr>
          <w:rFonts w:ascii="Times New Roman" w:hAnsi="Times New Roman" w:cs="Times New Roman"/>
          <w:b/>
          <w:sz w:val="32"/>
          <w:szCs w:val="32"/>
        </w:rPr>
        <w:t>. ПОРЯДОК ОСУЩЕСТВЛЕНИЯ ЗАКУПОЧНОЙ ПРОЦЕДУРЫ</w:t>
      </w:r>
    </w:p>
    <w:p w14:paraId="21F7E394" w14:textId="77777777" w:rsidR="008F3D21" w:rsidRPr="00CA5C17" w:rsidRDefault="008F3D21" w:rsidP="004A3C59">
      <w:pPr>
        <w:pStyle w:val="ConsPlusNormal"/>
        <w:tabs>
          <w:tab w:val="left" w:pos="9921"/>
        </w:tabs>
        <w:spacing w:before="0"/>
        <w:ind w:left="0" w:firstLine="0"/>
        <w:rPr>
          <w:rFonts w:ascii="Times New Roman" w:hAnsi="Times New Roman" w:cs="Times New Roman"/>
          <w:b/>
          <w:sz w:val="26"/>
          <w:szCs w:val="26"/>
        </w:rPr>
      </w:pPr>
    </w:p>
    <w:p w14:paraId="3DE25EFC" w14:textId="77777777" w:rsidR="00B54920" w:rsidRPr="00CA5C17" w:rsidRDefault="00B54920" w:rsidP="004A3C59">
      <w:pPr>
        <w:pStyle w:val="ConsPlusNormal"/>
        <w:tabs>
          <w:tab w:val="left" w:pos="9921"/>
        </w:tabs>
        <w:spacing w:before="0"/>
        <w:ind w:left="0" w:firstLine="0"/>
        <w:rPr>
          <w:rFonts w:ascii="Times New Roman" w:hAnsi="Times New Roman" w:cs="Times New Roman"/>
          <w:b/>
          <w:sz w:val="26"/>
          <w:szCs w:val="26"/>
        </w:rPr>
      </w:pPr>
    </w:p>
    <w:p w14:paraId="3062C88F" w14:textId="77777777" w:rsidR="00576838" w:rsidRPr="00CA5C17" w:rsidRDefault="004A3C59" w:rsidP="004A3C59">
      <w:pPr>
        <w:pStyle w:val="ConsPlusNormal"/>
        <w:tabs>
          <w:tab w:val="left" w:pos="9921"/>
        </w:tabs>
        <w:spacing w:before="0"/>
        <w:ind w:left="0" w:firstLine="0"/>
        <w:rPr>
          <w:rFonts w:ascii="Times New Roman" w:hAnsi="Times New Roman" w:cs="Times New Roman"/>
          <w:b/>
          <w:sz w:val="26"/>
          <w:szCs w:val="26"/>
        </w:rPr>
      </w:pPr>
      <w:r>
        <w:rPr>
          <w:rFonts w:ascii="Times New Roman" w:hAnsi="Times New Roman" w:cs="Times New Roman"/>
          <w:b/>
          <w:sz w:val="26"/>
          <w:szCs w:val="26"/>
        </w:rPr>
        <w:t xml:space="preserve">12.1. </w:t>
      </w:r>
      <w:r w:rsidR="00576838" w:rsidRPr="00CA5C17">
        <w:rPr>
          <w:rFonts w:ascii="Times New Roman" w:hAnsi="Times New Roman" w:cs="Times New Roman"/>
          <w:b/>
          <w:sz w:val="26"/>
          <w:szCs w:val="26"/>
        </w:rPr>
        <w:t>ОБЩИЕ ПОЛОЖЕНИЯ</w:t>
      </w:r>
    </w:p>
    <w:p w14:paraId="58B4D5B6" w14:textId="77777777" w:rsidR="00B54920" w:rsidRPr="00CA5C17" w:rsidRDefault="00B54920" w:rsidP="004A3C59">
      <w:pPr>
        <w:pStyle w:val="ConsPlusNormal"/>
        <w:tabs>
          <w:tab w:val="left" w:pos="9921"/>
        </w:tabs>
        <w:spacing w:before="0"/>
        <w:ind w:left="0" w:firstLine="0"/>
        <w:rPr>
          <w:rFonts w:ascii="Times New Roman" w:hAnsi="Times New Roman" w:cs="Times New Roman"/>
          <w:b/>
          <w:sz w:val="26"/>
          <w:szCs w:val="26"/>
        </w:rPr>
      </w:pPr>
    </w:p>
    <w:p w14:paraId="2C779710" w14:textId="77777777" w:rsidR="00576838" w:rsidRPr="00CA5C17" w:rsidRDefault="00AB0C2D" w:rsidP="004A3C59">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 xml:space="preserve">.1.1. </w:t>
      </w:r>
      <w:r w:rsidR="00576838" w:rsidRPr="00CA5C17">
        <w:rPr>
          <w:rFonts w:ascii="Times New Roman" w:hAnsi="Times New Roman" w:cs="Times New Roman"/>
          <w:sz w:val="26"/>
          <w:szCs w:val="26"/>
        </w:rPr>
        <w:t>После размещения извещения и документации о закупке (разъяснений и изменений, при наличии) конкурентная процедура закупки, если иное не установлено настоящим Положением, проводится в следующем порядке:</w:t>
      </w:r>
    </w:p>
    <w:p w14:paraId="02EB0287" w14:textId="77777777" w:rsidR="00576838" w:rsidRPr="00CA5C17" w:rsidRDefault="00695566" w:rsidP="00482E55">
      <w:pPr>
        <w:pStyle w:val="ConsPlusNormal"/>
        <w:tabs>
          <w:tab w:val="left" w:pos="9921"/>
        </w:tabs>
        <w:ind w:left="357" w:firstLine="357"/>
        <w:rPr>
          <w:rFonts w:ascii="Times New Roman" w:hAnsi="Times New Roman" w:cs="Times New Roman"/>
          <w:sz w:val="26"/>
          <w:szCs w:val="26"/>
        </w:rPr>
      </w:pPr>
      <w:r w:rsidRPr="00CA5C17">
        <w:rPr>
          <w:rFonts w:ascii="Times New Roman" w:hAnsi="Times New Roman" w:cs="Times New Roman"/>
          <w:sz w:val="26"/>
          <w:szCs w:val="26"/>
        </w:rPr>
        <w:t>1)</w:t>
      </w:r>
      <w:r w:rsidR="00576838" w:rsidRPr="00CA5C17">
        <w:rPr>
          <w:rFonts w:ascii="Times New Roman" w:hAnsi="Times New Roman" w:cs="Times New Roman"/>
          <w:sz w:val="26"/>
          <w:szCs w:val="26"/>
        </w:rPr>
        <w:t>подача, прием</w:t>
      </w:r>
      <w:r w:rsidR="009C786E"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вскрытие конвертовс заявками</w:t>
      </w:r>
      <w:r w:rsidR="009C786E" w:rsidRPr="00CA5C17">
        <w:rPr>
          <w:rFonts w:ascii="Times New Roman" w:hAnsi="Times New Roman" w:cs="Times New Roman"/>
          <w:sz w:val="26"/>
          <w:szCs w:val="26"/>
        </w:rPr>
        <w:t xml:space="preserve"> и рассмотрение заявок Участников</w:t>
      </w:r>
      <w:r w:rsidR="00576838" w:rsidRPr="00CA5C17">
        <w:rPr>
          <w:rFonts w:ascii="Times New Roman" w:hAnsi="Times New Roman" w:cs="Times New Roman"/>
          <w:sz w:val="26"/>
          <w:szCs w:val="26"/>
        </w:rPr>
        <w:t xml:space="preserve"> закупки (п</w:t>
      </w:r>
      <w:r w:rsidR="001848DE">
        <w:rPr>
          <w:rFonts w:ascii="Times New Roman" w:hAnsi="Times New Roman" w:cs="Times New Roman"/>
          <w:sz w:val="26"/>
          <w:szCs w:val="26"/>
        </w:rPr>
        <w:t xml:space="preserve">ункт </w:t>
      </w:r>
      <w:r w:rsidR="00576838"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576838" w:rsidRPr="00CA5C17">
        <w:rPr>
          <w:rFonts w:ascii="Times New Roman" w:hAnsi="Times New Roman" w:cs="Times New Roman"/>
          <w:sz w:val="26"/>
          <w:szCs w:val="26"/>
        </w:rPr>
        <w:t>.2 настоящего Положения);</w:t>
      </w:r>
    </w:p>
    <w:p w14:paraId="0CCCB3FC" w14:textId="77777777" w:rsidR="00576838" w:rsidRPr="00CA5C17" w:rsidRDefault="00695566" w:rsidP="00482E55">
      <w:pPr>
        <w:pStyle w:val="ConsPlusNormal"/>
        <w:tabs>
          <w:tab w:val="left" w:pos="9921"/>
        </w:tabs>
        <w:ind w:left="357" w:firstLine="357"/>
        <w:rPr>
          <w:rFonts w:ascii="Times New Roman" w:hAnsi="Times New Roman" w:cs="Times New Roman"/>
          <w:sz w:val="26"/>
          <w:szCs w:val="26"/>
        </w:rPr>
      </w:pPr>
      <w:r w:rsidRPr="00CA5C17">
        <w:rPr>
          <w:rFonts w:ascii="Times New Roman" w:hAnsi="Times New Roman" w:cs="Times New Roman"/>
          <w:sz w:val="26"/>
          <w:szCs w:val="26"/>
        </w:rPr>
        <w:t>2)</w:t>
      </w:r>
      <w:r w:rsidR="009C786E" w:rsidRPr="00CA5C17">
        <w:rPr>
          <w:rFonts w:ascii="Times New Roman" w:hAnsi="Times New Roman" w:cs="Times New Roman"/>
          <w:sz w:val="26"/>
          <w:szCs w:val="26"/>
        </w:rPr>
        <w:t xml:space="preserve">оценка, сопоставление </w:t>
      </w:r>
      <w:r w:rsidR="00576838" w:rsidRPr="00CA5C17">
        <w:rPr>
          <w:rFonts w:ascii="Times New Roman" w:hAnsi="Times New Roman" w:cs="Times New Roman"/>
          <w:sz w:val="26"/>
          <w:szCs w:val="26"/>
        </w:rPr>
        <w:t xml:space="preserve">заявок Участников закупки и </w:t>
      </w:r>
      <w:r w:rsidR="009C786E" w:rsidRPr="00CA5C17">
        <w:rPr>
          <w:rFonts w:ascii="Times New Roman" w:hAnsi="Times New Roman" w:cs="Times New Roman"/>
          <w:sz w:val="26"/>
          <w:szCs w:val="26"/>
        </w:rPr>
        <w:t>определение</w:t>
      </w:r>
      <w:r w:rsidR="00576838" w:rsidRPr="00CA5C17">
        <w:rPr>
          <w:rFonts w:ascii="Times New Roman" w:hAnsi="Times New Roman" w:cs="Times New Roman"/>
          <w:sz w:val="26"/>
          <w:szCs w:val="26"/>
        </w:rPr>
        <w:t xml:space="preserve"> Победителя, включая (при необходимости) проведение переговоров/переторжки с Участниками закупки. </w:t>
      </w:r>
    </w:p>
    <w:p w14:paraId="24219435" w14:textId="77777777" w:rsidR="00840B7E"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.1.2.</w:t>
      </w:r>
      <w:r w:rsidR="00840B7E" w:rsidRPr="00CA5C17">
        <w:rPr>
          <w:rFonts w:ascii="Times New Roman" w:hAnsi="Times New Roman" w:cs="Times New Roman"/>
          <w:sz w:val="26"/>
          <w:szCs w:val="26"/>
        </w:rPr>
        <w:t xml:space="preserve">В ходе осуществления процедуры закупки и при подведении ее итогов Заказчиком/Организатором закупки оформляются протоколы. </w:t>
      </w:r>
    </w:p>
    <w:p w14:paraId="373F6E91" w14:textId="77777777" w:rsidR="002234E1" w:rsidRPr="00CA5C17" w:rsidRDefault="002234E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В протоколы, составляемые в ходе процедуры закупки, включается только информация, которая относится ко всем Участникам закупки, в отношении которых принято решение, а также минимально необходимая информация о принятых в ходе закупки решениях. </w:t>
      </w:r>
    </w:p>
    <w:p w14:paraId="1781798C" w14:textId="77777777" w:rsidR="002234E1" w:rsidRPr="00CA5C17" w:rsidRDefault="002234E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протоколе указываются все сведения, которые предусмотрены законодательством в сфере закупок, а также иные сведения, которые Организатор закупки счел целесообразным указать в протоколе в ходе процедуры закупки.</w:t>
      </w:r>
    </w:p>
    <w:p w14:paraId="5D20A8F4" w14:textId="77777777" w:rsidR="000832EA" w:rsidRPr="00CA5C17" w:rsidRDefault="000832E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Размещение протоколов, составляемых в ходе процедуры закупки, производится в соответствии с требованиями пункта 18 Таблица1 настоящего Положения.</w:t>
      </w:r>
    </w:p>
    <w:p w14:paraId="48FE8237"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 xml:space="preserve">.1.3. </w:t>
      </w:r>
      <w:r w:rsidR="00576838" w:rsidRPr="00CA5C17">
        <w:rPr>
          <w:rFonts w:ascii="Times New Roman" w:hAnsi="Times New Roman" w:cs="Times New Roman"/>
          <w:sz w:val="26"/>
          <w:szCs w:val="26"/>
        </w:rPr>
        <w:t xml:space="preserve">При проведении многоэтапной процедуры закупки, а также процедуры закупки с последовательным рассмотрением частей заявок подача заявок (частей заявок) и их рассмотрение (с принятием решений) проводятся на каждом этапе (в отношении каждой части). </w:t>
      </w:r>
    </w:p>
    <w:p w14:paraId="66D64F32"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 xml:space="preserve">.1.4. </w:t>
      </w:r>
      <w:r w:rsidR="00576838" w:rsidRPr="00CA5C17">
        <w:rPr>
          <w:rFonts w:ascii="Times New Roman" w:hAnsi="Times New Roman" w:cs="Times New Roman"/>
          <w:sz w:val="26"/>
          <w:szCs w:val="26"/>
        </w:rPr>
        <w:t>При проведении процедуры закупки способом конкурентные переговоры Заказчик вправе предусмотреть подготовку технико-коммерческого предложения после проведения установленных в документации о закупке переговоров.</w:t>
      </w:r>
    </w:p>
    <w:p w14:paraId="46A91B7D"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 xml:space="preserve">.1.5. </w:t>
      </w:r>
      <w:r w:rsidR="00576838" w:rsidRPr="00CA5C17">
        <w:rPr>
          <w:rFonts w:ascii="Times New Roman" w:hAnsi="Times New Roman" w:cs="Times New Roman"/>
          <w:sz w:val="26"/>
          <w:szCs w:val="26"/>
        </w:rPr>
        <w:t>При проведении многоэтапных процедур закупок Заказчик вправе уточнять условия документации о закупке от этапа к этапу (в том числе вносить изменения в требования к продукции и условиям договора, критериям отбора и оценки перед каждым очередным этапом).</w:t>
      </w:r>
    </w:p>
    <w:p w14:paraId="60905A95"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274D71" w:rsidRPr="00CA5C17">
        <w:rPr>
          <w:rFonts w:ascii="Times New Roman" w:hAnsi="Times New Roman" w:cs="Times New Roman"/>
          <w:sz w:val="26"/>
          <w:szCs w:val="26"/>
        </w:rPr>
        <w:t>.1.</w:t>
      </w:r>
      <w:r w:rsidR="00DC3AB1" w:rsidRPr="00CA5C17">
        <w:rPr>
          <w:rFonts w:ascii="Times New Roman" w:hAnsi="Times New Roman" w:cs="Times New Roman"/>
          <w:sz w:val="26"/>
          <w:szCs w:val="26"/>
        </w:rPr>
        <w:t xml:space="preserve">6. </w:t>
      </w:r>
      <w:r w:rsidR="00576838" w:rsidRPr="00CA5C17">
        <w:rPr>
          <w:rFonts w:ascii="Times New Roman" w:hAnsi="Times New Roman" w:cs="Times New Roman"/>
          <w:sz w:val="26"/>
          <w:szCs w:val="26"/>
        </w:rPr>
        <w:t xml:space="preserve">При проведении процедуры закупки с последовательным рассмотрением частей заявок Заказчик вправе установить требование как по совместной подаче всех частей заявок, оформленных в отдельных конвертах, так и по последовательной подаче частей заявок в отдельных конвертах. </w:t>
      </w:r>
    </w:p>
    <w:p w14:paraId="1CEFED9B"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.1.7. </w:t>
      </w:r>
      <w:r w:rsidR="00576838" w:rsidRPr="00CA5C17">
        <w:rPr>
          <w:rFonts w:ascii="Times New Roman" w:hAnsi="Times New Roman" w:cs="Times New Roman"/>
          <w:sz w:val="26"/>
          <w:szCs w:val="26"/>
        </w:rPr>
        <w:t xml:space="preserve">Заказчик вправе комбинировать такие инструменты, как одновременная или последовательная подача частей заявок, с проведением одновременного или последовательного рассмотрения частей заявок. Решения о порядке подачи частей заявок и порядке их рассмотрения принимаются Заказчиком и устанавливаются в </w:t>
      </w:r>
      <w:r w:rsidR="00576838" w:rsidRPr="00CA5C17">
        <w:rPr>
          <w:rFonts w:ascii="Times New Roman" w:hAnsi="Times New Roman" w:cs="Times New Roman"/>
          <w:sz w:val="26"/>
          <w:szCs w:val="26"/>
        </w:rPr>
        <w:lastRenderedPageBreak/>
        <w:t xml:space="preserve">документации о закупке. </w:t>
      </w:r>
    </w:p>
    <w:p w14:paraId="3B7B273B"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.1.8. </w:t>
      </w:r>
      <w:r w:rsidR="00576838" w:rsidRPr="00CA5C17">
        <w:rPr>
          <w:rFonts w:ascii="Times New Roman" w:hAnsi="Times New Roman" w:cs="Times New Roman"/>
          <w:sz w:val="26"/>
          <w:szCs w:val="26"/>
        </w:rPr>
        <w:t>Участник закупки должен самостоятельно отслеживать размещенные в ЕИС разъяснения и изменения документации, информацию о принятых в ходе процедуры закупки решениях, сформулированных в соответствующих протоколах</w:t>
      </w:r>
      <w:r w:rsidR="009C786E" w:rsidRPr="00CA5C17">
        <w:rPr>
          <w:rFonts w:ascii="Times New Roman" w:hAnsi="Times New Roman" w:cs="Times New Roman"/>
          <w:sz w:val="26"/>
          <w:szCs w:val="26"/>
        </w:rPr>
        <w:t>.</w:t>
      </w:r>
    </w:p>
    <w:p w14:paraId="7E9CC6B1" w14:textId="77777777" w:rsidR="00DC3AB1" w:rsidRPr="00CA5C17" w:rsidRDefault="00DC3AB1" w:rsidP="00482E55">
      <w:pPr>
        <w:pStyle w:val="ConsPlusNormal"/>
        <w:tabs>
          <w:tab w:val="left" w:pos="9921"/>
        </w:tabs>
        <w:spacing w:before="0"/>
        <w:ind w:left="0" w:firstLine="0"/>
        <w:rPr>
          <w:rFonts w:ascii="Times New Roman" w:hAnsi="Times New Roman" w:cs="Times New Roman"/>
          <w:sz w:val="26"/>
          <w:szCs w:val="26"/>
        </w:rPr>
      </w:pPr>
    </w:p>
    <w:p w14:paraId="5F7F6059" w14:textId="77777777" w:rsidR="00B54920" w:rsidRPr="00CA5C17" w:rsidRDefault="00B54920" w:rsidP="00482E55">
      <w:pPr>
        <w:pStyle w:val="ConsPlusNormal"/>
        <w:tabs>
          <w:tab w:val="left" w:pos="9921"/>
        </w:tabs>
        <w:spacing w:before="0"/>
        <w:ind w:left="0" w:firstLine="0"/>
        <w:rPr>
          <w:rFonts w:ascii="Times New Roman" w:hAnsi="Times New Roman" w:cs="Times New Roman"/>
          <w:sz w:val="26"/>
          <w:szCs w:val="26"/>
        </w:rPr>
      </w:pPr>
    </w:p>
    <w:p w14:paraId="34A00D7A" w14:textId="77777777" w:rsidR="008F3D21" w:rsidRPr="00CA5C17" w:rsidRDefault="00A13A0F"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0C69AF" w:rsidRPr="00CA5C17">
        <w:rPr>
          <w:rFonts w:ascii="Times New Roman" w:hAnsi="Times New Roman" w:cs="Times New Roman"/>
          <w:b/>
          <w:sz w:val="26"/>
          <w:szCs w:val="26"/>
        </w:rPr>
        <w:t>2</w:t>
      </w:r>
      <w:r w:rsidR="00576838" w:rsidRPr="00CA5C17">
        <w:rPr>
          <w:rFonts w:ascii="Times New Roman" w:hAnsi="Times New Roman" w:cs="Times New Roman"/>
          <w:b/>
          <w:sz w:val="26"/>
          <w:szCs w:val="26"/>
        </w:rPr>
        <w:t>.2.ПОДАЧА, ПРИЕМ И ВСКРЫТИЕ КОНВЕРТОВ С ЗАЯВКАМИ УЧАСТНИКОВ ЗАКУПКИ</w:t>
      </w:r>
    </w:p>
    <w:p w14:paraId="7B31BE4F" w14:textId="77777777" w:rsidR="00B54920" w:rsidRPr="00CA5C17" w:rsidRDefault="00B54920" w:rsidP="00482E55">
      <w:pPr>
        <w:pStyle w:val="ConsPlusNormal"/>
        <w:tabs>
          <w:tab w:val="left" w:pos="9921"/>
        </w:tabs>
        <w:spacing w:before="0"/>
        <w:ind w:left="0" w:firstLine="0"/>
        <w:rPr>
          <w:rFonts w:ascii="Times New Roman" w:hAnsi="Times New Roman" w:cs="Times New Roman"/>
          <w:b/>
          <w:sz w:val="26"/>
          <w:szCs w:val="26"/>
        </w:rPr>
      </w:pPr>
    </w:p>
    <w:p w14:paraId="3E5ED75B" w14:textId="77777777" w:rsidR="00576838" w:rsidRPr="00CA5C17" w:rsidRDefault="00A13A0F"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.2.1. </w:t>
      </w:r>
      <w:r w:rsidR="00576838" w:rsidRPr="00CA5C17">
        <w:rPr>
          <w:rFonts w:ascii="Times New Roman" w:hAnsi="Times New Roman" w:cs="Times New Roman"/>
          <w:sz w:val="26"/>
          <w:szCs w:val="26"/>
        </w:rPr>
        <w:t>Участники закупки подают, а Заказчик обеспечивает прием заявок в порядке, установленном в документации о закупке.</w:t>
      </w:r>
    </w:p>
    <w:p w14:paraId="5778A53C"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.2.2. </w:t>
      </w:r>
      <w:r w:rsidR="00576838" w:rsidRPr="00CA5C17">
        <w:rPr>
          <w:rFonts w:ascii="Times New Roman" w:hAnsi="Times New Roman" w:cs="Times New Roman"/>
          <w:sz w:val="26"/>
          <w:szCs w:val="26"/>
        </w:rPr>
        <w:t xml:space="preserve">Участник закупки должен оформить конверт с заявкой в соответствии с требованиями документации о закупке.  Заказчик вправе не принять претензии о нерассмотрении заявки Участника закупки, если конверт не содержал информации, позволяющей идентифицировать конверт как заявку на соответствующую закупку (часть заявки, отзыв, изменения заявки). </w:t>
      </w:r>
    </w:p>
    <w:p w14:paraId="4A67CD35" w14:textId="77777777" w:rsidR="002F55C3"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.2.3. </w:t>
      </w:r>
      <w:r w:rsidR="002F55C3" w:rsidRPr="00CA5C17">
        <w:rPr>
          <w:rFonts w:ascii="Times New Roman" w:hAnsi="Times New Roman" w:cs="Times New Roman"/>
          <w:sz w:val="26"/>
          <w:szCs w:val="26"/>
        </w:rPr>
        <w:t>Участник закупки вправе подать, изменить или отозвать ранее поданную заявку в любой момент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B383F00"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При этом </w:t>
      </w:r>
      <w:r w:rsidR="002F55C3" w:rsidRPr="00CA5C17">
        <w:rPr>
          <w:rFonts w:ascii="Times New Roman" w:hAnsi="Times New Roman" w:cs="Times New Roman"/>
          <w:sz w:val="26"/>
          <w:szCs w:val="26"/>
        </w:rPr>
        <w:t>датой подачи заявки на участие в закупке считается дата подачи последних изменений.</w:t>
      </w:r>
    </w:p>
    <w:p w14:paraId="07D5A730"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.2.4</w:t>
      </w:r>
      <w:r w:rsidR="002B244F"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Конверты с заявками (включая изменения, отзывы) принимаются до срока, указанного в документации о закупке (в том числе с учетом изменений). Временем подачи заявки считается время получения ее Заказчиком по адресу, установленному в документации о закупке.</w:t>
      </w:r>
    </w:p>
    <w:p w14:paraId="2A7B9B27" w14:textId="77777777" w:rsidR="002F55C3"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.2.5. </w:t>
      </w:r>
      <w:r w:rsidR="002F55C3" w:rsidRPr="00CA5C17">
        <w:rPr>
          <w:rFonts w:ascii="Times New Roman" w:hAnsi="Times New Roman" w:cs="Times New Roman"/>
          <w:sz w:val="26"/>
          <w:szCs w:val="26"/>
        </w:rPr>
        <w:t>Участник закупки вправе подать только одну заявку на участие либо, если в рамках закупки выделяются отдельные лоты, по одной заявке в отношении каждого лота.</w:t>
      </w:r>
    </w:p>
    <w:p w14:paraId="62FC0247" w14:textId="77777777" w:rsidR="00576838" w:rsidRPr="00CA5C17" w:rsidRDefault="002F55C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случае установления факта подачи одним участником закупки двух и более заявок в отношении одного и того же предмета закупки при условии, что поданные ранее этим участником заявки не отозваны, все заявки этого участника, поданные в отношении одного и того же предмета закупки, не рассматриваются и не возвращаются этому участнику.</w:t>
      </w:r>
    </w:p>
    <w:p w14:paraId="78F05932"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.2.6. </w:t>
      </w:r>
      <w:r w:rsidR="00576838" w:rsidRPr="00CA5C17">
        <w:rPr>
          <w:rFonts w:ascii="Times New Roman" w:hAnsi="Times New Roman" w:cs="Times New Roman"/>
          <w:sz w:val="26"/>
          <w:szCs w:val="26"/>
        </w:rPr>
        <w:t>Заявка Участника закупки не принимается к рассмотрению, если хотя бы одна часть заявки данного Участника закупки не поступила в установленный в документации о закупке срок.</w:t>
      </w:r>
    </w:p>
    <w:p w14:paraId="379AD996"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.2.7. </w:t>
      </w:r>
      <w:r w:rsidR="00576838" w:rsidRPr="00CA5C17">
        <w:rPr>
          <w:rFonts w:ascii="Times New Roman" w:hAnsi="Times New Roman" w:cs="Times New Roman"/>
          <w:sz w:val="26"/>
          <w:szCs w:val="26"/>
        </w:rPr>
        <w:t xml:space="preserve">Заказчик вправе предусмотреть разумные меры безопасности в отношении проверки содержимого конвертов без их вскрытия. </w:t>
      </w:r>
    </w:p>
    <w:p w14:paraId="4A9A243C"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.2.8. </w:t>
      </w:r>
      <w:r w:rsidR="00576838" w:rsidRPr="00CA5C17">
        <w:rPr>
          <w:rFonts w:ascii="Times New Roman" w:hAnsi="Times New Roman" w:cs="Times New Roman"/>
          <w:sz w:val="26"/>
          <w:szCs w:val="26"/>
        </w:rPr>
        <w:t>При проведении аукциона, каждой заявке присваивается уникальный (в рамках данного аукциона) порядковый номер, который может быть сообщен Участнику закупки по направленному Заказчику запросу.</w:t>
      </w:r>
    </w:p>
    <w:p w14:paraId="166CFC59"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.2.9. </w:t>
      </w:r>
      <w:r w:rsidR="00576838" w:rsidRPr="00CA5C17">
        <w:rPr>
          <w:rFonts w:ascii="Times New Roman" w:hAnsi="Times New Roman" w:cs="Times New Roman"/>
          <w:sz w:val="26"/>
          <w:szCs w:val="26"/>
        </w:rPr>
        <w:t xml:space="preserve">Если в документации о закупке предусмотрена подача заявки по частям, </w:t>
      </w:r>
      <w:r w:rsidR="00576838" w:rsidRPr="00CA5C17">
        <w:rPr>
          <w:rFonts w:ascii="Times New Roman" w:hAnsi="Times New Roman" w:cs="Times New Roman"/>
          <w:sz w:val="26"/>
          <w:szCs w:val="26"/>
        </w:rPr>
        <w:lastRenderedPageBreak/>
        <w:t>положения настоящего раздела применяются к приему каждой части заявки.</w:t>
      </w:r>
    </w:p>
    <w:p w14:paraId="6E19A10B"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.2.10. </w:t>
      </w:r>
      <w:r w:rsidR="00576838" w:rsidRPr="00CA5C17">
        <w:rPr>
          <w:rFonts w:ascii="Times New Roman" w:hAnsi="Times New Roman" w:cs="Times New Roman"/>
          <w:sz w:val="26"/>
          <w:szCs w:val="26"/>
        </w:rPr>
        <w:t>В каждом последующем этапе многоэтапной процедуры могут принимать участие только Участники закупки, которые подали заявки на предыдущий этап и не были отклонены при проведении отбора. Участник закупки, не подавший заявку в установленный срок на каком-либо из этапов, считается отказавшимся от дальнейшего участия в данной процедуре и лишается права подавать заявку на последующих этапах.</w:t>
      </w:r>
    </w:p>
    <w:p w14:paraId="68442478"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1</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В рамках одноэтапной процедуры закупки с последовательной подачей частей заявок Участник закупки, не подавший соответствующую часть заявки в установленный срок, считается отказавшимся от дальнейшего участия в данной процедуре.</w:t>
      </w:r>
    </w:p>
    <w:p w14:paraId="19380B01"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Поступившие в ходе процедуры закупки конверты с заявками (включая части заявок, отзывы, изменения, не возвращаются Участнику закупки, за исключением документов об обеспечении заявки Участника закупки (банковская гарантия и т. д.).</w:t>
      </w:r>
    </w:p>
    <w:p w14:paraId="160ADF10" w14:textId="77777777" w:rsidR="00FF2CB0"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3</w:t>
      </w:r>
      <w:r w:rsidR="00DC3AB1" w:rsidRPr="00CA5C17">
        <w:rPr>
          <w:rFonts w:ascii="Times New Roman" w:hAnsi="Times New Roman" w:cs="Times New Roman"/>
          <w:sz w:val="26"/>
          <w:szCs w:val="26"/>
        </w:rPr>
        <w:t xml:space="preserve">. </w:t>
      </w:r>
      <w:r w:rsidR="00FF2CB0" w:rsidRPr="00CA5C17">
        <w:rPr>
          <w:rFonts w:ascii="Times New Roman" w:hAnsi="Times New Roman" w:cs="Times New Roman"/>
          <w:sz w:val="26"/>
          <w:szCs w:val="26"/>
        </w:rPr>
        <w:t>Каждый конверт с заявкой на участие в закупке, поступивший в срок, указанный в документации о закупке, регистрируется Заказчиком.</w:t>
      </w:r>
    </w:p>
    <w:p w14:paraId="3A1C170B" w14:textId="77777777" w:rsidR="00FF2CB0"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4</w:t>
      </w:r>
      <w:r w:rsidR="002B244F" w:rsidRPr="00CA5C17">
        <w:rPr>
          <w:rFonts w:ascii="Times New Roman" w:hAnsi="Times New Roman" w:cs="Times New Roman"/>
          <w:sz w:val="26"/>
          <w:szCs w:val="26"/>
        </w:rPr>
        <w:t xml:space="preserve">. </w:t>
      </w:r>
      <w:r w:rsidR="00FF2CB0" w:rsidRPr="00CA5C17">
        <w:rPr>
          <w:rFonts w:ascii="Times New Roman" w:hAnsi="Times New Roman" w:cs="Times New Roman"/>
          <w:sz w:val="26"/>
          <w:szCs w:val="26"/>
        </w:rPr>
        <w:t xml:space="preserve">Конверт с заявкой на участие в закупке, поступивший после истечения срока подачи заявок, не вскрывается и не возвращается Участникам закупки. </w:t>
      </w:r>
    </w:p>
    <w:p w14:paraId="62ACDD9B" w14:textId="77777777" w:rsidR="00FF2CB0"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5</w:t>
      </w:r>
      <w:r w:rsidR="00DC3AB1" w:rsidRPr="00CA5C17">
        <w:rPr>
          <w:rFonts w:ascii="Times New Roman" w:hAnsi="Times New Roman" w:cs="Times New Roman"/>
          <w:sz w:val="26"/>
          <w:szCs w:val="26"/>
        </w:rPr>
        <w:t xml:space="preserve">. </w:t>
      </w:r>
      <w:r w:rsidR="00FF2CB0" w:rsidRPr="00CA5C17">
        <w:rPr>
          <w:rFonts w:ascii="Times New Roman" w:hAnsi="Times New Roman" w:cs="Times New Roman"/>
          <w:sz w:val="26"/>
          <w:szCs w:val="26"/>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1CBE70A2" w14:textId="77777777" w:rsidR="00FF2CB0"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.2.1</w:t>
      </w:r>
      <w:r w:rsidR="000C69AF" w:rsidRPr="00CA5C17">
        <w:rPr>
          <w:rFonts w:ascii="Times New Roman" w:hAnsi="Times New Roman" w:cs="Times New Roman"/>
          <w:sz w:val="26"/>
          <w:szCs w:val="26"/>
        </w:rPr>
        <w:t>6</w:t>
      </w:r>
      <w:r w:rsidR="00DC3AB1" w:rsidRPr="00CA5C17">
        <w:rPr>
          <w:rFonts w:ascii="Times New Roman" w:hAnsi="Times New Roman" w:cs="Times New Roman"/>
          <w:sz w:val="26"/>
          <w:szCs w:val="26"/>
        </w:rPr>
        <w:t xml:space="preserve">. </w:t>
      </w:r>
      <w:r w:rsidR="00FF2CB0" w:rsidRPr="00CA5C17">
        <w:rPr>
          <w:rFonts w:ascii="Times New Roman" w:hAnsi="Times New Roman" w:cs="Times New Roman"/>
          <w:sz w:val="26"/>
          <w:szCs w:val="26"/>
        </w:rPr>
        <w:t>Участник закупки несет все расходы, связанные с подготовкой и направлением заявки, участием в закупочной процедуре.</w:t>
      </w:r>
    </w:p>
    <w:p w14:paraId="50F3AADA" w14:textId="77777777" w:rsidR="00576838" w:rsidRPr="00CA5C17" w:rsidRDefault="00A13A0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Pr="00CA5C17">
        <w:rPr>
          <w:rFonts w:ascii="Times New Roman" w:hAnsi="Times New Roman" w:cs="Times New Roman"/>
          <w:sz w:val="26"/>
          <w:szCs w:val="26"/>
        </w:rPr>
        <w:t>.2.1</w:t>
      </w:r>
      <w:r w:rsidR="000C69AF" w:rsidRPr="00CA5C17">
        <w:rPr>
          <w:rFonts w:ascii="Times New Roman" w:hAnsi="Times New Roman" w:cs="Times New Roman"/>
          <w:sz w:val="26"/>
          <w:szCs w:val="26"/>
        </w:rPr>
        <w:t>7</w:t>
      </w:r>
      <w:r w:rsidRPr="00CA5C17">
        <w:rPr>
          <w:rFonts w:ascii="Times New Roman" w:hAnsi="Times New Roman" w:cs="Times New Roman"/>
          <w:sz w:val="26"/>
          <w:szCs w:val="26"/>
        </w:rPr>
        <w:t xml:space="preserve">. </w:t>
      </w:r>
      <w:r w:rsidR="00FF2CB0" w:rsidRPr="00CA5C17">
        <w:rPr>
          <w:rFonts w:ascii="Times New Roman" w:hAnsi="Times New Roman" w:cs="Times New Roman"/>
          <w:sz w:val="26"/>
          <w:szCs w:val="26"/>
        </w:rPr>
        <w:t>Заказчик не несет ответственности и не имеет обязательств перед участником закупки в связи с такими расходами независимо от итогов закупки.</w:t>
      </w:r>
    </w:p>
    <w:p w14:paraId="2EEE4949" w14:textId="77777777" w:rsidR="00576838" w:rsidRPr="00CA5C17" w:rsidRDefault="00576838" w:rsidP="00482E55">
      <w:pPr>
        <w:pStyle w:val="ConsPlusNormal"/>
        <w:tabs>
          <w:tab w:val="left" w:pos="9921"/>
        </w:tabs>
        <w:spacing w:before="0"/>
        <w:ind w:left="0" w:firstLine="0"/>
        <w:rPr>
          <w:rFonts w:ascii="Times New Roman" w:hAnsi="Times New Roman" w:cs="Times New Roman"/>
          <w:sz w:val="26"/>
          <w:szCs w:val="26"/>
        </w:rPr>
      </w:pPr>
    </w:p>
    <w:p w14:paraId="067E3211" w14:textId="77777777" w:rsidR="0014698A" w:rsidRPr="00CA5C17" w:rsidRDefault="0014698A" w:rsidP="00482E55">
      <w:pPr>
        <w:pStyle w:val="ConsPlusNormal"/>
        <w:tabs>
          <w:tab w:val="left" w:pos="9921"/>
        </w:tabs>
        <w:spacing w:before="0"/>
        <w:ind w:left="0" w:firstLine="0"/>
        <w:rPr>
          <w:rFonts w:ascii="Times New Roman" w:hAnsi="Times New Roman" w:cs="Times New Roman"/>
          <w:sz w:val="26"/>
          <w:szCs w:val="26"/>
        </w:rPr>
      </w:pPr>
    </w:p>
    <w:p w14:paraId="325360A9" w14:textId="77777777" w:rsidR="008F3D21" w:rsidRPr="00CA5C17" w:rsidRDefault="00F435A3"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0C69AF" w:rsidRPr="00CA5C17">
        <w:rPr>
          <w:rFonts w:ascii="Times New Roman" w:hAnsi="Times New Roman" w:cs="Times New Roman"/>
          <w:b/>
          <w:sz w:val="26"/>
          <w:szCs w:val="26"/>
        </w:rPr>
        <w:t>2</w:t>
      </w:r>
      <w:r w:rsidR="00576838" w:rsidRPr="00CA5C17">
        <w:rPr>
          <w:rFonts w:ascii="Times New Roman" w:hAnsi="Times New Roman" w:cs="Times New Roman"/>
          <w:b/>
          <w:sz w:val="26"/>
          <w:szCs w:val="26"/>
        </w:rPr>
        <w:t>.3.РАССМОТРЕНИЕ ЗАЯВОК УЧАСТНИКОВ ЗАКУПКИ И ВЫБОР ПОБЕДИТЕЛЯ</w:t>
      </w:r>
    </w:p>
    <w:p w14:paraId="43B00CDC" w14:textId="77777777" w:rsidR="0014698A" w:rsidRPr="00CA5C17" w:rsidRDefault="0014698A" w:rsidP="00482E55">
      <w:pPr>
        <w:pStyle w:val="ConsPlusNormal"/>
        <w:tabs>
          <w:tab w:val="left" w:pos="9921"/>
        </w:tabs>
        <w:spacing w:before="0"/>
        <w:ind w:left="0" w:firstLine="0"/>
        <w:rPr>
          <w:rFonts w:ascii="Times New Roman" w:hAnsi="Times New Roman" w:cs="Times New Roman"/>
          <w:b/>
          <w:sz w:val="26"/>
          <w:szCs w:val="26"/>
        </w:rPr>
      </w:pPr>
    </w:p>
    <w:p w14:paraId="53EA291D" w14:textId="77777777" w:rsidR="0057150F" w:rsidRPr="00CA5C17" w:rsidRDefault="00F435A3"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0C69AF" w:rsidRPr="00CA5C17">
        <w:rPr>
          <w:rFonts w:ascii="Times New Roman" w:hAnsi="Times New Roman" w:cs="Times New Roman"/>
          <w:b/>
          <w:i/>
          <w:sz w:val="26"/>
          <w:szCs w:val="26"/>
        </w:rPr>
        <w:t>2</w:t>
      </w:r>
      <w:r w:rsidR="00DC3AB1" w:rsidRPr="00CA5C17">
        <w:rPr>
          <w:rFonts w:ascii="Times New Roman" w:hAnsi="Times New Roman" w:cs="Times New Roman"/>
          <w:b/>
          <w:i/>
          <w:sz w:val="26"/>
          <w:szCs w:val="26"/>
        </w:rPr>
        <w:t>.3.</w:t>
      </w:r>
      <w:r w:rsidR="00317452" w:rsidRPr="00CA5C17">
        <w:rPr>
          <w:rFonts w:ascii="Times New Roman" w:hAnsi="Times New Roman" w:cs="Times New Roman"/>
          <w:b/>
          <w:i/>
          <w:sz w:val="26"/>
          <w:szCs w:val="26"/>
        </w:rPr>
        <w:t>1</w:t>
      </w:r>
      <w:r w:rsidR="00DC3AB1" w:rsidRPr="00CA5C17">
        <w:rPr>
          <w:rFonts w:ascii="Times New Roman" w:hAnsi="Times New Roman" w:cs="Times New Roman"/>
          <w:b/>
          <w:i/>
          <w:sz w:val="26"/>
          <w:szCs w:val="26"/>
        </w:rPr>
        <w:t>.</w:t>
      </w:r>
      <w:r w:rsidR="0057150F" w:rsidRPr="00CA5C17">
        <w:rPr>
          <w:rFonts w:ascii="Times New Roman" w:hAnsi="Times New Roman" w:cs="Times New Roman"/>
          <w:b/>
          <w:i/>
          <w:sz w:val="26"/>
          <w:szCs w:val="26"/>
        </w:rPr>
        <w:t xml:space="preserve"> ОБЩИЕ ПОЛОЖЕНИЯ</w:t>
      </w:r>
    </w:p>
    <w:p w14:paraId="59382B87"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5AEACCC2" w14:textId="77777777" w:rsidR="00576838" w:rsidRPr="00CA5C17" w:rsidRDefault="0057150F"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Pr="00CA5C17">
        <w:rPr>
          <w:rFonts w:ascii="Times New Roman" w:hAnsi="Times New Roman" w:cs="Times New Roman"/>
          <w:sz w:val="26"/>
          <w:szCs w:val="26"/>
        </w:rPr>
        <w:t>.3.1.1.Процедура р</w:t>
      </w:r>
      <w:r w:rsidR="00576838" w:rsidRPr="00CA5C17">
        <w:rPr>
          <w:rFonts w:ascii="Times New Roman" w:hAnsi="Times New Roman" w:cs="Times New Roman"/>
          <w:sz w:val="26"/>
          <w:szCs w:val="26"/>
        </w:rPr>
        <w:t>ассмотрени</w:t>
      </w:r>
      <w:r w:rsidRPr="00CA5C17">
        <w:rPr>
          <w:rFonts w:ascii="Times New Roman" w:hAnsi="Times New Roman" w:cs="Times New Roman"/>
          <w:sz w:val="26"/>
          <w:szCs w:val="26"/>
        </w:rPr>
        <w:t>я</w:t>
      </w:r>
      <w:r w:rsidR="00576838" w:rsidRPr="00CA5C17">
        <w:rPr>
          <w:rFonts w:ascii="Times New Roman" w:hAnsi="Times New Roman" w:cs="Times New Roman"/>
          <w:sz w:val="26"/>
          <w:szCs w:val="26"/>
        </w:rPr>
        <w:t xml:space="preserve"> заявок</w:t>
      </w:r>
      <w:r w:rsidRPr="00CA5C17">
        <w:rPr>
          <w:rFonts w:ascii="Times New Roman" w:hAnsi="Times New Roman" w:cs="Times New Roman"/>
          <w:sz w:val="26"/>
          <w:szCs w:val="26"/>
        </w:rPr>
        <w:t xml:space="preserve"> включает в себя</w:t>
      </w:r>
      <w:r w:rsidR="00576838" w:rsidRPr="00CA5C17">
        <w:rPr>
          <w:rFonts w:ascii="Times New Roman" w:hAnsi="Times New Roman" w:cs="Times New Roman"/>
          <w:sz w:val="26"/>
          <w:szCs w:val="26"/>
        </w:rPr>
        <w:t>:</w:t>
      </w:r>
    </w:p>
    <w:p w14:paraId="7CBE0BD5" w14:textId="77777777" w:rsidR="00576838" w:rsidRPr="00CA5C17" w:rsidRDefault="00DC3AB1" w:rsidP="004A3C59">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576838" w:rsidRPr="00CA5C17">
        <w:rPr>
          <w:rFonts w:ascii="Times New Roman" w:hAnsi="Times New Roman" w:cs="Times New Roman"/>
          <w:sz w:val="26"/>
          <w:szCs w:val="26"/>
        </w:rPr>
        <w:t>проведение отбора, в рамках которого Заказчик рассматривает заявки на соответствие требованиям, установленным в документации о закупке; цель отбора — допуск к дальнейшему участию в процедуре закупки заявок, отвечающих требованиям документации о закупке, и отклонение остальных заявок как неприемлемых.</w:t>
      </w:r>
    </w:p>
    <w:p w14:paraId="21D8F705" w14:textId="77777777" w:rsidR="00576838" w:rsidRPr="00CA5C17" w:rsidRDefault="00DC3AB1" w:rsidP="004A3C59">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576838" w:rsidRPr="00CA5C17">
        <w:rPr>
          <w:rFonts w:ascii="Times New Roman" w:hAnsi="Times New Roman" w:cs="Times New Roman"/>
          <w:sz w:val="26"/>
          <w:szCs w:val="26"/>
        </w:rPr>
        <w:t>проведение оценки заявок, в рамках которой Заказчик оценивает и сопоставляет заявки допущенных Участников закупки путем их ранжирования по степени предпочтительности с целью выбора Победителя.</w:t>
      </w:r>
    </w:p>
    <w:p w14:paraId="1B895269"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Рассмотрение заявок (включая их отбор, оценку и сопоставление заявок) осуществляется в соответствии с критериями и в порядке, которые установлены в документации о закупке.</w:t>
      </w:r>
    </w:p>
    <w:p w14:paraId="7E2B4694"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3</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 xml:space="preserve">Заказчик вправе рассмотреть заявки и подвести итоги ранее установленной даты (по сравнению с указанными в извещении и документации о закупке датами) без </w:t>
      </w:r>
      <w:r w:rsidR="00576838" w:rsidRPr="00CA5C17">
        <w:rPr>
          <w:rFonts w:ascii="Times New Roman" w:hAnsi="Times New Roman" w:cs="Times New Roman"/>
          <w:sz w:val="26"/>
          <w:szCs w:val="26"/>
        </w:rPr>
        <w:lastRenderedPageBreak/>
        <w:t xml:space="preserve">уведомления Участников закупки о переносе дат рассмотрения заявок и подведения итогов (за исключением процедур закупки, проводимых способами аукцион и конкурс). </w:t>
      </w:r>
    </w:p>
    <w:p w14:paraId="5D3FA40F"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4</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Если для завершения рассмотрения заявок и подведения итогов процедуры закупкитребуется продление действия заявок на срок больший, чем установленный в документации о закупке либо фактически предложенный Участниками закупки, Заказчик направляет Участникам закупки соответствующий запрос. При этом Участник закупки вправе:</w:t>
      </w:r>
    </w:p>
    <w:p w14:paraId="6D85BCDF" w14:textId="77777777" w:rsidR="00576838" w:rsidRPr="00CA5C17" w:rsidRDefault="00DC3AB1"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576838" w:rsidRPr="00CA5C17">
        <w:rPr>
          <w:rFonts w:ascii="Times New Roman" w:hAnsi="Times New Roman" w:cs="Times New Roman"/>
          <w:sz w:val="26"/>
          <w:szCs w:val="26"/>
        </w:rPr>
        <w:tab/>
        <w:t>согласиться на продление срока действия своей заявки, подготовить и направить требуемые документы (при необходимости также увеличить срок обеспечения заявки);</w:t>
      </w:r>
    </w:p>
    <w:p w14:paraId="3EABA6A8" w14:textId="77777777" w:rsidR="00576838" w:rsidRPr="00CA5C17" w:rsidRDefault="00DC3AB1"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576838" w:rsidRPr="00CA5C17">
        <w:rPr>
          <w:rFonts w:ascii="Times New Roman" w:hAnsi="Times New Roman" w:cs="Times New Roman"/>
          <w:sz w:val="26"/>
          <w:szCs w:val="26"/>
        </w:rPr>
        <w:tab/>
        <w:t>отказаться от продления срока действия своей заявки без каких-либо последствий (заявка Участника закупки с истекшим сроком действия не участвует в закупке далее).</w:t>
      </w:r>
    </w:p>
    <w:p w14:paraId="5A254762"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5</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Заказчик вправе совмещать проведение отбора и оценки, оформляя соответствующие решения объединенными протоколами с указанием предусмотренных настоящим Положением сведений.</w:t>
      </w:r>
    </w:p>
    <w:p w14:paraId="633057F6"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6</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Если несоответствие заявки Участника закупки требованиям, установленным в документации о закупке, будет обнаружено после проведения отбора, такая заявка может быть отклонена в любой момент с указанием причины в протоколе по результатам процедуры закупки.</w:t>
      </w:r>
    </w:p>
    <w:p w14:paraId="50AB5EA5"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7</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или лицам, указанным в заявке, проведение выездной проверки, инспекции производства (технический аудит) Участника закупки или заявленного Участником производителя предлагаемой продукции. Проведение повторных выездных проверок и инспекций в рамках процедуры закупки не допускается.</w:t>
      </w:r>
    </w:p>
    <w:p w14:paraId="595AB775"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8</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 xml:space="preserve">При проведении конкурентных переговоров объектом рассмотрения в установленном настоящим Положением порядке является информация, представленная Участниками закупки как в составе формализованного и поданного технико-коммерческого предложения, так и заявляемая Участниками закупки на процедуре переговоров. </w:t>
      </w:r>
    </w:p>
    <w:p w14:paraId="083CE357"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w:t>
      </w:r>
      <w:r w:rsidRPr="00CA5C17">
        <w:rPr>
          <w:rFonts w:ascii="Times New Roman" w:hAnsi="Times New Roman" w:cs="Times New Roman"/>
          <w:sz w:val="26"/>
          <w:szCs w:val="26"/>
        </w:rPr>
        <w:t>9</w:t>
      </w:r>
      <w:r w:rsidR="00DC3AB1"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 xml:space="preserve">Если проводится процедура закупки с возможностью подачи в составе заявки альтернативных предложений, такие предложения рассматриваются наравне с основным. </w:t>
      </w:r>
    </w:p>
    <w:p w14:paraId="22EA404C" w14:textId="77777777" w:rsidR="00576838"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.3.1.1</w:t>
      </w:r>
      <w:r w:rsidRPr="00CA5C17">
        <w:rPr>
          <w:rFonts w:ascii="Times New Roman" w:hAnsi="Times New Roman" w:cs="Times New Roman"/>
          <w:sz w:val="26"/>
          <w:szCs w:val="26"/>
        </w:rPr>
        <w:t>0</w:t>
      </w:r>
      <w:r w:rsidR="00DC3AB1" w:rsidRPr="00CA5C17">
        <w:rPr>
          <w:rFonts w:ascii="Times New Roman" w:hAnsi="Times New Roman" w:cs="Times New Roman"/>
          <w:sz w:val="26"/>
          <w:szCs w:val="26"/>
        </w:rPr>
        <w:t>.</w:t>
      </w:r>
      <w:r w:rsidR="00576838" w:rsidRPr="00CA5C17">
        <w:rPr>
          <w:rFonts w:ascii="Times New Roman" w:hAnsi="Times New Roman" w:cs="Times New Roman"/>
          <w:sz w:val="26"/>
          <w:szCs w:val="26"/>
        </w:rPr>
        <w:t>Требования, предъявляемые к Участникам закупки, к закупаемым товарам, работам, услугам,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p>
    <w:p w14:paraId="0FB16639" w14:textId="77777777" w:rsidR="00DC3AB1" w:rsidRPr="00CA5C17" w:rsidRDefault="0031745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Pr="00CA5C17">
        <w:rPr>
          <w:rFonts w:ascii="Times New Roman" w:hAnsi="Times New Roman" w:cs="Times New Roman"/>
          <w:sz w:val="26"/>
          <w:szCs w:val="26"/>
        </w:rPr>
        <w:t>.3.1.11.Заявки, поступившие позднее срока, установленного в извещении о закупке, не принимаются к рассмотрению.</w:t>
      </w:r>
    </w:p>
    <w:p w14:paraId="23AB5E8B" w14:textId="77777777" w:rsidR="009E46AE" w:rsidRPr="00CA5C17" w:rsidRDefault="009E46AE" w:rsidP="00482E55">
      <w:pPr>
        <w:pStyle w:val="ConsPlusNormal"/>
        <w:tabs>
          <w:tab w:val="left" w:pos="9921"/>
        </w:tabs>
        <w:spacing w:before="0"/>
        <w:ind w:left="0" w:firstLine="0"/>
        <w:rPr>
          <w:rFonts w:ascii="Times New Roman" w:hAnsi="Times New Roman" w:cs="Times New Roman"/>
          <w:b/>
          <w:i/>
          <w:sz w:val="26"/>
          <w:szCs w:val="26"/>
        </w:rPr>
      </w:pPr>
    </w:p>
    <w:p w14:paraId="0056B911"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1A0667FE" w14:textId="77777777" w:rsidR="00576838" w:rsidRPr="00CA5C17" w:rsidRDefault="0057150F"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lastRenderedPageBreak/>
        <w:t>1</w:t>
      </w:r>
      <w:r w:rsidR="000C69AF" w:rsidRPr="00CA5C17">
        <w:rPr>
          <w:rFonts w:ascii="Times New Roman" w:hAnsi="Times New Roman" w:cs="Times New Roman"/>
          <w:b/>
          <w:i/>
          <w:sz w:val="26"/>
          <w:szCs w:val="26"/>
        </w:rPr>
        <w:t>2</w:t>
      </w:r>
      <w:r w:rsidR="00576838" w:rsidRPr="00CA5C17">
        <w:rPr>
          <w:rFonts w:ascii="Times New Roman" w:hAnsi="Times New Roman" w:cs="Times New Roman"/>
          <w:b/>
          <w:i/>
          <w:sz w:val="26"/>
          <w:szCs w:val="26"/>
        </w:rPr>
        <w:t>.3.2.ПОЛУЧЕНИЕ У УЧАСТНИКОВ ЗАКУПКИ РАЗЪЯСНЕНИЙ ЗАЯВОК</w:t>
      </w:r>
    </w:p>
    <w:p w14:paraId="02D03234" w14:textId="77777777" w:rsidR="009E46AE" w:rsidRPr="00CA5C17" w:rsidRDefault="009E46AE" w:rsidP="00482E55">
      <w:pPr>
        <w:pStyle w:val="ConsPlusNormal"/>
        <w:tabs>
          <w:tab w:val="left" w:pos="9921"/>
        </w:tabs>
        <w:spacing w:before="0"/>
        <w:ind w:left="0" w:firstLine="0"/>
        <w:rPr>
          <w:rFonts w:ascii="Times New Roman" w:hAnsi="Times New Roman" w:cs="Times New Roman"/>
          <w:b/>
          <w:i/>
          <w:sz w:val="26"/>
          <w:szCs w:val="26"/>
        </w:rPr>
      </w:pPr>
    </w:p>
    <w:p w14:paraId="082295D8" w14:textId="77777777" w:rsidR="00576838" w:rsidRPr="00CA5C17" w:rsidRDefault="0057150F"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.3.2.1. </w:t>
      </w:r>
      <w:r w:rsidR="00576838" w:rsidRPr="00CA5C17">
        <w:rPr>
          <w:rFonts w:ascii="Times New Roman" w:hAnsi="Times New Roman" w:cs="Times New Roman"/>
          <w:sz w:val="26"/>
          <w:szCs w:val="26"/>
        </w:rPr>
        <w:t>В ходе рассмотрения заявок Заказчик вправе уточнять заявки следующим образом:</w:t>
      </w:r>
    </w:p>
    <w:p w14:paraId="31DB37CD" w14:textId="77777777" w:rsidR="00576838" w:rsidRPr="00CA5C17" w:rsidRDefault="00DC3AB1"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576838" w:rsidRPr="00CA5C17">
        <w:rPr>
          <w:rFonts w:ascii="Times New Roman" w:hAnsi="Times New Roman" w:cs="Times New Roman"/>
          <w:sz w:val="26"/>
          <w:szCs w:val="26"/>
        </w:rPr>
        <w:tab/>
        <w:t>запрашивать у Участника закупки отсутствующие, представленные не в полном объеме или в нечитаемом виде разрешающие/подтверждающие документы или их копии при условии наличия в документации о закупке условия о представлении таких документов;</w:t>
      </w:r>
    </w:p>
    <w:p w14:paraId="41F87635" w14:textId="77777777" w:rsidR="00576838" w:rsidRPr="00CA5C17" w:rsidRDefault="00DC3AB1"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576838" w:rsidRPr="00CA5C17">
        <w:rPr>
          <w:rFonts w:ascii="Times New Roman" w:hAnsi="Times New Roman" w:cs="Times New Roman"/>
          <w:sz w:val="26"/>
          <w:szCs w:val="26"/>
        </w:rPr>
        <w:tab/>
        <w:t>исправлять выявленные в заявке арифметические и грамматические ошибки и запрашивать исправленные документы в порядке, установленном в документации о закупке;</w:t>
      </w:r>
    </w:p>
    <w:p w14:paraId="73DB9B9A" w14:textId="77777777" w:rsidR="00576838" w:rsidRPr="00CA5C17" w:rsidRDefault="00DC3AB1"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w:t>
      </w:r>
      <w:r w:rsidR="00576838" w:rsidRPr="00CA5C17">
        <w:rPr>
          <w:rFonts w:ascii="Times New Roman" w:hAnsi="Times New Roman" w:cs="Times New Roman"/>
          <w:sz w:val="26"/>
          <w:szCs w:val="26"/>
        </w:rPr>
        <w:tab/>
        <w:t>запрашивать у Участника закупки разъяснения параметров заявки; уточнения не должны изменять предмет закупки, объем, номенклатуру и цену предлагаемой Участником закупки продукции; при формировании документации о закупке Заказчик вправе установить допустимое количество запросов на разъяснения параметров заявки у Участника закупки.</w:t>
      </w:r>
    </w:p>
    <w:p w14:paraId="4AED66AB" w14:textId="77777777" w:rsidR="00576838" w:rsidRPr="00CA5C17" w:rsidRDefault="003E733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этом не допускаются запросы,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1088948D"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.3.2.2. </w:t>
      </w:r>
      <w:r w:rsidR="00576838" w:rsidRPr="00CA5C17">
        <w:rPr>
          <w:rFonts w:ascii="Times New Roman" w:hAnsi="Times New Roman" w:cs="Times New Roman"/>
          <w:sz w:val="26"/>
          <w:szCs w:val="26"/>
        </w:rPr>
        <w:t xml:space="preserve">Для всех Участников закупки устанавливается единый срок уточнения заявок, который не может превышать срок, установленный в документации о закупке. Непредставление или представление не в полном объеме запрашиваемых документов и/или разъяснений в рамках отбора в установленный срок служит основанием для отказа в допуске к участию в процедуре закупки по причине несоответствия заявки по составу и/или оформлению требованиям документации о закупке. </w:t>
      </w:r>
    </w:p>
    <w:p w14:paraId="62B7A44F" w14:textId="77777777" w:rsidR="008F3D21" w:rsidRPr="00CA5C17" w:rsidRDefault="008F3D21" w:rsidP="00482E55">
      <w:pPr>
        <w:pStyle w:val="ConsPlusNormal"/>
        <w:tabs>
          <w:tab w:val="left" w:pos="9921"/>
        </w:tabs>
        <w:spacing w:before="0"/>
        <w:ind w:left="0" w:firstLine="0"/>
        <w:rPr>
          <w:rFonts w:ascii="Times New Roman" w:hAnsi="Times New Roman" w:cs="Times New Roman"/>
          <w:b/>
          <w:i/>
          <w:sz w:val="26"/>
          <w:szCs w:val="26"/>
        </w:rPr>
      </w:pPr>
    </w:p>
    <w:p w14:paraId="3A2768A8"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14E6B579" w14:textId="77777777" w:rsidR="008F3D21" w:rsidRPr="00CA5C17" w:rsidRDefault="00F71CD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0C69AF" w:rsidRPr="00CA5C17">
        <w:rPr>
          <w:rFonts w:ascii="Times New Roman" w:hAnsi="Times New Roman" w:cs="Times New Roman"/>
          <w:b/>
          <w:i/>
          <w:sz w:val="26"/>
          <w:szCs w:val="26"/>
        </w:rPr>
        <w:t>2</w:t>
      </w:r>
      <w:r w:rsidR="00576838" w:rsidRPr="00CA5C17">
        <w:rPr>
          <w:rFonts w:ascii="Times New Roman" w:hAnsi="Times New Roman" w:cs="Times New Roman"/>
          <w:b/>
          <w:i/>
          <w:sz w:val="26"/>
          <w:szCs w:val="26"/>
        </w:rPr>
        <w:t>.3.3.ОТБОР ЗАЯВОК</w:t>
      </w:r>
    </w:p>
    <w:p w14:paraId="71CC9E86"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51EA6407" w14:textId="77777777" w:rsidR="00576838" w:rsidRPr="00CA5C17" w:rsidRDefault="00F71CD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.3.3.1. </w:t>
      </w:r>
      <w:r w:rsidR="00576838" w:rsidRPr="00CA5C17">
        <w:rPr>
          <w:rFonts w:ascii="Times New Roman" w:hAnsi="Times New Roman" w:cs="Times New Roman"/>
          <w:sz w:val="26"/>
          <w:szCs w:val="26"/>
        </w:rPr>
        <w:t>В ходе отбора заявок Заказчик оценивает соответствие заявок Участников закупки каждому из требований, установленных в документации о закупке в соответствии с п</w:t>
      </w:r>
      <w:r w:rsidR="001848DE">
        <w:rPr>
          <w:rFonts w:ascii="Times New Roman" w:hAnsi="Times New Roman" w:cs="Times New Roman"/>
          <w:sz w:val="26"/>
          <w:szCs w:val="26"/>
        </w:rPr>
        <w:t>унктами</w:t>
      </w:r>
      <w:r w:rsidR="000C69AF" w:rsidRPr="00CA5C17">
        <w:rPr>
          <w:rFonts w:ascii="Times New Roman" w:hAnsi="Times New Roman" w:cs="Times New Roman"/>
          <w:sz w:val="26"/>
          <w:szCs w:val="26"/>
        </w:rPr>
        <w:t>10</w:t>
      </w:r>
      <w:r w:rsidR="00582965" w:rsidRPr="00CA5C17">
        <w:rPr>
          <w:rFonts w:ascii="Times New Roman" w:hAnsi="Times New Roman" w:cs="Times New Roman"/>
          <w:sz w:val="26"/>
          <w:szCs w:val="26"/>
        </w:rPr>
        <w:t xml:space="preserve">.3.2. и </w:t>
      </w:r>
      <w:r w:rsidR="000C69AF" w:rsidRPr="00CA5C17">
        <w:rPr>
          <w:rFonts w:ascii="Times New Roman" w:hAnsi="Times New Roman" w:cs="Times New Roman"/>
          <w:sz w:val="26"/>
          <w:szCs w:val="26"/>
        </w:rPr>
        <w:t>10</w:t>
      </w:r>
      <w:r w:rsidR="00582965" w:rsidRPr="00CA5C17">
        <w:rPr>
          <w:rFonts w:ascii="Times New Roman" w:hAnsi="Times New Roman" w:cs="Times New Roman"/>
          <w:sz w:val="26"/>
          <w:szCs w:val="26"/>
        </w:rPr>
        <w:t>.3.4.</w:t>
      </w:r>
      <w:r w:rsidR="00576838" w:rsidRPr="00CA5C17">
        <w:rPr>
          <w:rFonts w:ascii="Times New Roman" w:hAnsi="Times New Roman" w:cs="Times New Roman"/>
          <w:sz w:val="26"/>
          <w:szCs w:val="26"/>
        </w:rPr>
        <w:t xml:space="preserve"> настоящего Положения.  В результате отбора Заказчик принимает решение о допуске либо об отказе в допуске каждого Участника закупки к дальнейшему участию в процедуре закупки.</w:t>
      </w:r>
    </w:p>
    <w:p w14:paraId="280C495F" w14:textId="77777777" w:rsidR="00FB1FA3"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.3.3.2. </w:t>
      </w:r>
      <w:r w:rsidR="00FB1FA3" w:rsidRPr="00CA5C17">
        <w:rPr>
          <w:rFonts w:ascii="Times New Roman" w:hAnsi="Times New Roman" w:cs="Times New Roman"/>
          <w:sz w:val="26"/>
          <w:szCs w:val="26"/>
        </w:rPr>
        <w:t>Заявка Участника откланяется от участия в закупке или Победителю (участнику) закупки может быть отказано в заключении договора в любой момент до заключения договора, если:</w:t>
      </w:r>
    </w:p>
    <w:p w14:paraId="7A677968" w14:textId="77777777" w:rsidR="00FB1FA3" w:rsidRPr="00CA5C17" w:rsidRDefault="00FB1FA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заявка Участника закупки не соответствует установленным требованиям или Участник закупки предоставил недостоверную информацию в отношении своего соответствия установленным требованиям, и/или в составе заявки отсутствуют требуемыедокументы;</w:t>
      </w:r>
    </w:p>
    <w:p w14:paraId="6EA977F3" w14:textId="77777777" w:rsidR="00FB1FA3" w:rsidRPr="00CA5C17" w:rsidRDefault="00FB1FA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в заявке Участника содержится предложение о товаре, работе, услуге в случае </w:t>
      </w:r>
      <w:r w:rsidRPr="00CA5C17">
        <w:rPr>
          <w:rFonts w:ascii="Times New Roman" w:hAnsi="Times New Roman" w:cs="Times New Roman"/>
          <w:sz w:val="26"/>
          <w:szCs w:val="26"/>
        </w:rPr>
        <w:lastRenderedPageBreak/>
        <w:t>несоответствия предлагаемого товара, работы, услуги</w:t>
      </w:r>
      <w:r w:rsidR="00175A11" w:rsidRPr="00CA5C17">
        <w:rPr>
          <w:rFonts w:ascii="Times New Roman" w:hAnsi="Times New Roman" w:cs="Times New Roman"/>
          <w:sz w:val="26"/>
          <w:szCs w:val="26"/>
        </w:rPr>
        <w:t xml:space="preserve">, </w:t>
      </w:r>
      <w:r w:rsidRPr="00CA5C17">
        <w:rPr>
          <w:rFonts w:ascii="Times New Roman" w:hAnsi="Times New Roman" w:cs="Times New Roman"/>
          <w:sz w:val="26"/>
          <w:szCs w:val="26"/>
        </w:rPr>
        <w:t>не соответствующие предмету закупки;</w:t>
      </w:r>
    </w:p>
    <w:p w14:paraId="766B9824" w14:textId="77777777" w:rsidR="00FB1FA3" w:rsidRPr="00CA5C17" w:rsidRDefault="00FB1FA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в заявке Участника содержится предложение о цене договора на товар, работу, услугу, являющейся предметом закупки, превышает начальную (максимальную) цену предмета закупки, установленную в документации о закупке;</w:t>
      </w:r>
    </w:p>
    <w:p w14:paraId="18B88874" w14:textId="77777777" w:rsidR="00FB1FA3" w:rsidRPr="00CA5C17" w:rsidRDefault="00FB1FA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в заявке Участника содержится предложение о товаре, работе, услуге не соответствующие требованиям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а также иным требованиям, связанным с определением соответствия поставляемого товара, выполняемой работы, оказываемой услуги потребностям, установленным в документации о закупке, а также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7A5788DA" w14:textId="77777777" w:rsidR="00FB1FA3" w:rsidRPr="00CA5C17" w:rsidRDefault="00FB1FA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участников в соответствии с его заявкой.</w:t>
      </w:r>
    </w:p>
    <w:p w14:paraId="0B2A14AD"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.3.3.3. </w:t>
      </w:r>
      <w:r w:rsidR="00576838" w:rsidRPr="00CA5C17">
        <w:rPr>
          <w:rFonts w:ascii="Times New Roman" w:hAnsi="Times New Roman" w:cs="Times New Roman"/>
          <w:sz w:val="26"/>
          <w:szCs w:val="26"/>
        </w:rPr>
        <w:t>По результатам отбора Заказчик вправе принять одно из следующих решений:</w:t>
      </w:r>
    </w:p>
    <w:p w14:paraId="6867DF87" w14:textId="77777777" w:rsidR="00576838" w:rsidRPr="00CA5C17" w:rsidRDefault="00CE625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об утверждении результатов отбора в случае, если заявки двух и более Участников закупки признаны соответствующими требованиям документации о закупке (и о принятии решения о возврате обеспечения заявок (если обеспечение предусматривалось) Участникам закупки, чьи заявки были отклонены);</w:t>
      </w:r>
    </w:p>
    <w:p w14:paraId="73F71E19" w14:textId="77777777" w:rsidR="00576838" w:rsidRPr="00CA5C17" w:rsidRDefault="00CE625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о признании процедуры закупки несостоявшейся и о завершении процедуры закупки без заключения договора, если ни одна заявка не соответствует установленным требованиям; при этом отбор (процедура закупки) завершается;</w:t>
      </w:r>
    </w:p>
    <w:p w14:paraId="6A4AA009" w14:textId="77777777" w:rsidR="00576838" w:rsidRPr="00CA5C17" w:rsidRDefault="00CE625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576838" w:rsidRPr="00CA5C17">
        <w:rPr>
          <w:rFonts w:ascii="Times New Roman" w:hAnsi="Times New Roman" w:cs="Times New Roman"/>
          <w:sz w:val="26"/>
          <w:szCs w:val="26"/>
        </w:rPr>
        <w:t>о признании конкурентной закупки несостоявшейся и о рассмотрении возможности заключения договора с единственным ее Участником (в порядке, установленном в п</w:t>
      </w:r>
      <w:r w:rsidR="001848DE">
        <w:rPr>
          <w:rFonts w:ascii="Times New Roman" w:hAnsi="Times New Roman" w:cs="Times New Roman"/>
          <w:sz w:val="26"/>
          <w:szCs w:val="26"/>
        </w:rPr>
        <w:t>унктом</w:t>
      </w:r>
      <w:r w:rsidR="00576838" w:rsidRPr="00CA5C17">
        <w:rPr>
          <w:rFonts w:ascii="Times New Roman" w:hAnsi="Times New Roman" w:cs="Times New Roman"/>
          <w:sz w:val="26"/>
          <w:szCs w:val="26"/>
        </w:rPr>
        <w:t>1</w:t>
      </w:r>
      <w:r w:rsidR="000C69AF" w:rsidRPr="00CA5C17">
        <w:rPr>
          <w:rFonts w:ascii="Times New Roman" w:hAnsi="Times New Roman" w:cs="Times New Roman"/>
          <w:sz w:val="26"/>
          <w:szCs w:val="26"/>
        </w:rPr>
        <w:t>2</w:t>
      </w:r>
      <w:r w:rsidR="00576838" w:rsidRPr="00CA5C17">
        <w:rPr>
          <w:rFonts w:ascii="Times New Roman" w:hAnsi="Times New Roman" w:cs="Times New Roman"/>
          <w:sz w:val="26"/>
          <w:szCs w:val="26"/>
        </w:rPr>
        <w:t>.4 настоящего Положения), если только одна заявка признана соответствующей требованиям; при этом отбор (процедура закупки) завершается;</w:t>
      </w:r>
    </w:p>
    <w:p w14:paraId="4BEA7C52" w14:textId="77777777" w:rsidR="00576838" w:rsidRPr="00CA5C17" w:rsidRDefault="00CE625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4) </w:t>
      </w:r>
      <w:r w:rsidR="00576838" w:rsidRPr="00CA5C17">
        <w:rPr>
          <w:rFonts w:ascii="Times New Roman" w:hAnsi="Times New Roman" w:cs="Times New Roman"/>
          <w:sz w:val="26"/>
          <w:szCs w:val="26"/>
        </w:rPr>
        <w:t>о признании закупки несостоявшейся и о завершении процедуры закупки без заключения договора, если только одна заявка признана соответствующей требованиям; при этом отбор (процедура закупки) завершается;</w:t>
      </w:r>
    </w:p>
    <w:p w14:paraId="7DB023B6" w14:textId="77777777" w:rsidR="00576838" w:rsidRPr="00CA5C17" w:rsidRDefault="00CE625F"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5) </w:t>
      </w:r>
      <w:r w:rsidR="00576838" w:rsidRPr="00CA5C17">
        <w:rPr>
          <w:rFonts w:ascii="Times New Roman" w:hAnsi="Times New Roman" w:cs="Times New Roman"/>
          <w:sz w:val="26"/>
          <w:szCs w:val="26"/>
        </w:rPr>
        <w:t>иное решение, предусмотренное настоящим Положением.</w:t>
      </w:r>
    </w:p>
    <w:p w14:paraId="6956F9B9" w14:textId="77777777" w:rsidR="00576838" w:rsidRPr="00CA5C17" w:rsidRDefault="00576838"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Принятое решение оформляется соответствующим протоколом.</w:t>
      </w:r>
    </w:p>
    <w:p w14:paraId="48B70ABE"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D4E40" w:rsidRPr="00CA5C17">
        <w:rPr>
          <w:rFonts w:ascii="Times New Roman" w:hAnsi="Times New Roman" w:cs="Times New Roman"/>
          <w:sz w:val="26"/>
          <w:szCs w:val="26"/>
        </w:rPr>
        <w:t>2</w:t>
      </w:r>
      <w:r w:rsidR="00DC3AB1" w:rsidRPr="00CA5C17">
        <w:rPr>
          <w:rFonts w:ascii="Times New Roman" w:hAnsi="Times New Roman" w:cs="Times New Roman"/>
          <w:sz w:val="26"/>
          <w:szCs w:val="26"/>
        </w:rPr>
        <w:t>.3.3.4</w:t>
      </w:r>
      <w:r w:rsidR="00576838" w:rsidRPr="00CA5C17">
        <w:rPr>
          <w:rFonts w:ascii="Times New Roman" w:hAnsi="Times New Roman" w:cs="Times New Roman"/>
          <w:sz w:val="26"/>
          <w:szCs w:val="26"/>
        </w:rPr>
        <w:t xml:space="preserve">.Еслипроводится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w:t>
      </w:r>
      <w:r w:rsidR="00576838" w:rsidRPr="00CA5C17">
        <w:rPr>
          <w:rFonts w:ascii="Times New Roman" w:hAnsi="Times New Roman" w:cs="Times New Roman"/>
          <w:sz w:val="26"/>
          <w:szCs w:val="26"/>
        </w:rPr>
        <w:lastRenderedPageBreak/>
        <w:t>заявленных Участником закупки субподрядчиков (соисполнителей) проводится также на этапах, на которых состав субподрядчиков (соисполнителей) меняется.</w:t>
      </w:r>
    </w:p>
    <w:p w14:paraId="31240160" w14:textId="77777777" w:rsidR="008F3D21" w:rsidRPr="00CA5C17" w:rsidRDefault="008F3D21" w:rsidP="00482E55">
      <w:pPr>
        <w:pStyle w:val="ConsPlusNormal"/>
        <w:tabs>
          <w:tab w:val="left" w:pos="9921"/>
        </w:tabs>
        <w:spacing w:before="0"/>
        <w:ind w:left="0" w:firstLine="0"/>
        <w:rPr>
          <w:rFonts w:ascii="Times New Roman" w:hAnsi="Times New Roman" w:cs="Times New Roman"/>
          <w:b/>
          <w:i/>
          <w:sz w:val="26"/>
          <w:szCs w:val="26"/>
        </w:rPr>
      </w:pPr>
    </w:p>
    <w:p w14:paraId="4D559E5C"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68A90B22" w14:textId="77777777" w:rsidR="009E46AE" w:rsidRPr="00CA5C17" w:rsidRDefault="00F71CD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D51B3B" w:rsidRPr="00CA5C17">
        <w:rPr>
          <w:rFonts w:ascii="Times New Roman" w:hAnsi="Times New Roman" w:cs="Times New Roman"/>
          <w:b/>
          <w:i/>
          <w:sz w:val="26"/>
          <w:szCs w:val="26"/>
        </w:rPr>
        <w:t>2</w:t>
      </w:r>
      <w:r w:rsidR="00576838" w:rsidRPr="00CA5C17">
        <w:rPr>
          <w:rFonts w:ascii="Times New Roman" w:hAnsi="Times New Roman" w:cs="Times New Roman"/>
          <w:b/>
          <w:i/>
          <w:sz w:val="26"/>
          <w:szCs w:val="26"/>
        </w:rPr>
        <w:t>.3.4.ОЦЕНКА ЗАЯВОК И ВЫБОР ПОБЕДИТЕЛЯ</w:t>
      </w:r>
    </w:p>
    <w:p w14:paraId="381CFDC8"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4B40A0BF" w14:textId="77777777" w:rsidR="00576838" w:rsidRPr="00CA5C17" w:rsidRDefault="00F71CD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.3.4.1. </w:t>
      </w:r>
      <w:r w:rsidR="00576838" w:rsidRPr="00CA5C17">
        <w:rPr>
          <w:rFonts w:ascii="Times New Roman" w:hAnsi="Times New Roman" w:cs="Times New Roman"/>
          <w:sz w:val="26"/>
          <w:szCs w:val="26"/>
        </w:rPr>
        <w:t>К оценке допускаются заявки, которые не были отклонены ранее по результатам отбора заявок.</w:t>
      </w:r>
    </w:p>
    <w:p w14:paraId="096396FB"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.3.4.2.</w:t>
      </w:r>
      <w:r w:rsidR="00576838" w:rsidRPr="00CA5C17">
        <w:rPr>
          <w:rFonts w:ascii="Times New Roman" w:hAnsi="Times New Roman" w:cs="Times New Roman"/>
          <w:sz w:val="26"/>
          <w:szCs w:val="26"/>
        </w:rPr>
        <w:t xml:space="preserve">В ходе оценки </w:t>
      </w:r>
      <w:r w:rsidR="002154A8" w:rsidRPr="00CA5C17">
        <w:rPr>
          <w:rFonts w:ascii="Times New Roman" w:hAnsi="Times New Roman" w:cs="Times New Roman"/>
          <w:sz w:val="26"/>
          <w:szCs w:val="26"/>
        </w:rPr>
        <w:t xml:space="preserve">заявок Участников закупки </w:t>
      </w:r>
      <w:r w:rsidR="00576838" w:rsidRPr="00CA5C17">
        <w:rPr>
          <w:rFonts w:ascii="Times New Roman" w:hAnsi="Times New Roman" w:cs="Times New Roman"/>
          <w:sz w:val="26"/>
          <w:szCs w:val="26"/>
        </w:rPr>
        <w:t>Заказчик, вправе принять одно из следующих решений:</w:t>
      </w:r>
    </w:p>
    <w:p w14:paraId="4CA3DB9F"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 xml:space="preserve">о завершении оценки заявок, ранжировании заявок и выборе Победителя; при этом </w:t>
      </w:r>
      <w:r w:rsidR="002154A8" w:rsidRPr="00CA5C17">
        <w:rPr>
          <w:rFonts w:ascii="Times New Roman" w:hAnsi="Times New Roman" w:cs="Times New Roman"/>
          <w:sz w:val="26"/>
          <w:szCs w:val="26"/>
        </w:rPr>
        <w:t>оформляется</w:t>
      </w:r>
      <w:r w:rsidR="00576838" w:rsidRPr="00CA5C17">
        <w:rPr>
          <w:rFonts w:ascii="Times New Roman" w:hAnsi="Times New Roman" w:cs="Times New Roman"/>
          <w:sz w:val="26"/>
          <w:szCs w:val="26"/>
        </w:rPr>
        <w:t xml:space="preserve"> протокол с соблюдением норм</w:t>
      </w:r>
      <w:r w:rsidR="001848DE">
        <w:rPr>
          <w:rFonts w:ascii="Times New Roman" w:hAnsi="Times New Roman" w:cs="Times New Roman"/>
          <w:sz w:val="26"/>
          <w:szCs w:val="26"/>
        </w:rPr>
        <w:t xml:space="preserve"> содержащихся в</w:t>
      </w:r>
      <w:r w:rsidR="00576838" w:rsidRPr="00CA5C17">
        <w:rPr>
          <w:rFonts w:ascii="Times New Roman" w:hAnsi="Times New Roman" w:cs="Times New Roman"/>
          <w:sz w:val="26"/>
          <w:szCs w:val="26"/>
        </w:rPr>
        <w:t xml:space="preserve"> п</w:t>
      </w:r>
      <w:r w:rsidR="004A3C59">
        <w:rPr>
          <w:rFonts w:ascii="Times New Roman" w:hAnsi="Times New Roman" w:cs="Times New Roman"/>
          <w:sz w:val="26"/>
          <w:szCs w:val="26"/>
        </w:rPr>
        <w:t>ункт</w:t>
      </w:r>
      <w:r w:rsidR="001848DE">
        <w:rPr>
          <w:rFonts w:ascii="Times New Roman" w:hAnsi="Times New Roman" w:cs="Times New Roman"/>
          <w:sz w:val="26"/>
          <w:szCs w:val="26"/>
        </w:rPr>
        <w:t>е</w:t>
      </w:r>
      <w:r w:rsidR="00B219E2"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576838" w:rsidRPr="00CA5C17">
        <w:rPr>
          <w:rFonts w:ascii="Times New Roman" w:hAnsi="Times New Roman" w:cs="Times New Roman"/>
          <w:sz w:val="26"/>
          <w:szCs w:val="26"/>
        </w:rPr>
        <w:t>.3.4.7 настоящего Положения;</w:t>
      </w:r>
    </w:p>
    <w:p w14:paraId="452D44B1"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о продолжении оценки заявок по критериям и в порядке, установленным в документации о закупке;</w:t>
      </w:r>
    </w:p>
    <w:p w14:paraId="74B123A6"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576838" w:rsidRPr="00CA5C17">
        <w:rPr>
          <w:rFonts w:ascii="Times New Roman" w:hAnsi="Times New Roman" w:cs="Times New Roman"/>
          <w:sz w:val="26"/>
          <w:szCs w:val="26"/>
        </w:rPr>
        <w:t xml:space="preserve">о проведении переговоров и/или переторжки; при этом оценка продолжается до рассмотрения результатов переговоров и/или переторжки; </w:t>
      </w:r>
    </w:p>
    <w:p w14:paraId="4AB17FFB"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4) </w:t>
      </w:r>
      <w:r w:rsidR="00576838" w:rsidRPr="00CA5C17">
        <w:rPr>
          <w:rFonts w:ascii="Times New Roman" w:hAnsi="Times New Roman" w:cs="Times New Roman"/>
          <w:sz w:val="26"/>
          <w:szCs w:val="26"/>
        </w:rPr>
        <w:t>иное решение.</w:t>
      </w:r>
    </w:p>
    <w:p w14:paraId="16879096" w14:textId="77777777" w:rsidR="00576838" w:rsidRPr="00CA5C17" w:rsidRDefault="0057683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Принятое решение оформляется соответствующим протоколом.</w:t>
      </w:r>
    </w:p>
    <w:p w14:paraId="69C27A25"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.3.4.3. </w:t>
      </w:r>
      <w:r w:rsidR="00576838" w:rsidRPr="00CA5C17">
        <w:rPr>
          <w:rFonts w:ascii="Times New Roman" w:hAnsi="Times New Roman" w:cs="Times New Roman"/>
          <w:sz w:val="26"/>
          <w:szCs w:val="26"/>
        </w:rPr>
        <w:t xml:space="preserve">Если в ходе процедуры закупки проводились переговоры и/или переторжка, выбор Победителя осуществляется с учетом их результатов. </w:t>
      </w:r>
    </w:p>
    <w:p w14:paraId="64D4CB5C"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.3.4.4. </w:t>
      </w:r>
      <w:r w:rsidR="00576838" w:rsidRPr="00CA5C17">
        <w:rPr>
          <w:rFonts w:ascii="Times New Roman" w:hAnsi="Times New Roman" w:cs="Times New Roman"/>
          <w:sz w:val="26"/>
          <w:szCs w:val="26"/>
        </w:rPr>
        <w:t xml:space="preserve">Заказчик признает Победителем Участника закупки, который предложил лучшие условия исполнения договора в соответствии с критериями и порядком оценки, установленными в документации о закупке, и заявке которого при ранжировании присвоено первое место. </w:t>
      </w:r>
    </w:p>
    <w:p w14:paraId="528A742B"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.3.4.5. </w:t>
      </w:r>
      <w:r w:rsidR="00576838" w:rsidRPr="00CA5C17">
        <w:rPr>
          <w:rFonts w:ascii="Times New Roman" w:hAnsi="Times New Roman" w:cs="Times New Roman"/>
          <w:sz w:val="26"/>
          <w:szCs w:val="26"/>
        </w:rPr>
        <w:t xml:space="preserve">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 при этом Участник закупки получает несколько мест в итогах ранжирования соответственно количеству неотклоненных предложений. </w:t>
      </w:r>
    </w:p>
    <w:p w14:paraId="2497771B"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.3.4.6.</w:t>
      </w:r>
      <w:r w:rsidR="00576838" w:rsidRPr="00CA5C17">
        <w:rPr>
          <w:rFonts w:ascii="Times New Roman" w:hAnsi="Times New Roman" w:cs="Times New Roman"/>
          <w:sz w:val="26"/>
          <w:szCs w:val="26"/>
        </w:rPr>
        <w:t>Еслипроводится многоэтапная процедура закупки, выбор Победителя осуществляется только на последнем этапе.</w:t>
      </w:r>
    </w:p>
    <w:p w14:paraId="61C10659"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DC3AB1" w:rsidRPr="00CA5C17">
        <w:rPr>
          <w:rFonts w:ascii="Times New Roman" w:hAnsi="Times New Roman" w:cs="Times New Roman"/>
          <w:sz w:val="26"/>
          <w:szCs w:val="26"/>
        </w:rPr>
        <w:t xml:space="preserve">.3.4.7. </w:t>
      </w:r>
      <w:r w:rsidR="00576838" w:rsidRPr="00CA5C17">
        <w:rPr>
          <w:rFonts w:ascii="Times New Roman" w:hAnsi="Times New Roman" w:cs="Times New Roman"/>
          <w:sz w:val="26"/>
          <w:szCs w:val="26"/>
        </w:rPr>
        <w:t xml:space="preserve">Решение Заказчика фиксируется составляемым по результатам процедуры закупки протоколом, в котором должны содержаться сведения об объеме, цене закупаемых товаров, работ, услуг, о сроке исполнения договора, а также иная информация, предусмотренная законодательством РФ или установленная Заказчиком. </w:t>
      </w:r>
    </w:p>
    <w:p w14:paraId="451D5F5F" w14:textId="77777777" w:rsidR="008F3D21" w:rsidRPr="00CA5C17" w:rsidRDefault="008F3D21" w:rsidP="00482E55">
      <w:pPr>
        <w:pStyle w:val="ConsPlusNormal"/>
        <w:tabs>
          <w:tab w:val="left" w:pos="9921"/>
        </w:tabs>
        <w:spacing w:before="0"/>
        <w:ind w:left="0" w:firstLine="0"/>
        <w:rPr>
          <w:rFonts w:ascii="Times New Roman" w:hAnsi="Times New Roman" w:cs="Times New Roman"/>
          <w:b/>
          <w:i/>
          <w:sz w:val="26"/>
          <w:szCs w:val="26"/>
        </w:rPr>
      </w:pPr>
    </w:p>
    <w:p w14:paraId="12E08D97"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4BA497AC" w14:textId="77777777" w:rsidR="008F3D21" w:rsidRPr="00CA5C17" w:rsidRDefault="00F71CD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D51B3B" w:rsidRPr="00CA5C17">
        <w:rPr>
          <w:rFonts w:ascii="Times New Roman" w:hAnsi="Times New Roman" w:cs="Times New Roman"/>
          <w:b/>
          <w:i/>
          <w:sz w:val="26"/>
          <w:szCs w:val="26"/>
        </w:rPr>
        <w:t>2</w:t>
      </w:r>
      <w:r w:rsidR="0060359A" w:rsidRPr="00CA5C17">
        <w:rPr>
          <w:rFonts w:ascii="Times New Roman" w:hAnsi="Times New Roman" w:cs="Times New Roman"/>
          <w:b/>
          <w:i/>
          <w:sz w:val="26"/>
          <w:szCs w:val="26"/>
        </w:rPr>
        <w:t>.3.</w:t>
      </w:r>
      <w:r w:rsidR="00D51B3B" w:rsidRPr="00CA5C17">
        <w:rPr>
          <w:rFonts w:ascii="Times New Roman" w:hAnsi="Times New Roman" w:cs="Times New Roman"/>
          <w:b/>
          <w:i/>
          <w:sz w:val="26"/>
          <w:szCs w:val="26"/>
        </w:rPr>
        <w:t>5</w:t>
      </w:r>
      <w:r w:rsidR="0060359A" w:rsidRPr="00CA5C17">
        <w:rPr>
          <w:rFonts w:ascii="Times New Roman" w:hAnsi="Times New Roman" w:cs="Times New Roman"/>
          <w:b/>
          <w:i/>
          <w:sz w:val="26"/>
          <w:szCs w:val="26"/>
        </w:rPr>
        <w:t xml:space="preserve">. </w:t>
      </w:r>
      <w:r w:rsidR="004435B7" w:rsidRPr="00CA5C17">
        <w:rPr>
          <w:rFonts w:ascii="Times New Roman" w:hAnsi="Times New Roman" w:cs="Times New Roman"/>
          <w:b/>
          <w:i/>
          <w:sz w:val="26"/>
          <w:szCs w:val="26"/>
        </w:rPr>
        <w:t xml:space="preserve">ПЕРЕТОРЖКА, УСЛОВИЯ И ПОРЯДОК ПРОВЕДЕНИЯ </w:t>
      </w:r>
    </w:p>
    <w:p w14:paraId="045B75B5"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43BF5A86" w14:textId="77777777" w:rsidR="002154A8" w:rsidRPr="00CA5C17" w:rsidRDefault="002154A8"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Заказчик вправе предусмотреть в конкурсной документации условие о проведении переторжки.</w:t>
      </w:r>
    </w:p>
    <w:p w14:paraId="1F00A23F"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883C10"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883C10" w:rsidRPr="00CA5C17">
        <w:rPr>
          <w:rFonts w:ascii="Times New Roman" w:hAnsi="Times New Roman" w:cs="Times New Roman"/>
          <w:sz w:val="26"/>
          <w:szCs w:val="26"/>
        </w:rPr>
        <w:t xml:space="preserve">.1. </w:t>
      </w:r>
      <w:r w:rsidR="004435B7" w:rsidRPr="00CA5C17">
        <w:rPr>
          <w:rFonts w:ascii="Times New Roman" w:hAnsi="Times New Roman" w:cs="Times New Roman"/>
          <w:sz w:val="26"/>
          <w:szCs w:val="26"/>
        </w:rPr>
        <w:t>Для оценки заявок, окончательных предложений участников закупки Заказчик в документации о закупке устанавливает критерии оценки, порядок оценки и сопоставления заявок по этим критериям.</w:t>
      </w:r>
    </w:p>
    <w:p w14:paraId="765CFD03"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D51B3B" w:rsidRPr="00CA5C17">
        <w:rPr>
          <w:rFonts w:ascii="Times New Roman" w:hAnsi="Times New Roman" w:cs="Times New Roman"/>
          <w:sz w:val="26"/>
          <w:szCs w:val="26"/>
        </w:rPr>
        <w:t>2</w:t>
      </w:r>
      <w:r w:rsidR="00883C10"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883C10" w:rsidRPr="00CA5C17">
        <w:rPr>
          <w:rFonts w:ascii="Times New Roman" w:hAnsi="Times New Roman" w:cs="Times New Roman"/>
          <w:sz w:val="26"/>
          <w:szCs w:val="26"/>
        </w:rPr>
        <w:t xml:space="preserve">.2. </w:t>
      </w:r>
      <w:r w:rsidR="002154A8" w:rsidRPr="00CA5C17">
        <w:rPr>
          <w:rFonts w:ascii="Times New Roman" w:hAnsi="Times New Roman" w:cs="Times New Roman"/>
          <w:sz w:val="26"/>
          <w:szCs w:val="26"/>
        </w:rPr>
        <w:t xml:space="preserve">Закупка </w:t>
      </w:r>
      <w:r w:rsidR="004435B7" w:rsidRPr="00CA5C17">
        <w:rPr>
          <w:rFonts w:ascii="Times New Roman" w:hAnsi="Times New Roman" w:cs="Times New Roman"/>
          <w:sz w:val="26"/>
          <w:szCs w:val="26"/>
        </w:rPr>
        <w:t>проводится с переторжкой, если к участию допущено два или более участника и проведение переторжки предусмотрено конкурсной документацией.</w:t>
      </w:r>
    </w:p>
    <w:p w14:paraId="686349C8"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883C10"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883C10" w:rsidRPr="00CA5C17">
        <w:rPr>
          <w:rFonts w:ascii="Times New Roman" w:hAnsi="Times New Roman" w:cs="Times New Roman"/>
          <w:sz w:val="26"/>
          <w:szCs w:val="26"/>
        </w:rPr>
        <w:t xml:space="preserve">.3. </w:t>
      </w:r>
      <w:r w:rsidR="004435B7" w:rsidRPr="00CA5C17">
        <w:rPr>
          <w:rFonts w:ascii="Times New Roman" w:hAnsi="Times New Roman" w:cs="Times New Roman"/>
          <w:sz w:val="26"/>
          <w:szCs w:val="26"/>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44127ADD"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640671"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640671" w:rsidRPr="00CA5C17">
        <w:rPr>
          <w:rFonts w:ascii="Times New Roman" w:hAnsi="Times New Roman" w:cs="Times New Roman"/>
          <w:sz w:val="26"/>
          <w:szCs w:val="26"/>
        </w:rPr>
        <w:t xml:space="preserve">.4. </w:t>
      </w:r>
      <w:r w:rsidR="004435B7" w:rsidRPr="00CA5C17">
        <w:rPr>
          <w:rFonts w:ascii="Times New Roman" w:hAnsi="Times New Roman" w:cs="Times New Roman"/>
          <w:sz w:val="26"/>
          <w:szCs w:val="26"/>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140037C5" w14:textId="77777777" w:rsidR="004435B7" w:rsidRPr="00CA5C17" w:rsidRDefault="004435B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67683EFB"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0B2D18"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0B2D18" w:rsidRPr="00CA5C17">
        <w:rPr>
          <w:rFonts w:ascii="Times New Roman" w:hAnsi="Times New Roman" w:cs="Times New Roman"/>
          <w:sz w:val="26"/>
          <w:szCs w:val="26"/>
        </w:rPr>
        <w:t xml:space="preserve">.5. </w:t>
      </w:r>
      <w:r w:rsidR="004435B7" w:rsidRPr="00CA5C17">
        <w:rPr>
          <w:rFonts w:ascii="Times New Roman" w:hAnsi="Times New Roman" w:cs="Times New Roman"/>
          <w:sz w:val="26"/>
          <w:szCs w:val="26"/>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14:paraId="254508CA"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0B2D18"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0B2D18" w:rsidRPr="00CA5C17">
        <w:rPr>
          <w:rFonts w:ascii="Times New Roman" w:hAnsi="Times New Roman" w:cs="Times New Roman"/>
          <w:sz w:val="26"/>
          <w:szCs w:val="26"/>
        </w:rPr>
        <w:t xml:space="preserve">.6. </w:t>
      </w:r>
      <w:r w:rsidR="004435B7" w:rsidRPr="00CA5C17">
        <w:rPr>
          <w:rFonts w:ascii="Times New Roman" w:hAnsi="Times New Roman" w:cs="Times New Roman"/>
          <w:sz w:val="26"/>
          <w:szCs w:val="26"/>
        </w:rPr>
        <w:t xml:space="preserve">В протоколе переторжки указываются сведения </w:t>
      </w:r>
      <w:r w:rsidR="0054560D" w:rsidRPr="00CA5C17">
        <w:rPr>
          <w:rFonts w:ascii="Times New Roman" w:hAnsi="Times New Roman" w:cs="Times New Roman"/>
          <w:sz w:val="26"/>
          <w:szCs w:val="26"/>
        </w:rPr>
        <w:t>в соответствии с</w:t>
      </w:r>
      <w:r w:rsidR="004435B7" w:rsidRPr="00CA5C17">
        <w:rPr>
          <w:rFonts w:ascii="Times New Roman" w:hAnsi="Times New Roman" w:cs="Times New Roman"/>
          <w:sz w:val="26"/>
          <w:szCs w:val="26"/>
        </w:rPr>
        <w:t>настоящ</w:t>
      </w:r>
      <w:r w:rsidR="0054560D" w:rsidRPr="00CA5C17">
        <w:rPr>
          <w:rFonts w:ascii="Times New Roman" w:hAnsi="Times New Roman" w:cs="Times New Roman"/>
          <w:sz w:val="26"/>
          <w:szCs w:val="26"/>
        </w:rPr>
        <w:t>им</w:t>
      </w:r>
      <w:r w:rsidR="004435B7" w:rsidRPr="00CA5C17">
        <w:rPr>
          <w:rFonts w:ascii="Times New Roman" w:hAnsi="Times New Roman" w:cs="Times New Roman"/>
          <w:sz w:val="26"/>
          <w:szCs w:val="26"/>
        </w:rPr>
        <w:t xml:space="preserve"> Положени</w:t>
      </w:r>
      <w:r w:rsidR="0054560D" w:rsidRPr="00CA5C17">
        <w:rPr>
          <w:rFonts w:ascii="Times New Roman" w:hAnsi="Times New Roman" w:cs="Times New Roman"/>
          <w:sz w:val="26"/>
          <w:szCs w:val="26"/>
        </w:rPr>
        <w:t>ем</w:t>
      </w:r>
      <w:r w:rsidR="004435B7" w:rsidRPr="00CA5C17">
        <w:rPr>
          <w:rFonts w:ascii="Times New Roman" w:hAnsi="Times New Roman" w:cs="Times New Roman"/>
          <w:sz w:val="26"/>
          <w:szCs w:val="26"/>
        </w:rPr>
        <w:t>, а также:</w:t>
      </w:r>
    </w:p>
    <w:p w14:paraId="646EEC8C" w14:textId="77777777" w:rsidR="004435B7" w:rsidRPr="00CA5C17" w:rsidRDefault="004435B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сведения о месте, дате, времени проведения переторжки;</w:t>
      </w:r>
    </w:p>
    <w:p w14:paraId="0E75956C" w14:textId="77777777" w:rsidR="004435B7" w:rsidRPr="00CA5C17" w:rsidRDefault="004435B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фамилии, имена, отчества, должности членов комиссии по закупкам;</w:t>
      </w:r>
    </w:p>
    <w:p w14:paraId="4FF20C8D" w14:textId="77777777" w:rsidR="004435B7" w:rsidRPr="00CA5C17" w:rsidRDefault="004435B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наименование и предмет конкурса (лота);</w:t>
      </w:r>
    </w:p>
    <w:p w14:paraId="13D85F88" w14:textId="77777777" w:rsidR="004435B7" w:rsidRPr="00CA5C17" w:rsidRDefault="004435B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14:paraId="6ED5A3DE" w14:textId="77777777" w:rsidR="004435B7" w:rsidRPr="00CA5C17" w:rsidRDefault="004435B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изменения, которые внесены в ранее представленные сведения и документы, соответствующие критериям оценки заявок на участие в конкурсе.</w:t>
      </w:r>
    </w:p>
    <w:p w14:paraId="14FC7616"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highlight w:val="cyan"/>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2154A8"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2154A8" w:rsidRPr="00CA5C17">
        <w:rPr>
          <w:rFonts w:ascii="Times New Roman" w:hAnsi="Times New Roman" w:cs="Times New Roman"/>
          <w:sz w:val="26"/>
          <w:szCs w:val="26"/>
        </w:rPr>
        <w:t xml:space="preserve">.7. </w:t>
      </w:r>
      <w:r w:rsidR="004435B7" w:rsidRPr="00CA5C17">
        <w:rPr>
          <w:rFonts w:ascii="Times New Roman" w:hAnsi="Times New Roman" w:cs="Times New Roman"/>
          <w:sz w:val="26"/>
          <w:szCs w:val="26"/>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14:paraId="344AD5FA" w14:textId="77777777" w:rsidR="008B4EA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2154A8"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2154A8" w:rsidRPr="00CA5C17">
        <w:rPr>
          <w:rFonts w:ascii="Times New Roman" w:hAnsi="Times New Roman" w:cs="Times New Roman"/>
          <w:sz w:val="26"/>
          <w:szCs w:val="26"/>
        </w:rPr>
        <w:t xml:space="preserve">.8. </w:t>
      </w:r>
      <w:r w:rsidR="008B4EA8" w:rsidRPr="00CA5C17">
        <w:rPr>
          <w:rFonts w:ascii="Times New Roman" w:hAnsi="Times New Roman" w:cs="Times New Roman"/>
          <w:sz w:val="26"/>
          <w:szCs w:val="26"/>
        </w:rPr>
        <w:t>Переторжка может проводиться более одного раза.</w:t>
      </w:r>
    </w:p>
    <w:p w14:paraId="35FFA333" w14:textId="77777777" w:rsidR="004435B7" w:rsidRPr="00CA5C17" w:rsidRDefault="00F71CD5" w:rsidP="00482E55">
      <w:pPr>
        <w:pStyle w:val="ConsPlusNormal"/>
        <w:tabs>
          <w:tab w:val="left" w:pos="9921"/>
        </w:tabs>
        <w:ind w:left="0" w:firstLine="0"/>
        <w:rPr>
          <w:rFonts w:ascii="Times New Roman" w:hAnsi="Times New Roman" w:cs="Times New Roman"/>
          <w:sz w:val="26"/>
          <w:szCs w:val="26"/>
          <w:highlight w:val="cyan"/>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2154A8" w:rsidRPr="00CA5C17">
        <w:rPr>
          <w:rFonts w:ascii="Times New Roman" w:hAnsi="Times New Roman" w:cs="Times New Roman"/>
          <w:sz w:val="26"/>
          <w:szCs w:val="26"/>
        </w:rPr>
        <w:t>.3.</w:t>
      </w:r>
      <w:r w:rsidR="00D51B3B" w:rsidRPr="00CA5C17">
        <w:rPr>
          <w:rFonts w:ascii="Times New Roman" w:hAnsi="Times New Roman" w:cs="Times New Roman"/>
          <w:sz w:val="26"/>
          <w:szCs w:val="26"/>
        </w:rPr>
        <w:t>5</w:t>
      </w:r>
      <w:r w:rsidR="002154A8" w:rsidRPr="00CA5C17">
        <w:rPr>
          <w:rFonts w:ascii="Times New Roman" w:hAnsi="Times New Roman" w:cs="Times New Roman"/>
          <w:sz w:val="26"/>
          <w:szCs w:val="26"/>
        </w:rPr>
        <w:t xml:space="preserve">.9. </w:t>
      </w:r>
      <w:r w:rsidR="008B4EA8" w:rsidRPr="00CA5C17">
        <w:rPr>
          <w:rFonts w:ascii="Times New Roman" w:hAnsi="Times New Roman" w:cs="Times New Roman"/>
          <w:sz w:val="26"/>
          <w:szCs w:val="26"/>
        </w:rPr>
        <w:t>Переторжка проводится в заочной форме.</w:t>
      </w:r>
    </w:p>
    <w:p w14:paraId="2B24AB07" w14:textId="77777777" w:rsidR="00F25F67" w:rsidRPr="00CA5C17" w:rsidRDefault="00F25F67" w:rsidP="00482E55">
      <w:pPr>
        <w:pStyle w:val="ConsPlusNormal"/>
        <w:tabs>
          <w:tab w:val="left" w:pos="9921"/>
        </w:tabs>
        <w:spacing w:before="0"/>
        <w:ind w:left="0" w:firstLine="0"/>
        <w:rPr>
          <w:rFonts w:ascii="Times New Roman" w:hAnsi="Times New Roman" w:cs="Times New Roman"/>
          <w:b/>
          <w:sz w:val="26"/>
          <w:szCs w:val="26"/>
        </w:rPr>
      </w:pPr>
    </w:p>
    <w:p w14:paraId="38C1FAAB" w14:textId="77777777" w:rsidR="0014698A" w:rsidRPr="00CA5C17" w:rsidRDefault="0014698A" w:rsidP="00482E55">
      <w:pPr>
        <w:pStyle w:val="ConsPlusNormal"/>
        <w:tabs>
          <w:tab w:val="left" w:pos="9921"/>
        </w:tabs>
        <w:spacing w:before="0"/>
        <w:ind w:left="0" w:firstLine="0"/>
        <w:rPr>
          <w:rFonts w:ascii="Times New Roman" w:hAnsi="Times New Roman" w:cs="Times New Roman"/>
          <w:b/>
          <w:sz w:val="26"/>
          <w:szCs w:val="26"/>
        </w:rPr>
      </w:pPr>
    </w:p>
    <w:p w14:paraId="04BA44C5" w14:textId="77777777" w:rsidR="009E46AE" w:rsidRPr="00CA5C17" w:rsidRDefault="00F71CD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D51B3B" w:rsidRPr="00CA5C17">
        <w:rPr>
          <w:rFonts w:ascii="Times New Roman" w:hAnsi="Times New Roman" w:cs="Times New Roman"/>
          <w:b/>
          <w:i/>
          <w:sz w:val="26"/>
          <w:szCs w:val="26"/>
        </w:rPr>
        <w:t>2</w:t>
      </w:r>
      <w:r w:rsidR="00576838" w:rsidRPr="00CA5C17">
        <w:rPr>
          <w:rFonts w:ascii="Times New Roman" w:hAnsi="Times New Roman" w:cs="Times New Roman"/>
          <w:b/>
          <w:i/>
          <w:sz w:val="26"/>
          <w:szCs w:val="26"/>
        </w:rPr>
        <w:t>.3.</w:t>
      </w:r>
      <w:r w:rsidR="00D51B3B" w:rsidRPr="00CA5C17">
        <w:rPr>
          <w:rFonts w:ascii="Times New Roman" w:hAnsi="Times New Roman" w:cs="Times New Roman"/>
          <w:b/>
          <w:i/>
          <w:sz w:val="26"/>
          <w:szCs w:val="26"/>
        </w:rPr>
        <w:t>6</w:t>
      </w:r>
      <w:r w:rsidR="00576838" w:rsidRPr="00CA5C17">
        <w:rPr>
          <w:rFonts w:ascii="Times New Roman" w:hAnsi="Times New Roman" w:cs="Times New Roman"/>
          <w:b/>
          <w:i/>
          <w:sz w:val="26"/>
          <w:szCs w:val="26"/>
        </w:rPr>
        <w:t>.ПРИЗНАНИЕ КОНКУРЕНТНОЙ ЗАКУПКИ НЕСОСТОЯВШЕЙСЯ</w:t>
      </w:r>
    </w:p>
    <w:p w14:paraId="78ECFA73"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36511985" w14:textId="77777777" w:rsidR="00AB507F" w:rsidRPr="00CA5C17" w:rsidRDefault="00F71CD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Конкурентная закупк</w:t>
      </w:r>
      <w:r w:rsidRPr="00CA5C17">
        <w:rPr>
          <w:rFonts w:ascii="Times New Roman" w:hAnsi="Times New Roman" w:cs="Times New Roman"/>
          <w:sz w:val="26"/>
          <w:szCs w:val="26"/>
        </w:rPr>
        <w:t>а</w:t>
      </w:r>
      <w:r w:rsidR="00576838" w:rsidRPr="00CA5C17">
        <w:rPr>
          <w:rFonts w:ascii="Times New Roman" w:hAnsi="Times New Roman" w:cs="Times New Roman"/>
          <w:sz w:val="26"/>
          <w:szCs w:val="26"/>
        </w:rPr>
        <w:t xml:space="preserve"> признается несостоявшейся, если по окончании срока подачи заявок:</w:t>
      </w:r>
    </w:p>
    <w:p w14:paraId="604CD403" w14:textId="77777777" w:rsidR="00576838" w:rsidRPr="00CA5C17" w:rsidRDefault="00B42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bookmarkStart w:id="33" w:name="_Hlk521919358"/>
      <w:r w:rsidR="00576838" w:rsidRPr="00CA5C17">
        <w:rPr>
          <w:rFonts w:ascii="Times New Roman" w:hAnsi="Times New Roman" w:cs="Times New Roman"/>
          <w:sz w:val="26"/>
          <w:szCs w:val="26"/>
        </w:rPr>
        <w:t>заявка подана только одним Участником закупки и не отозвана им</w:t>
      </w:r>
      <w:bookmarkEnd w:id="33"/>
      <w:r w:rsidR="00576838" w:rsidRPr="00CA5C17">
        <w:rPr>
          <w:rFonts w:ascii="Times New Roman" w:hAnsi="Times New Roman" w:cs="Times New Roman"/>
          <w:sz w:val="26"/>
          <w:szCs w:val="26"/>
        </w:rPr>
        <w:t>;</w:t>
      </w:r>
    </w:p>
    <w:p w14:paraId="7E6E68FA" w14:textId="77777777" w:rsidR="00576838" w:rsidRPr="00CA5C17" w:rsidRDefault="00B42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не подана ни одна заявка (с учетом отозванных заявок).</w:t>
      </w:r>
    </w:p>
    <w:p w14:paraId="6CBE429E"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Конкурентная процедура закупки также признается несостоявшейся, если по результатам рассмотрения (отбора) заявок принято решение:</w:t>
      </w:r>
    </w:p>
    <w:p w14:paraId="5A0E94B8"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об отказе в допуске всем Участникам закупки, подавшим заявки;</w:t>
      </w:r>
    </w:p>
    <w:p w14:paraId="7C6C3147"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 xml:space="preserve">2) </w:t>
      </w:r>
      <w:r w:rsidR="00576838" w:rsidRPr="00CA5C17">
        <w:rPr>
          <w:rFonts w:ascii="Times New Roman" w:hAnsi="Times New Roman" w:cs="Times New Roman"/>
          <w:sz w:val="26"/>
          <w:szCs w:val="26"/>
        </w:rPr>
        <w:t>о допуске только одного Участника закупки;</w:t>
      </w:r>
    </w:p>
    <w:p w14:paraId="5DAB7A36"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576838" w:rsidRPr="00CA5C17">
        <w:rPr>
          <w:rFonts w:ascii="Times New Roman" w:hAnsi="Times New Roman" w:cs="Times New Roman"/>
          <w:sz w:val="26"/>
          <w:szCs w:val="26"/>
        </w:rPr>
        <w:t>в иных случаях при проведении аукциона</w:t>
      </w:r>
      <w:r w:rsidRPr="00CA5C17">
        <w:rPr>
          <w:rFonts w:ascii="Times New Roman" w:hAnsi="Times New Roman" w:cs="Times New Roman"/>
          <w:sz w:val="26"/>
          <w:szCs w:val="26"/>
        </w:rPr>
        <w:t>.</w:t>
      </w:r>
    </w:p>
    <w:p w14:paraId="167C488E"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.3</w:t>
      </w:r>
      <w:r w:rsidR="0054560D"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Аукцион также признается несостоявшимся, если его ход осуществлялся путем снижения цены от объявленного в документации о закупке значения НМЦ и при этом:</w:t>
      </w:r>
    </w:p>
    <w:p w14:paraId="38F82862"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на процедуру хода аукциона не явился ни один Участник закупки;</w:t>
      </w:r>
    </w:p>
    <w:p w14:paraId="2332054E"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на процедуру хода аукциона явился только один Участник закупки;</w:t>
      </w:r>
    </w:p>
    <w:p w14:paraId="510242AC" w14:textId="77777777" w:rsidR="00576838" w:rsidRPr="00CA5C17" w:rsidRDefault="0064626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576838" w:rsidRPr="00CA5C17">
        <w:rPr>
          <w:rFonts w:ascii="Times New Roman" w:hAnsi="Times New Roman" w:cs="Times New Roman"/>
          <w:sz w:val="26"/>
          <w:szCs w:val="26"/>
        </w:rPr>
        <w:t>ни один Участник закупки, явившийся на процедуру хода аукциона, не подал предложения о цене договора.</w:t>
      </w:r>
    </w:p>
    <w:p w14:paraId="5EC4A94F"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 xml:space="preserve">.4. </w:t>
      </w:r>
      <w:r w:rsidR="00576838" w:rsidRPr="00CA5C17">
        <w:rPr>
          <w:rFonts w:ascii="Times New Roman" w:hAnsi="Times New Roman" w:cs="Times New Roman"/>
          <w:sz w:val="26"/>
          <w:szCs w:val="26"/>
        </w:rPr>
        <w:t>При проведении многолотовой закупки процедура закупки признается несостоявшейся только в части лотов, в отношении которых выполняются нормы п</w:t>
      </w:r>
      <w:r w:rsidR="004A3C59">
        <w:rPr>
          <w:rFonts w:ascii="Times New Roman" w:hAnsi="Times New Roman" w:cs="Times New Roman"/>
          <w:sz w:val="26"/>
          <w:szCs w:val="26"/>
        </w:rPr>
        <w:t>одпункта</w:t>
      </w: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.1 -</w:t>
      </w: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007F12FA"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007F12FA" w:rsidRPr="00CA5C17">
        <w:rPr>
          <w:rFonts w:ascii="Times New Roman" w:hAnsi="Times New Roman" w:cs="Times New Roman"/>
          <w:sz w:val="26"/>
          <w:szCs w:val="26"/>
        </w:rPr>
        <w:t>.3.</w:t>
      </w:r>
      <w:r w:rsidR="00576838" w:rsidRPr="00CA5C17">
        <w:rPr>
          <w:rFonts w:ascii="Times New Roman" w:hAnsi="Times New Roman" w:cs="Times New Roman"/>
          <w:sz w:val="26"/>
          <w:szCs w:val="26"/>
        </w:rPr>
        <w:t xml:space="preserve"> настоящего Положения.</w:t>
      </w:r>
    </w:p>
    <w:p w14:paraId="39A019F6" w14:textId="77777777" w:rsidR="00723E03"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51B3B" w:rsidRPr="00CA5C17">
        <w:rPr>
          <w:rFonts w:ascii="Times New Roman" w:hAnsi="Times New Roman" w:cs="Times New Roman"/>
          <w:sz w:val="26"/>
          <w:szCs w:val="26"/>
        </w:rPr>
        <w:t>2</w:t>
      </w:r>
      <w:r w:rsidRPr="00CA5C17">
        <w:rPr>
          <w:rFonts w:ascii="Times New Roman" w:hAnsi="Times New Roman" w:cs="Times New Roman"/>
          <w:sz w:val="26"/>
          <w:szCs w:val="26"/>
        </w:rPr>
        <w:t>.3.</w:t>
      </w:r>
      <w:r w:rsidR="00D51B3B" w:rsidRPr="00CA5C17">
        <w:rPr>
          <w:rFonts w:ascii="Times New Roman" w:hAnsi="Times New Roman" w:cs="Times New Roman"/>
          <w:sz w:val="26"/>
          <w:szCs w:val="26"/>
        </w:rPr>
        <w:t>6</w:t>
      </w:r>
      <w:r w:rsidRPr="00CA5C17">
        <w:rPr>
          <w:rFonts w:ascii="Times New Roman" w:hAnsi="Times New Roman" w:cs="Times New Roman"/>
          <w:sz w:val="26"/>
          <w:szCs w:val="26"/>
        </w:rPr>
        <w:t>.</w:t>
      </w:r>
      <w:r w:rsidR="0054560D" w:rsidRPr="00CA5C17">
        <w:rPr>
          <w:rFonts w:ascii="Times New Roman" w:hAnsi="Times New Roman" w:cs="Times New Roman"/>
          <w:sz w:val="26"/>
          <w:szCs w:val="26"/>
        </w:rPr>
        <w:t>5</w:t>
      </w:r>
      <w:r w:rsidRPr="00CA5C17">
        <w:rPr>
          <w:rFonts w:ascii="Times New Roman" w:hAnsi="Times New Roman" w:cs="Times New Roman"/>
          <w:sz w:val="26"/>
          <w:szCs w:val="26"/>
        </w:rPr>
        <w:t xml:space="preserve">. </w:t>
      </w:r>
      <w:r w:rsidR="00723E03" w:rsidRPr="00CA5C17">
        <w:rPr>
          <w:rFonts w:ascii="Times New Roman" w:hAnsi="Times New Roman" w:cs="Times New Roman"/>
          <w:sz w:val="26"/>
          <w:szCs w:val="26"/>
        </w:rPr>
        <w:t>Если конкурентная закупка признана несостоявшимся заказчик вправе принять одно из следующих решений:</w:t>
      </w:r>
    </w:p>
    <w:p w14:paraId="4E10B92D" w14:textId="77777777" w:rsidR="00723E03" w:rsidRPr="00CA5C17" w:rsidRDefault="00723E0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заключить договор с участником конкурентной закупки чья заявка единственная допущена к участию в конкурентной закупке;</w:t>
      </w:r>
    </w:p>
    <w:p w14:paraId="729CBFC6" w14:textId="77777777" w:rsidR="00723E03" w:rsidRPr="00CA5C17" w:rsidRDefault="00723E0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заключить договор с единственным участником конкурентной закупки заявка которого признана соответствующей требованиям настоящего Положения и документации о закупке</w:t>
      </w:r>
      <w:r w:rsidR="004E74B1" w:rsidRPr="00CA5C17">
        <w:rPr>
          <w:rFonts w:ascii="Times New Roman" w:hAnsi="Times New Roman" w:cs="Times New Roman"/>
          <w:sz w:val="26"/>
          <w:szCs w:val="26"/>
        </w:rPr>
        <w:t>;</w:t>
      </w:r>
    </w:p>
    <w:p w14:paraId="0275F343" w14:textId="77777777" w:rsidR="004435B7" w:rsidRPr="00CA5C17" w:rsidRDefault="00723E0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осуществить закупку иным способом, предусмотренным настоящим Положением.</w:t>
      </w:r>
    </w:p>
    <w:p w14:paraId="02020D36" w14:textId="77777777" w:rsidR="00576838" w:rsidRPr="00CA5C17" w:rsidRDefault="00576838" w:rsidP="00482E55">
      <w:pPr>
        <w:pStyle w:val="ConsPlusNormal"/>
        <w:tabs>
          <w:tab w:val="left" w:pos="9921"/>
        </w:tabs>
        <w:spacing w:before="0"/>
        <w:ind w:left="0" w:firstLine="0"/>
        <w:rPr>
          <w:rFonts w:ascii="Times New Roman" w:hAnsi="Times New Roman" w:cs="Times New Roman"/>
          <w:sz w:val="26"/>
          <w:szCs w:val="26"/>
          <w:highlight w:val="cyan"/>
        </w:rPr>
      </w:pPr>
    </w:p>
    <w:p w14:paraId="23C1891E" w14:textId="77777777" w:rsidR="0014698A" w:rsidRPr="00CA5C17" w:rsidRDefault="0014698A" w:rsidP="00482E55">
      <w:pPr>
        <w:pStyle w:val="ConsPlusNormal"/>
        <w:tabs>
          <w:tab w:val="left" w:pos="9921"/>
        </w:tabs>
        <w:spacing w:before="0"/>
        <w:ind w:left="0" w:firstLine="0"/>
        <w:rPr>
          <w:rFonts w:ascii="Times New Roman" w:hAnsi="Times New Roman" w:cs="Times New Roman"/>
          <w:sz w:val="26"/>
          <w:szCs w:val="26"/>
          <w:highlight w:val="cyan"/>
        </w:rPr>
      </w:pPr>
    </w:p>
    <w:p w14:paraId="52B60CB9" w14:textId="77777777" w:rsidR="008F3D21" w:rsidRPr="00CA5C17" w:rsidRDefault="00F71CD5" w:rsidP="00482E55">
      <w:pPr>
        <w:pStyle w:val="ConsPlusNormal"/>
        <w:tabs>
          <w:tab w:val="left" w:pos="9921"/>
        </w:tabs>
        <w:spacing w:before="0"/>
        <w:ind w:left="0" w:firstLine="0"/>
        <w:rPr>
          <w:rFonts w:ascii="Times New Roman" w:hAnsi="Times New Roman" w:cs="Times New Roman"/>
          <w:b/>
          <w:i/>
          <w:sz w:val="26"/>
          <w:szCs w:val="26"/>
        </w:rPr>
      </w:pPr>
      <w:r w:rsidRPr="00CA5C17">
        <w:rPr>
          <w:rFonts w:ascii="Times New Roman" w:hAnsi="Times New Roman" w:cs="Times New Roman"/>
          <w:b/>
          <w:i/>
          <w:sz w:val="26"/>
          <w:szCs w:val="26"/>
        </w:rPr>
        <w:t>1</w:t>
      </w:r>
      <w:r w:rsidR="00D51B3B" w:rsidRPr="00CA5C17">
        <w:rPr>
          <w:rFonts w:ascii="Times New Roman" w:hAnsi="Times New Roman" w:cs="Times New Roman"/>
          <w:b/>
          <w:i/>
          <w:sz w:val="26"/>
          <w:szCs w:val="26"/>
        </w:rPr>
        <w:t>2</w:t>
      </w:r>
      <w:r w:rsidR="00576838" w:rsidRPr="00CA5C17">
        <w:rPr>
          <w:rFonts w:ascii="Times New Roman" w:hAnsi="Times New Roman" w:cs="Times New Roman"/>
          <w:b/>
          <w:i/>
          <w:sz w:val="26"/>
          <w:szCs w:val="26"/>
        </w:rPr>
        <w:t>.3.</w:t>
      </w:r>
      <w:r w:rsidR="00D51B3B" w:rsidRPr="00CA5C17">
        <w:rPr>
          <w:rFonts w:ascii="Times New Roman" w:hAnsi="Times New Roman" w:cs="Times New Roman"/>
          <w:b/>
          <w:i/>
          <w:sz w:val="26"/>
          <w:szCs w:val="26"/>
        </w:rPr>
        <w:t>7</w:t>
      </w:r>
      <w:r w:rsidR="00576838" w:rsidRPr="00CA5C17">
        <w:rPr>
          <w:rFonts w:ascii="Times New Roman" w:hAnsi="Times New Roman" w:cs="Times New Roman"/>
          <w:b/>
          <w:i/>
          <w:sz w:val="26"/>
          <w:szCs w:val="26"/>
        </w:rPr>
        <w:t>.ОТСТРАНЕНИЕ УЧАСТНИКА ЗАКУПКИ</w:t>
      </w:r>
    </w:p>
    <w:p w14:paraId="2D12FCAF" w14:textId="77777777" w:rsidR="0014698A" w:rsidRPr="00CA5C17" w:rsidRDefault="0014698A" w:rsidP="00482E55">
      <w:pPr>
        <w:pStyle w:val="ConsPlusNormal"/>
        <w:tabs>
          <w:tab w:val="left" w:pos="9921"/>
        </w:tabs>
        <w:spacing w:before="0"/>
        <w:ind w:left="0" w:firstLine="0"/>
        <w:rPr>
          <w:rFonts w:ascii="Times New Roman" w:hAnsi="Times New Roman" w:cs="Times New Roman"/>
          <w:b/>
          <w:i/>
          <w:sz w:val="26"/>
          <w:szCs w:val="26"/>
        </w:rPr>
      </w:pPr>
    </w:p>
    <w:p w14:paraId="4C74997E" w14:textId="77777777" w:rsidR="00576838" w:rsidRPr="00CA5C17" w:rsidRDefault="00F71CD5"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7F97" w:rsidRPr="00CA5C17">
        <w:rPr>
          <w:rFonts w:ascii="Times New Roman" w:hAnsi="Times New Roman" w:cs="Times New Roman"/>
          <w:sz w:val="26"/>
          <w:szCs w:val="26"/>
        </w:rPr>
        <w:t>2</w:t>
      </w:r>
      <w:r w:rsidR="006A6CC8" w:rsidRPr="00CA5C17">
        <w:rPr>
          <w:rFonts w:ascii="Times New Roman" w:hAnsi="Times New Roman" w:cs="Times New Roman"/>
          <w:sz w:val="26"/>
          <w:szCs w:val="26"/>
        </w:rPr>
        <w:t>.3.</w:t>
      </w:r>
      <w:r w:rsidR="00237F97" w:rsidRPr="00CA5C17">
        <w:rPr>
          <w:rFonts w:ascii="Times New Roman" w:hAnsi="Times New Roman" w:cs="Times New Roman"/>
          <w:sz w:val="26"/>
          <w:szCs w:val="26"/>
        </w:rPr>
        <w:t>7</w:t>
      </w:r>
      <w:r w:rsidR="006A6CC8"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 xml:space="preserve">В любой момент до объявления итогов закупки Заказчик вправе отстранить Участника закупки от участия в процедуре закупки по следующим причинам: </w:t>
      </w:r>
    </w:p>
    <w:p w14:paraId="30316166"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 1) </w:t>
      </w:r>
      <w:r w:rsidR="00576838" w:rsidRPr="00CA5C17">
        <w:rPr>
          <w:rFonts w:ascii="Times New Roman" w:hAnsi="Times New Roman" w:cs="Times New Roman"/>
          <w:sz w:val="26"/>
          <w:szCs w:val="26"/>
        </w:rPr>
        <w:t>обнаружение недостоверных сведений в заявке и/или уточнениях заявок, существенных для допуска данного Участника закупки к процедуре закупки и/или установления его места в итогах ранжирования заявок;</w:t>
      </w:r>
    </w:p>
    <w:p w14:paraId="71724BBC" w14:textId="77777777" w:rsidR="00576838" w:rsidRPr="00CA5C17" w:rsidRDefault="007748E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 2) </w:t>
      </w:r>
      <w:r w:rsidR="00576838" w:rsidRPr="00CA5C17">
        <w:rPr>
          <w:rFonts w:ascii="Times New Roman" w:hAnsi="Times New Roman" w:cs="Times New Roman"/>
          <w:sz w:val="26"/>
          <w:szCs w:val="26"/>
        </w:rPr>
        <w:t>наличие подкрепленного документами факта оказания давления Участником закупки на представителей Заказчика с целью повлиять на результаты процедуры закупки.</w:t>
      </w:r>
    </w:p>
    <w:p w14:paraId="48D068A7" w14:textId="77777777" w:rsidR="00576838"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7F97" w:rsidRPr="00CA5C17">
        <w:rPr>
          <w:rFonts w:ascii="Times New Roman" w:hAnsi="Times New Roman" w:cs="Times New Roman"/>
          <w:sz w:val="26"/>
          <w:szCs w:val="26"/>
        </w:rPr>
        <w:t>2</w:t>
      </w:r>
      <w:r w:rsidR="00101047" w:rsidRPr="00CA5C17">
        <w:rPr>
          <w:rFonts w:ascii="Times New Roman" w:hAnsi="Times New Roman" w:cs="Times New Roman"/>
          <w:sz w:val="26"/>
          <w:szCs w:val="26"/>
        </w:rPr>
        <w:t>.3.</w:t>
      </w:r>
      <w:r w:rsidR="00237F97" w:rsidRPr="00CA5C17">
        <w:rPr>
          <w:rFonts w:ascii="Times New Roman" w:hAnsi="Times New Roman" w:cs="Times New Roman"/>
          <w:sz w:val="26"/>
          <w:szCs w:val="26"/>
        </w:rPr>
        <w:t>7</w:t>
      </w:r>
      <w:r w:rsidR="00101047"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Отстранение Участника закупки оформляется протоколом.</w:t>
      </w:r>
    </w:p>
    <w:p w14:paraId="7E4BA428" w14:textId="77777777" w:rsidR="004A3C59" w:rsidRDefault="004A3C59" w:rsidP="004A3C59">
      <w:pPr>
        <w:pStyle w:val="ConsPlusNormal"/>
        <w:tabs>
          <w:tab w:val="left" w:pos="9921"/>
        </w:tabs>
        <w:spacing w:before="0"/>
        <w:ind w:left="0" w:firstLine="0"/>
        <w:rPr>
          <w:rFonts w:ascii="Times New Roman" w:hAnsi="Times New Roman" w:cs="Times New Roman"/>
          <w:sz w:val="26"/>
          <w:szCs w:val="26"/>
        </w:rPr>
      </w:pPr>
    </w:p>
    <w:p w14:paraId="36E59C66" w14:textId="77777777" w:rsidR="004A3C59" w:rsidRPr="00CA5C17" w:rsidRDefault="004A3C59" w:rsidP="004A3C59">
      <w:pPr>
        <w:pStyle w:val="ConsPlusNormal"/>
        <w:tabs>
          <w:tab w:val="left" w:pos="9921"/>
        </w:tabs>
        <w:spacing w:before="0"/>
        <w:ind w:left="0" w:firstLine="0"/>
        <w:rPr>
          <w:rFonts w:ascii="Times New Roman" w:hAnsi="Times New Roman" w:cs="Times New Roman"/>
          <w:sz w:val="26"/>
          <w:szCs w:val="26"/>
        </w:rPr>
      </w:pPr>
    </w:p>
    <w:p w14:paraId="21ADD74A" w14:textId="77777777" w:rsidR="009E46AE" w:rsidRPr="00CA5C17" w:rsidRDefault="00F71CD5" w:rsidP="004A3C59">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237F97" w:rsidRPr="00CA5C17">
        <w:rPr>
          <w:rFonts w:ascii="Times New Roman" w:hAnsi="Times New Roman" w:cs="Times New Roman"/>
          <w:b/>
          <w:sz w:val="26"/>
          <w:szCs w:val="26"/>
        </w:rPr>
        <w:t>2</w:t>
      </w:r>
      <w:r w:rsidR="00576838" w:rsidRPr="00CA5C17">
        <w:rPr>
          <w:rFonts w:ascii="Times New Roman" w:hAnsi="Times New Roman" w:cs="Times New Roman"/>
          <w:b/>
          <w:sz w:val="26"/>
          <w:szCs w:val="26"/>
        </w:rPr>
        <w:t>.4.РЕШЕНИЕ О ЗАКЛЮЧЕНИИ ДОГОВОРАС ЕДИНСТВЕННЫМ УЧАСТНИКОМ КОНКУРЕНТНОЙ ЗАКУПКИ</w:t>
      </w:r>
    </w:p>
    <w:p w14:paraId="2528EA61" w14:textId="77777777" w:rsidR="0014698A" w:rsidRPr="00CA5C17" w:rsidRDefault="0014698A" w:rsidP="004A3C59">
      <w:pPr>
        <w:pStyle w:val="ConsPlusNormal"/>
        <w:tabs>
          <w:tab w:val="left" w:pos="9921"/>
        </w:tabs>
        <w:spacing w:before="0"/>
        <w:ind w:left="0" w:firstLine="0"/>
        <w:rPr>
          <w:rFonts w:ascii="Times New Roman" w:hAnsi="Times New Roman" w:cs="Times New Roman"/>
          <w:sz w:val="26"/>
          <w:szCs w:val="26"/>
        </w:rPr>
      </w:pPr>
    </w:p>
    <w:p w14:paraId="2DB4636E" w14:textId="77777777" w:rsidR="00576838" w:rsidRPr="00CA5C17" w:rsidRDefault="00F71CD5" w:rsidP="004A3C59">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7F97" w:rsidRPr="00CA5C17">
        <w:rPr>
          <w:rFonts w:ascii="Times New Roman" w:hAnsi="Times New Roman" w:cs="Times New Roman"/>
          <w:sz w:val="26"/>
          <w:szCs w:val="26"/>
        </w:rPr>
        <w:t>2</w:t>
      </w:r>
      <w:r w:rsidR="00101047" w:rsidRPr="00CA5C17">
        <w:rPr>
          <w:rFonts w:ascii="Times New Roman" w:hAnsi="Times New Roman" w:cs="Times New Roman"/>
          <w:sz w:val="26"/>
          <w:szCs w:val="26"/>
        </w:rPr>
        <w:t xml:space="preserve">.4.1. </w:t>
      </w:r>
      <w:r w:rsidR="00576838" w:rsidRPr="00CA5C17">
        <w:rPr>
          <w:rFonts w:ascii="Times New Roman" w:hAnsi="Times New Roman" w:cs="Times New Roman"/>
          <w:sz w:val="26"/>
          <w:szCs w:val="26"/>
        </w:rPr>
        <w:t xml:space="preserve">Конкурентная </w:t>
      </w:r>
      <w:r w:rsidRPr="00CA5C17">
        <w:rPr>
          <w:rFonts w:ascii="Times New Roman" w:hAnsi="Times New Roman" w:cs="Times New Roman"/>
          <w:sz w:val="26"/>
          <w:szCs w:val="26"/>
        </w:rPr>
        <w:t>закупка</w:t>
      </w:r>
      <w:r w:rsidR="00576838" w:rsidRPr="00CA5C17">
        <w:rPr>
          <w:rFonts w:ascii="Times New Roman" w:hAnsi="Times New Roman" w:cs="Times New Roman"/>
          <w:sz w:val="26"/>
          <w:szCs w:val="26"/>
        </w:rPr>
        <w:t xml:space="preserve"> может завершиться решением о заключении договора с единственным ее Участником, которое принимается Заказчиком при одновременном соблюдении следующих условий:</w:t>
      </w:r>
    </w:p>
    <w:p w14:paraId="7C5744C7" w14:textId="77777777" w:rsidR="00576838" w:rsidRPr="00CA5C17" w:rsidRDefault="00ED2DF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576838" w:rsidRPr="00CA5C17">
        <w:rPr>
          <w:rFonts w:ascii="Times New Roman" w:hAnsi="Times New Roman" w:cs="Times New Roman"/>
          <w:sz w:val="26"/>
          <w:szCs w:val="26"/>
        </w:rPr>
        <w:t>Заказчик не отказался от заключения договора;</w:t>
      </w:r>
    </w:p>
    <w:p w14:paraId="3AF693FC" w14:textId="77777777" w:rsidR="00576838" w:rsidRPr="00CA5C17" w:rsidRDefault="00ED2DF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576838" w:rsidRPr="00CA5C17">
        <w:rPr>
          <w:rFonts w:ascii="Times New Roman" w:hAnsi="Times New Roman" w:cs="Times New Roman"/>
          <w:sz w:val="26"/>
          <w:szCs w:val="26"/>
        </w:rPr>
        <w:t xml:space="preserve">Участник закупки и его заявка соответствуют требованиям, установленным в </w:t>
      </w:r>
      <w:r w:rsidR="00576838" w:rsidRPr="00CA5C17">
        <w:rPr>
          <w:rFonts w:ascii="Times New Roman" w:hAnsi="Times New Roman" w:cs="Times New Roman"/>
          <w:sz w:val="26"/>
          <w:szCs w:val="26"/>
        </w:rPr>
        <w:lastRenderedPageBreak/>
        <w:t>документации о закупке, о чем Заказчиком принято соответствующее решение;</w:t>
      </w:r>
    </w:p>
    <w:p w14:paraId="2097F09B" w14:textId="77777777" w:rsidR="00576838" w:rsidRPr="00CA5C17" w:rsidRDefault="00ED2DF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576838" w:rsidRPr="00CA5C17">
        <w:rPr>
          <w:rFonts w:ascii="Times New Roman" w:hAnsi="Times New Roman" w:cs="Times New Roman"/>
          <w:sz w:val="26"/>
          <w:szCs w:val="26"/>
        </w:rPr>
        <w:t>договор заключается по цене, в объеме и на условиях, указанных в заявке единственного Участника конкурентной закупки (а для аукциона — по согласованной сторонами цене, не превышающей НМЦ), или на лучших для Заказчика условиях. Для достижения этих условий Заказчик вправе провести с таким Участником закупки переговоры.</w:t>
      </w:r>
    </w:p>
    <w:p w14:paraId="7FF63DC6" w14:textId="77777777" w:rsidR="00576838" w:rsidRPr="00CA5C17" w:rsidRDefault="00F71CD5"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7F97" w:rsidRPr="00CA5C17">
        <w:rPr>
          <w:rFonts w:ascii="Times New Roman" w:hAnsi="Times New Roman" w:cs="Times New Roman"/>
          <w:sz w:val="26"/>
          <w:szCs w:val="26"/>
        </w:rPr>
        <w:t>2</w:t>
      </w:r>
      <w:r w:rsidR="00101047" w:rsidRPr="00CA5C17">
        <w:rPr>
          <w:rFonts w:ascii="Times New Roman" w:hAnsi="Times New Roman" w:cs="Times New Roman"/>
          <w:sz w:val="26"/>
          <w:szCs w:val="26"/>
        </w:rPr>
        <w:t xml:space="preserve">.4.2. </w:t>
      </w:r>
      <w:r w:rsidR="00576838" w:rsidRPr="00CA5C17">
        <w:rPr>
          <w:rFonts w:ascii="Times New Roman" w:hAnsi="Times New Roman" w:cs="Times New Roman"/>
          <w:sz w:val="26"/>
          <w:szCs w:val="26"/>
        </w:rPr>
        <w:t>Информация о принятии решения о заключении договора с единственным Участником конкурентной закупки указывается в протоколе в соответствии с п</w:t>
      </w:r>
      <w:r w:rsidR="004A3C59">
        <w:rPr>
          <w:rFonts w:ascii="Times New Roman" w:hAnsi="Times New Roman" w:cs="Times New Roman"/>
          <w:sz w:val="26"/>
          <w:szCs w:val="26"/>
        </w:rPr>
        <w:t>унктом</w:t>
      </w:r>
      <w:r w:rsidR="00B219E2" w:rsidRPr="00CA5C17">
        <w:rPr>
          <w:rFonts w:ascii="Times New Roman" w:hAnsi="Times New Roman" w:cs="Times New Roman"/>
          <w:sz w:val="26"/>
          <w:szCs w:val="26"/>
        </w:rPr>
        <w:t>1</w:t>
      </w:r>
      <w:r w:rsidR="00237F97" w:rsidRPr="00CA5C17">
        <w:rPr>
          <w:rFonts w:ascii="Times New Roman" w:hAnsi="Times New Roman" w:cs="Times New Roman"/>
          <w:sz w:val="26"/>
          <w:szCs w:val="26"/>
        </w:rPr>
        <w:t>2</w:t>
      </w:r>
      <w:r w:rsidR="00101047" w:rsidRPr="00CA5C17">
        <w:rPr>
          <w:rFonts w:ascii="Times New Roman" w:hAnsi="Times New Roman" w:cs="Times New Roman"/>
          <w:sz w:val="26"/>
          <w:szCs w:val="26"/>
        </w:rPr>
        <w:t>.3.4.</w:t>
      </w:r>
      <w:r w:rsidR="00B219E2" w:rsidRPr="00CA5C17">
        <w:rPr>
          <w:rFonts w:ascii="Times New Roman" w:hAnsi="Times New Roman" w:cs="Times New Roman"/>
          <w:sz w:val="26"/>
          <w:szCs w:val="26"/>
        </w:rPr>
        <w:t>7</w:t>
      </w:r>
      <w:r w:rsidR="00101047" w:rsidRPr="00CA5C17">
        <w:rPr>
          <w:rFonts w:ascii="Times New Roman" w:hAnsi="Times New Roman" w:cs="Times New Roman"/>
          <w:sz w:val="26"/>
          <w:szCs w:val="26"/>
        </w:rPr>
        <w:t xml:space="preserve">. </w:t>
      </w:r>
      <w:r w:rsidR="00576838" w:rsidRPr="00CA5C17">
        <w:rPr>
          <w:rFonts w:ascii="Times New Roman" w:hAnsi="Times New Roman" w:cs="Times New Roman"/>
          <w:sz w:val="26"/>
          <w:szCs w:val="26"/>
        </w:rPr>
        <w:t>настоящего Положения.</w:t>
      </w:r>
    </w:p>
    <w:p w14:paraId="24ACE279" w14:textId="77777777" w:rsidR="004435B7" w:rsidRDefault="004435B7" w:rsidP="00482E55">
      <w:pPr>
        <w:pStyle w:val="ConsPlusNormal"/>
        <w:tabs>
          <w:tab w:val="left" w:pos="9921"/>
        </w:tabs>
        <w:spacing w:before="0"/>
        <w:ind w:left="0" w:firstLine="0"/>
        <w:rPr>
          <w:rFonts w:ascii="Times New Roman" w:hAnsi="Times New Roman" w:cs="Times New Roman"/>
          <w:sz w:val="26"/>
          <w:szCs w:val="26"/>
        </w:rPr>
      </w:pPr>
    </w:p>
    <w:p w14:paraId="1778F415" w14:textId="77777777" w:rsidR="004A3C59" w:rsidRPr="00CA5C17" w:rsidRDefault="004A3C59" w:rsidP="00482E55">
      <w:pPr>
        <w:pStyle w:val="ConsPlusNormal"/>
        <w:tabs>
          <w:tab w:val="left" w:pos="9921"/>
        </w:tabs>
        <w:spacing w:before="0"/>
        <w:ind w:left="0" w:firstLine="0"/>
        <w:rPr>
          <w:rFonts w:ascii="Times New Roman" w:hAnsi="Times New Roman" w:cs="Times New Roman"/>
          <w:sz w:val="26"/>
          <w:szCs w:val="26"/>
        </w:rPr>
      </w:pPr>
    </w:p>
    <w:p w14:paraId="16387EFB" w14:textId="77777777" w:rsidR="009E46AE" w:rsidRPr="00CA5C17" w:rsidRDefault="00B219E2"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9E6BF0" w:rsidRPr="00CA5C17">
        <w:rPr>
          <w:rFonts w:ascii="Times New Roman" w:hAnsi="Times New Roman" w:cs="Times New Roman"/>
          <w:b/>
          <w:sz w:val="26"/>
          <w:szCs w:val="26"/>
        </w:rPr>
        <w:t>2</w:t>
      </w:r>
      <w:r w:rsidR="004435B7" w:rsidRPr="00CA5C17">
        <w:rPr>
          <w:rFonts w:ascii="Times New Roman" w:hAnsi="Times New Roman" w:cs="Times New Roman"/>
          <w:b/>
          <w:sz w:val="26"/>
          <w:szCs w:val="26"/>
        </w:rPr>
        <w:t xml:space="preserve">.5.ПОРЯДОК ОТМЕНЫ КОНКУРЕНТНОЙ ЗАКУПКИ </w:t>
      </w:r>
    </w:p>
    <w:p w14:paraId="106C2340" w14:textId="77777777" w:rsidR="0014698A" w:rsidRPr="00CA5C17" w:rsidRDefault="0014698A" w:rsidP="00482E55">
      <w:pPr>
        <w:pStyle w:val="ConsPlusNormal"/>
        <w:tabs>
          <w:tab w:val="left" w:pos="9921"/>
        </w:tabs>
        <w:spacing w:before="0"/>
        <w:ind w:left="0" w:firstLine="0"/>
        <w:rPr>
          <w:rFonts w:ascii="Times New Roman" w:hAnsi="Times New Roman" w:cs="Times New Roman"/>
          <w:b/>
          <w:sz w:val="26"/>
          <w:szCs w:val="26"/>
        </w:rPr>
      </w:pPr>
    </w:p>
    <w:p w14:paraId="1F910D58" w14:textId="77777777" w:rsidR="004435B7" w:rsidRPr="00CA5C17" w:rsidRDefault="00B219E2"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9E6BF0" w:rsidRPr="00CA5C17">
        <w:rPr>
          <w:rFonts w:ascii="Times New Roman" w:hAnsi="Times New Roman" w:cs="Times New Roman"/>
          <w:sz w:val="26"/>
          <w:szCs w:val="26"/>
        </w:rPr>
        <w:t>2</w:t>
      </w:r>
      <w:r w:rsidR="00535DBF" w:rsidRPr="00CA5C17">
        <w:rPr>
          <w:rFonts w:ascii="Times New Roman" w:hAnsi="Times New Roman" w:cs="Times New Roman"/>
          <w:sz w:val="26"/>
          <w:szCs w:val="26"/>
        </w:rPr>
        <w:t xml:space="preserve">.5.1. </w:t>
      </w:r>
      <w:r w:rsidR="004435B7" w:rsidRPr="00CA5C17">
        <w:rPr>
          <w:rFonts w:ascii="Times New Roman" w:hAnsi="Times New Roman" w:cs="Times New Roman"/>
          <w:sz w:val="26"/>
          <w:szCs w:val="26"/>
        </w:rPr>
        <w:t>Заказчик вправе отменить конкурентную закупку (отказаться от определения поставщика (подрядчика, исполнителя) по одному и более предмету закупки (лоту) до наступления даты и времени окончания срока подачи заявок на участие в конкурентной закупке.</w:t>
      </w:r>
    </w:p>
    <w:p w14:paraId="1AB99A33" w14:textId="77777777" w:rsidR="004435B7" w:rsidRPr="00CA5C17" w:rsidRDefault="004435B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Решение об отмене конкурентной закупки (отмены определения поставщика (подрядчика, исполнителя) принимается закупочной комиссией, оформляется протоколом и размещается в ЕИС в день принятия такого решения.</w:t>
      </w:r>
    </w:p>
    <w:p w14:paraId="5D5D56F7" w14:textId="77777777" w:rsidR="004435B7"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9E6BF0" w:rsidRPr="00CA5C17">
        <w:rPr>
          <w:rFonts w:ascii="Times New Roman" w:hAnsi="Times New Roman" w:cs="Times New Roman"/>
          <w:sz w:val="26"/>
          <w:szCs w:val="26"/>
        </w:rPr>
        <w:t>2</w:t>
      </w:r>
      <w:r w:rsidR="00535DBF" w:rsidRPr="00CA5C17">
        <w:rPr>
          <w:rFonts w:ascii="Times New Roman" w:hAnsi="Times New Roman" w:cs="Times New Roman"/>
          <w:sz w:val="26"/>
          <w:szCs w:val="26"/>
        </w:rPr>
        <w:t xml:space="preserve">.5.2. </w:t>
      </w:r>
      <w:r w:rsidR="004435B7" w:rsidRPr="00CA5C17">
        <w:rPr>
          <w:rFonts w:ascii="Times New Roman" w:hAnsi="Times New Roman" w:cs="Times New Roman"/>
          <w:sz w:val="26"/>
          <w:szCs w:val="26"/>
        </w:rPr>
        <w:t xml:space="preserve">По истечении срока отмены конкурентной закупки в соответствии с </w:t>
      </w:r>
      <w:r w:rsidR="004A3C59">
        <w:rPr>
          <w:rFonts w:ascii="Times New Roman" w:hAnsi="Times New Roman" w:cs="Times New Roman"/>
          <w:sz w:val="26"/>
          <w:szCs w:val="26"/>
        </w:rPr>
        <w:t>частью</w:t>
      </w:r>
      <w:r w:rsidR="004435B7" w:rsidRPr="00CA5C17">
        <w:rPr>
          <w:rFonts w:ascii="Times New Roman" w:hAnsi="Times New Roman" w:cs="Times New Roman"/>
          <w:sz w:val="26"/>
          <w:szCs w:val="26"/>
        </w:rPr>
        <w:t xml:space="preserve"> 5 ст</w:t>
      </w:r>
      <w:r w:rsidR="004A3C59">
        <w:rPr>
          <w:rFonts w:ascii="Times New Roman" w:hAnsi="Times New Roman" w:cs="Times New Roman"/>
          <w:sz w:val="26"/>
          <w:szCs w:val="26"/>
        </w:rPr>
        <w:t xml:space="preserve">атьи </w:t>
      </w:r>
      <w:r w:rsidR="004435B7" w:rsidRPr="00CA5C17">
        <w:rPr>
          <w:rFonts w:ascii="Times New Roman" w:hAnsi="Times New Roman" w:cs="Times New Roman"/>
          <w:sz w:val="26"/>
          <w:szCs w:val="26"/>
        </w:rPr>
        <w:t xml:space="preserve">3.2. Закона </w:t>
      </w:r>
      <w:r w:rsidR="00FC4D98" w:rsidRPr="00CA5C17">
        <w:rPr>
          <w:rFonts w:ascii="Times New Roman" w:hAnsi="Times New Roman" w:cs="Times New Roman"/>
          <w:sz w:val="26"/>
          <w:szCs w:val="26"/>
        </w:rPr>
        <w:t>№</w:t>
      </w:r>
      <w:r w:rsidR="004435B7" w:rsidRPr="00CA5C17">
        <w:rPr>
          <w:rFonts w:ascii="Times New Roman" w:hAnsi="Times New Roman" w:cs="Times New Roman"/>
          <w:sz w:val="26"/>
          <w:szCs w:val="26"/>
        </w:rPr>
        <w:t>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0DE23A9" w14:textId="77777777" w:rsidR="004435B7"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9E6BF0" w:rsidRPr="00CA5C17">
        <w:rPr>
          <w:rFonts w:ascii="Times New Roman" w:hAnsi="Times New Roman" w:cs="Times New Roman"/>
          <w:sz w:val="26"/>
          <w:szCs w:val="26"/>
        </w:rPr>
        <w:t>2</w:t>
      </w:r>
      <w:r w:rsidR="00535DBF" w:rsidRPr="00CA5C17">
        <w:rPr>
          <w:rFonts w:ascii="Times New Roman" w:hAnsi="Times New Roman" w:cs="Times New Roman"/>
          <w:sz w:val="26"/>
          <w:szCs w:val="26"/>
        </w:rPr>
        <w:t xml:space="preserve">.5.3. </w:t>
      </w:r>
      <w:r w:rsidR="004435B7" w:rsidRPr="00CA5C17">
        <w:rPr>
          <w:rFonts w:ascii="Times New Roman" w:hAnsi="Times New Roman" w:cs="Times New Roman"/>
          <w:sz w:val="26"/>
          <w:szCs w:val="26"/>
        </w:rPr>
        <w:t>При отказе от определения поставщика (подрядчика, исполнителя) Заказчик не несет ответственности перед участниками закупки и третьими лицами, в том числе по возмещению каких-либо затрат и убытков, связанных с подготовкой и подачей заявки на участие в закупке.</w:t>
      </w:r>
    </w:p>
    <w:p w14:paraId="450AF3BE" w14:textId="77777777" w:rsidR="004435B7"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9E6BF0" w:rsidRPr="00CA5C17">
        <w:rPr>
          <w:rFonts w:ascii="Times New Roman" w:hAnsi="Times New Roman" w:cs="Times New Roman"/>
          <w:sz w:val="26"/>
          <w:szCs w:val="26"/>
        </w:rPr>
        <w:t>2</w:t>
      </w:r>
      <w:r w:rsidR="00535DBF" w:rsidRPr="00CA5C17">
        <w:rPr>
          <w:rFonts w:ascii="Times New Roman" w:hAnsi="Times New Roman" w:cs="Times New Roman"/>
          <w:sz w:val="26"/>
          <w:szCs w:val="26"/>
        </w:rPr>
        <w:t xml:space="preserve">.5.4. </w:t>
      </w:r>
      <w:r w:rsidR="004435B7" w:rsidRPr="00CA5C17">
        <w:rPr>
          <w:rFonts w:ascii="Times New Roman" w:hAnsi="Times New Roman" w:cs="Times New Roman"/>
          <w:sz w:val="26"/>
          <w:szCs w:val="26"/>
        </w:rPr>
        <w:t>Заказчик не несет обязательств или ответственности в случае не ознакомления претендентов, участников закупки с решением об отмене конкурентной закупки (определения поставщика (подрядчика, исполнителя).</w:t>
      </w:r>
    </w:p>
    <w:p w14:paraId="5035A8B3" w14:textId="77777777" w:rsidR="004435B7"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9E6BF0" w:rsidRPr="00CA5C17">
        <w:rPr>
          <w:rFonts w:ascii="Times New Roman" w:hAnsi="Times New Roman" w:cs="Times New Roman"/>
          <w:sz w:val="26"/>
          <w:szCs w:val="26"/>
        </w:rPr>
        <w:t>2</w:t>
      </w:r>
      <w:r w:rsidR="00535DBF" w:rsidRPr="00CA5C17">
        <w:rPr>
          <w:rFonts w:ascii="Times New Roman" w:hAnsi="Times New Roman" w:cs="Times New Roman"/>
          <w:sz w:val="26"/>
          <w:szCs w:val="26"/>
        </w:rPr>
        <w:t xml:space="preserve">.5.5. </w:t>
      </w:r>
      <w:r w:rsidR="004435B7" w:rsidRPr="00CA5C17">
        <w:rPr>
          <w:rFonts w:ascii="Times New Roman" w:hAnsi="Times New Roman" w:cs="Times New Roman"/>
          <w:sz w:val="26"/>
          <w:szCs w:val="26"/>
        </w:rPr>
        <w:t>Конверты с заявками на участие в закупке, не вскрываются и не возвращаются Участникам закупки.</w:t>
      </w:r>
      <w:r w:rsidR="009E6BF0" w:rsidRPr="00CA5C17">
        <w:rPr>
          <w:rFonts w:ascii="Times New Roman" w:hAnsi="Times New Roman" w:cs="Times New Roman"/>
          <w:sz w:val="26"/>
          <w:szCs w:val="26"/>
        </w:rPr>
        <w:br w:type="page"/>
      </w:r>
    </w:p>
    <w:p w14:paraId="3595AB5A" w14:textId="77777777" w:rsidR="00F001D3" w:rsidRPr="004A3C59" w:rsidRDefault="00B219E2" w:rsidP="00482E55">
      <w:pPr>
        <w:pStyle w:val="ConsPlusNormal"/>
        <w:tabs>
          <w:tab w:val="left" w:pos="9921"/>
        </w:tabs>
        <w:spacing w:before="0"/>
        <w:ind w:left="0" w:firstLine="0"/>
        <w:rPr>
          <w:rFonts w:ascii="Times New Roman" w:hAnsi="Times New Roman" w:cs="Times New Roman"/>
          <w:b/>
          <w:sz w:val="32"/>
          <w:szCs w:val="32"/>
        </w:rPr>
      </w:pPr>
      <w:r w:rsidRPr="004A3C59">
        <w:rPr>
          <w:rFonts w:ascii="Times New Roman" w:hAnsi="Times New Roman" w:cs="Times New Roman"/>
          <w:b/>
          <w:sz w:val="32"/>
          <w:szCs w:val="32"/>
        </w:rPr>
        <w:lastRenderedPageBreak/>
        <w:t>1</w:t>
      </w:r>
      <w:r w:rsidR="00737208" w:rsidRPr="004A3C59">
        <w:rPr>
          <w:rFonts w:ascii="Times New Roman" w:hAnsi="Times New Roman" w:cs="Times New Roman"/>
          <w:b/>
          <w:sz w:val="32"/>
          <w:szCs w:val="32"/>
        </w:rPr>
        <w:t>3</w:t>
      </w:r>
      <w:r w:rsidRPr="004A3C59">
        <w:rPr>
          <w:rFonts w:ascii="Times New Roman" w:hAnsi="Times New Roman" w:cs="Times New Roman"/>
          <w:b/>
          <w:sz w:val="32"/>
          <w:szCs w:val="32"/>
        </w:rPr>
        <w:t>. ПОРЯДОК ПРОВЕДЕНИЯ КОНКУРЕНТНЫХ ЗАКУПОК</w:t>
      </w:r>
    </w:p>
    <w:p w14:paraId="49DB6ABF" w14:textId="77777777" w:rsidR="008F3D21" w:rsidRPr="00CA5C17" w:rsidRDefault="008F3D21" w:rsidP="00482E55">
      <w:pPr>
        <w:pStyle w:val="ConsPlusNormal"/>
        <w:tabs>
          <w:tab w:val="left" w:pos="9921"/>
        </w:tabs>
        <w:spacing w:before="0"/>
        <w:ind w:left="0" w:firstLine="0"/>
        <w:rPr>
          <w:rFonts w:ascii="Times New Roman" w:hAnsi="Times New Roman" w:cs="Times New Roman"/>
          <w:b/>
          <w:sz w:val="26"/>
          <w:szCs w:val="26"/>
        </w:rPr>
      </w:pPr>
      <w:bookmarkStart w:id="34" w:name="P525"/>
      <w:bookmarkStart w:id="35" w:name="_Hlk521486133"/>
      <w:bookmarkEnd w:id="34"/>
    </w:p>
    <w:p w14:paraId="019AED12" w14:textId="77777777" w:rsidR="00124E7D" w:rsidRPr="00CA5C17" w:rsidRDefault="00124E7D" w:rsidP="00482E55">
      <w:pPr>
        <w:pStyle w:val="ConsPlusNormal"/>
        <w:tabs>
          <w:tab w:val="left" w:pos="9921"/>
        </w:tabs>
        <w:spacing w:before="0"/>
        <w:ind w:left="0" w:firstLine="0"/>
        <w:rPr>
          <w:rFonts w:ascii="Times New Roman" w:hAnsi="Times New Roman" w:cs="Times New Roman"/>
          <w:b/>
          <w:sz w:val="26"/>
          <w:szCs w:val="26"/>
        </w:rPr>
      </w:pPr>
    </w:p>
    <w:p w14:paraId="2F856A30" w14:textId="77777777" w:rsidR="00124E7D" w:rsidRPr="00CA5C17" w:rsidRDefault="00B219E2"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737208" w:rsidRPr="00CA5C17">
        <w:rPr>
          <w:rFonts w:ascii="Times New Roman" w:hAnsi="Times New Roman" w:cs="Times New Roman"/>
          <w:b/>
          <w:sz w:val="26"/>
          <w:szCs w:val="26"/>
        </w:rPr>
        <w:t>3</w:t>
      </w:r>
      <w:r w:rsidR="00CD29D2" w:rsidRPr="00CA5C17">
        <w:rPr>
          <w:rFonts w:ascii="Times New Roman" w:hAnsi="Times New Roman" w:cs="Times New Roman"/>
          <w:b/>
          <w:sz w:val="26"/>
          <w:szCs w:val="26"/>
        </w:rPr>
        <w:t>.</w:t>
      </w:r>
      <w:r w:rsidRPr="00CA5C17">
        <w:rPr>
          <w:rFonts w:ascii="Times New Roman" w:hAnsi="Times New Roman" w:cs="Times New Roman"/>
          <w:b/>
          <w:sz w:val="26"/>
          <w:szCs w:val="26"/>
        </w:rPr>
        <w:t>1</w:t>
      </w:r>
      <w:r w:rsidR="00CD29D2" w:rsidRPr="00CA5C17">
        <w:rPr>
          <w:rFonts w:ascii="Times New Roman" w:hAnsi="Times New Roman" w:cs="Times New Roman"/>
          <w:b/>
          <w:sz w:val="26"/>
          <w:szCs w:val="26"/>
        </w:rPr>
        <w:t>.</w:t>
      </w:r>
      <w:r w:rsidR="008C3408" w:rsidRPr="00CA5C17">
        <w:rPr>
          <w:rFonts w:ascii="Times New Roman" w:hAnsi="Times New Roman" w:cs="Times New Roman"/>
          <w:b/>
          <w:sz w:val="26"/>
          <w:szCs w:val="26"/>
        </w:rPr>
        <w:t>ПОРЯДОК ОСУЩЕСТВЛЕНИЯ КОНКУРСА</w:t>
      </w:r>
    </w:p>
    <w:p w14:paraId="2C477215" w14:textId="77777777" w:rsidR="009E46AE" w:rsidRPr="00CA5C17" w:rsidRDefault="009E46AE" w:rsidP="00482E55">
      <w:pPr>
        <w:pStyle w:val="ConsPlusNormal"/>
        <w:tabs>
          <w:tab w:val="left" w:pos="9921"/>
        </w:tabs>
        <w:spacing w:before="0"/>
        <w:ind w:left="0" w:firstLine="0"/>
        <w:rPr>
          <w:rFonts w:ascii="Times New Roman" w:hAnsi="Times New Roman" w:cs="Times New Roman"/>
          <w:b/>
          <w:sz w:val="26"/>
          <w:szCs w:val="26"/>
          <w:highlight w:val="lightGray"/>
        </w:rPr>
      </w:pPr>
    </w:p>
    <w:p w14:paraId="4BF048E9" w14:textId="77777777" w:rsidR="00124E7D" w:rsidRPr="00CA5C17" w:rsidRDefault="00B219E2" w:rsidP="00482E55">
      <w:pPr>
        <w:pStyle w:val="ConsPlusNormal"/>
        <w:tabs>
          <w:tab w:val="left" w:pos="9921"/>
        </w:tabs>
        <w:spacing w:before="0"/>
        <w:ind w:left="0" w:firstLine="0"/>
        <w:rPr>
          <w:rFonts w:ascii="Times New Roman" w:hAnsi="Times New Roman" w:cs="Times New Roman"/>
          <w:i/>
          <w:sz w:val="26"/>
          <w:szCs w:val="26"/>
        </w:rPr>
      </w:pPr>
      <w:bookmarkStart w:id="36" w:name="P527"/>
      <w:bookmarkStart w:id="37" w:name="_Hlk521488222"/>
      <w:bookmarkEnd w:id="35"/>
      <w:bookmarkEnd w:id="36"/>
      <w:r w:rsidRPr="00CA5C17">
        <w:rPr>
          <w:rFonts w:ascii="Times New Roman" w:hAnsi="Times New Roman" w:cs="Times New Roman"/>
          <w:i/>
          <w:sz w:val="26"/>
          <w:szCs w:val="26"/>
        </w:rPr>
        <w:t>1</w:t>
      </w:r>
      <w:r w:rsidR="008E3465" w:rsidRPr="00CA5C17">
        <w:rPr>
          <w:rFonts w:ascii="Times New Roman" w:hAnsi="Times New Roman" w:cs="Times New Roman"/>
          <w:i/>
          <w:sz w:val="26"/>
          <w:szCs w:val="26"/>
        </w:rPr>
        <w:t>3</w:t>
      </w:r>
      <w:r w:rsidRPr="00CA5C17">
        <w:rPr>
          <w:rFonts w:ascii="Times New Roman" w:hAnsi="Times New Roman" w:cs="Times New Roman"/>
          <w:i/>
          <w:sz w:val="26"/>
          <w:szCs w:val="26"/>
        </w:rPr>
        <w:t>.1.1.</w:t>
      </w:r>
      <w:r w:rsidR="005215E3" w:rsidRPr="00CA5C17">
        <w:rPr>
          <w:rFonts w:ascii="Times New Roman" w:hAnsi="Times New Roman" w:cs="Times New Roman"/>
          <w:i/>
          <w:sz w:val="26"/>
          <w:szCs w:val="26"/>
        </w:rPr>
        <w:t>ОБЪЯВЛЕНИЕ</w:t>
      </w:r>
      <w:r w:rsidR="00785509" w:rsidRPr="00CA5C17">
        <w:rPr>
          <w:rFonts w:ascii="Times New Roman" w:hAnsi="Times New Roman" w:cs="Times New Roman"/>
          <w:i/>
          <w:sz w:val="26"/>
          <w:szCs w:val="26"/>
        </w:rPr>
        <w:t xml:space="preserve"> О ПРОВЕДЕНИИ </w:t>
      </w:r>
      <w:bookmarkEnd w:id="37"/>
      <w:r w:rsidR="00785509" w:rsidRPr="00CA5C17">
        <w:rPr>
          <w:rFonts w:ascii="Times New Roman" w:hAnsi="Times New Roman" w:cs="Times New Roman"/>
          <w:i/>
          <w:sz w:val="26"/>
          <w:szCs w:val="26"/>
        </w:rPr>
        <w:t>КОНКУРСА</w:t>
      </w:r>
    </w:p>
    <w:p w14:paraId="5C29FA75" w14:textId="77777777" w:rsidR="005215E3" w:rsidRPr="00CA5C17" w:rsidRDefault="005215E3" w:rsidP="00482E55">
      <w:pPr>
        <w:pStyle w:val="ConsPlusNormal"/>
        <w:tabs>
          <w:tab w:val="left" w:pos="9921"/>
        </w:tabs>
        <w:spacing w:before="0"/>
        <w:ind w:left="0" w:firstLine="0"/>
        <w:rPr>
          <w:rFonts w:ascii="Times New Roman" w:hAnsi="Times New Roman" w:cs="Times New Roman"/>
          <w:i/>
          <w:sz w:val="26"/>
          <w:szCs w:val="26"/>
        </w:rPr>
      </w:pPr>
    </w:p>
    <w:p w14:paraId="517A3A90" w14:textId="77777777" w:rsidR="000B5082" w:rsidRPr="00CA5C17" w:rsidRDefault="00B219E2" w:rsidP="00482E55">
      <w:pPr>
        <w:pStyle w:val="ConsPlusNormal"/>
        <w:tabs>
          <w:tab w:val="left" w:pos="9921"/>
        </w:tabs>
        <w:spacing w:before="0"/>
        <w:ind w:left="0" w:firstLine="0"/>
        <w:rPr>
          <w:rFonts w:ascii="Times New Roman" w:hAnsi="Times New Roman" w:cs="Times New Roman"/>
          <w:sz w:val="26"/>
          <w:szCs w:val="26"/>
        </w:rPr>
      </w:pPr>
      <w:bookmarkStart w:id="38" w:name="P531"/>
      <w:bookmarkStart w:id="39" w:name="_Hlk521313226"/>
      <w:bookmarkEnd w:id="38"/>
      <w:r w:rsidRPr="00CA5C17">
        <w:rPr>
          <w:rFonts w:ascii="Times New Roman" w:hAnsi="Times New Roman" w:cs="Times New Roman"/>
          <w:sz w:val="26"/>
          <w:szCs w:val="26"/>
        </w:rPr>
        <w:t>1</w:t>
      </w:r>
      <w:r w:rsidR="008E3465" w:rsidRPr="00CA5C17">
        <w:rPr>
          <w:rFonts w:ascii="Times New Roman" w:hAnsi="Times New Roman" w:cs="Times New Roman"/>
          <w:sz w:val="26"/>
          <w:szCs w:val="26"/>
        </w:rPr>
        <w:t>3</w:t>
      </w:r>
      <w:r w:rsidR="005377A7" w:rsidRPr="00CA5C17">
        <w:rPr>
          <w:rFonts w:ascii="Times New Roman" w:hAnsi="Times New Roman" w:cs="Times New Roman"/>
          <w:sz w:val="26"/>
          <w:szCs w:val="26"/>
        </w:rPr>
        <w:t>.1.1.</w:t>
      </w:r>
      <w:r w:rsidR="008E3465" w:rsidRPr="00CA5C17">
        <w:rPr>
          <w:rFonts w:ascii="Times New Roman" w:hAnsi="Times New Roman" w:cs="Times New Roman"/>
          <w:sz w:val="26"/>
          <w:szCs w:val="26"/>
        </w:rPr>
        <w:t>1.</w:t>
      </w:r>
      <w:r w:rsidR="00DF666B" w:rsidRPr="00CA5C17">
        <w:rPr>
          <w:rFonts w:ascii="Times New Roman" w:hAnsi="Times New Roman" w:cs="Times New Roman"/>
          <w:sz w:val="26"/>
          <w:szCs w:val="26"/>
        </w:rPr>
        <w:t>Заказчик размещает в ЕИС извещение о проведении конкурса и документацию</w:t>
      </w:r>
      <w:r w:rsidR="00644344" w:rsidRPr="00CA5C17">
        <w:rPr>
          <w:rFonts w:ascii="Times New Roman" w:hAnsi="Times New Roman" w:cs="Times New Roman"/>
          <w:sz w:val="26"/>
          <w:szCs w:val="26"/>
        </w:rPr>
        <w:t xml:space="preserve"> о закупке</w:t>
      </w:r>
      <w:r w:rsidR="00A906C9" w:rsidRPr="00CA5C17">
        <w:rPr>
          <w:rFonts w:ascii="Times New Roman" w:hAnsi="Times New Roman" w:cs="Times New Roman"/>
          <w:sz w:val="26"/>
          <w:szCs w:val="26"/>
        </w:rPr>
        <w:t xml:space="preserve"> не менее чем за пятнадцать</w:t>
      </w:r>
      <w:r w:rsidR="00DF666B" w:rsidRPr="00CA5C17">
        <w:rPr>
          <w:rFonts w:ascii="Times New Roman" w:hAnsi="Times New Roman" w:cs="Times New Roman"/>
          <w:sz w:val="26"/>
          <w:szCs w:val="26"/>
        </w:rPr>
        <w:t xml:space="preserve"> дней до </w:t>
      </w:r>
      <w:r w:rsidR="00A906C9" w:rsidRPr="00CA5C17">
        <w:rPr>
          <w:rFonts w:ascii="Times New Roman" w:hAnsi="Times New Roman" w:cs="Times New Roman"/>
          <w:sz w:val="26"/>
          <w:szCs w:val="26"/>
        </w:rPr>
        <w:t>даты</w:t>
      </w:r>
      <w:r w:rsidR="00DF666B" w:rsidRPr="00CA5C17">
        <w:rPr>
          <w:rFonts w:ascii="Times New Roman" w:hAnsi="Times New Roman" w:cs="Times New Roman"/>
          <w:sz w:val="26"/>
          <w:szCs w:val="26"/>
        </w:rPr>
        <w:t xml:space="preserve">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B82370" w:rsidRPr="00CA5C17">
        <w:rPr>
          <w:rFonts w:ascii="Times New Roman" w:hAnsi="Times New Roman" w:cs="Times New Roman"/>
          <w:sz w:val="26"/>
          <w:szCs w:val="26"/>
        </w:rPr>
        <w:t>с п</w:t>
      </w:r>
      <w:r w:rsidR="001848DE">
        <w:rPr>
          <w:rFonts w:ascii="Times New Roman" w:hAnsi="Times New Roman" w:cs="Times New Roman"/>
          <w:sz w:val="26"/>
          <w:szCs w:val="26"/>
        </w:rPr>
        <w:t>унктом</w:t>
      </w:r>
      <w:r w:rsidR="00B82370" w:rsidRPr="00CA5C17">
        <w:rPr>
          <w:rFonts w:ascii="Times New Roman" w:hAnsi="Times New Roman" w:cs="Times New Roman"/>
          <w:sz w:val="26"/>
          <w:szCs w:val="26"/>
        </w:rPr>
        <w:t xml:space="preserve"> 6.1.</w:t>
      </w:r>
      <w:r w:rsidR="002C6E54" w:rsidRPr="00CA5C17">
        <w:rPr>
          <w:rFonts w:ascii="Times New Roman" w:hAnsi="Times New Roman" w:cs="Times New Roman"/>
          <w:sz w:val="26"/>
          <w:szCs w:val="26"/>
        </w:rPr>
        <w:t xml:space="preserve">6. </w:t>
      </w:r>
      <w:r w:rsidR="00DF666B" w:rsidRPr="00CA5C17">
        <w:rPr>
          <w:rFonts w:ascii="Times New Roman" w:hAnsi="Times New Roman" w:cs="Times New Roman"/>
          <w:sz w:val="26"/>
          <w:szCs w:val="26"/>
        </w:rPr>
        <w:t>настоящего Положения.</w:t>
      </w:r>
      <w:bookmarkStart w:id="40" w:name="P533"/>
      <w:bookmarkEnd w:id="40"/>
    </w:p>
    <w:p w14:paraId="59257AE8" w14:textId="77777777" w:rsidR="000B5082"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E3465" w:rsidRPr="00CA5C17">
        <w:rPr>
          <w:rFonts w:ascii="Times New Roman" w:hAnsi="Times New Roman" w:cs="Times New Roman"/>
          <w:sz w:val="26"/>
          <w:szCs w:val="26"/>
        </w:rPr>
        <w:t>3</w:t>
      </w:r>
      <w:r w:rsidR="005377A7" w:rsidRPr="00CA5C17">
        <w:rPr>
          <w:rFonts w:ascii="Times New Roman" w:hAnsi="Times New Roman" w:cs="Times New Roman"/>
          <w:sz w:val="26"/>
          <w:szCs w:val="26"/>
        </w:rPr>
        <w:t>.1.</w:t>
      </w:r>
      <w:r w:rsidR="008E3465" w:rsidRPr="00CA5C17">
        <w:rPr>
          <w:rFonts w:ascii="Times New Roman" w:hAnsi="Times New Roman" w:cs="Times New Roman"/>
          <w:sz w:val="26"/>
          <w:szCs w:val="26"/>
        </w:rPr>
        <w:t>1.</w:t>
      </w:r>
      <w:r w:rsidR="005377A7" w:rsidRPr="00CA5C17">
        <w:rPr>
          <w:rFonts w:ascii="Times New Roman" w:hAnsi="Times New Roman" w:cs="Times New Roman"/>
          <w:sz w:val="26"/>
          <w:szCs w:val="26"/>
        </w:rPr>
        <w:t>2.</w:t>
      </w:r>
      <w:r w:rsidR="00A52FC5" w:rsidRPr="00CA5C17">
        <w:rPr>
          <w:rFonts w:ascii="Times New Roman" w:hAnsi="Times New Roman" w:cs="Times New Roman"/>
          <w:sz w:val="26"/>
          <w:szCs w:val="26"/>
        </w:rPr>
        <w:t>В извещении о проведении открытого конкурса указывается информация, предусмотренная</w:t>
      </w:r>
      <w:hyperlink w:anchor="P382" w:history="1">
        <w:r w:rsidR="00DF666B" w:rsidRPr="00CA5C17">
          <w:rPr>
            <w:rFonts w:ascii="Times New Roman" w:hAnsi="Times New Roman" w:cs="Times New Roman"/>
            <w:sz w:val="26"/>
            <w:szCs w:val="26"/>
          </w:rPr>
          <w:t>п</w:t>
        </w:r>
        <w:r w:rsidR="001848DE">
          <w:rPr>
            <w:rFonts w:ascii="Times New Roman" w:hAnsi="Times New Roman" w:cs="Times New Roman"/>
            <w:sz w:val="26"/>
            <w:szCs w:val="26"/>
          </w:rPr>
          <w:t>унктом</w:t>
        </w:r>
        <w:r w:rsidR="008E3465" w:rsidRPr="00CA5C17">
          <w:rPr>
            <w:rFonts w:ascii="Times New Roman" w:hAnsi="Times New Roman" w:cs="Times New Roman"/>
            <w:sz w:val="26"/>
            <w:szCs w:val="26"/>
          </w:rPr>
          <w:t>10</w:t>
        </w:r>
        <w:r w:rsidR="00851FB2" w:rsidRPr="00CA5C17">
          <w:rPr>
            <w:rFonts w:ascii="Times New Roman" w:hAnsi="Times New Roman" w:cs="Times New Roman"/>
            <w:sz w:val="26"/>
            <w:szCs w:val="26"/>
          </w:rPr>
          <w:t>.2.</w:t>
        </w:r>
      </w:hyperlink>
      <w:r w:rsidR="00DF666B" w:rsidRPr="00CA5C17">
        <w:rPr>
          <w:rFonts w:ascii="Times New Roman" w:hAnsi="Times New Roman" w:cs="Times New Roman"/>
          <w:sz w:val="26"/>
          <w:szCs w:val="26"/>
        </w:rPr>
        <w:t xml:space="preserve"> настоящего Положения.</w:t>
      </w:r>
      <w:bookmarkStart w:id="41" w:name="P537"/>
      <w:bookmarkStart w:id="42" w:name="P540"/>
      <w:bookmarkEnd w:id="41"/>
      <w:bookmarkEnd w:id="42"/>
    </w:p>
    <w:p w14:paraId="0DE8F2E5" w14:textId="77777777" w:rsidR="001F236F" w:rsidRPr="00CA5C17" w:rsidRDefault="001F236F" w:rsidP="00482E55">
      <w:pPr>
        <w:pStyle w:val="ConsPlusNormal"/>
        <w:tabs>
          <w:tab w:val="left" w:pos="9921"/>
        </w:tabs>
        <w:ind w:left="0" w:firstLine="0"/>
        <w:rPr>
          <w:rFonts w:ascii="Times New Roman" w:hAnsi="Times New Roman" w:cs="Times New Roman"/>
          <w:sz w:val="26"/>
          <w:szCs w:val="26"/>
          <w:highlight w:val="lightGray"/>
        </w:rPr>
      </w:pPr>
      <w:r w:rsidRPr="00CA5C17">
        <w:rPr>
          <w:rFonts w:ascii="Times New Roman" w:hAnsi="Times New Roman" w:cs="Times New Roman"/>
          <w:sz w:val="26"/>
          <w:szCs w:val="26"/>
        </w:rPr>
        <w:t>В извещении о проведении открытого конкурса Заказчик может указывать дополнительную информацию (при необходимости).</w:t>
      </w:r>
    </w:p>
    <w:p w14:paraId="3CBB0226" w14:textId="77777777" w:rsidR="00DF666B"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E3465" w:rsidRPr="00CA5C17">
        <w:rPr>
          <w:rFonts w:ascii="Times New Roman" w:hAnsi="Times New Roman" w:cs="Times New Roman"/>
          <w:sz w:val="26"/>
          <w:szCs w:val="26"/>
        </w:rPr>
        <w:t>3</w:t>
      </w:r>
      <w:r w:rsidRPr="00CA5C17">
        <w:rPr>
          <w:rFonts w:ascii="Times New Roman" w:hAnsi="Times New Roman" w:cs="Times New Roman"/>
          <w:sz w:val="26"/>
          <w:szCs w:val="26"/>
        </w:rPr>
        <w:t>.</w:t>
      </w:r>
      <w:r w:rsidR="001469D9" w:rsidRPr="00CA5C17">
        <w:rPr>
          <w:rFonts w:ascii="Times New Roman" w:hAnsi="Times New Roman" w:cs="Times New Roman"/>
          <w:sz w:val="26"/>
          <w:szCs w:val="26"/>
        </w:rPr>
        <w:t>1.</w:t>
      </w:r>
      <w:r w:rsidR="008E3465" w:rsidRPr="00CA5C17">
        <w:rPr>
          <w:rFonts w:ascii="Times New Roman" w:hAnsi="Times New Roman" w:cs="Times New Roman"/>
          <w:sz w:val="26"/>
          <w:szCs w:val="26"/>
        </w:rPr>
        <w:t>1.</w:t>
      </w:r>
      <w:r w:rsidR="001469D9" w:rsidRPr="00CA5C17">
        <w:rPr>
          <w:rFonts w:ascii="Times New Roman" w:hAnsi="Times New Roman" w:cs="Times New Roman"/>
          <w:sz w:val="26"/>
          <w:szCs w:val="26"/>
        </w:rPr>
        <w:t>3.</w:t>
      </w:r>
      <w:r w:rsidR="00932EBB" w:rsidRPr="00CA5C17">
        <w:rPr>
          <w:rFonts w:ascii="Times New Roman" w:hAnsi="Times New Roman" w:cs="Times New Roman"/>
          <w:sz w:val="26"/>
          <w:szCs w:val="26"/>
        </w:rPr>
        <w:t>Конкурсная д</w:t>
      </w:r>
      <w:r w:rsidR="00DF666B" w:rsidRPr="00CA5C17">
        <w:rPr>
          <w:rFonts w:ascii="Times New Roman" w:hAnsi="Times New Roman" w:cs="Times New Roman"/>
          <w:sz w:val="26"/>
          <w:szCs w:val="26"/>
        </w:rPr>
        <w:t>окументация должна содержать сведения, предусмотренные</w:t>
      </w:r>
      <w:hyperlink w:anchor="P345" w:history="1">
        <w:r w:rsidR="00DF666B" w:rsidRPr="00CA5C17">
          <w:rPr>
            <w:rFonts w:ascii="Times New Roman" w:hAnsi="Times New Roman" w:cs="Times New Roman"/>
            <w:sz w:val="26"/>
            <w:szCs w:val="26"/>
          </w:rPr>
          <w:t>п</w:t>
        </w:r>
        <w:r w:rsidR="00281B9C" w:rsidRPr="00CA5C17">
          <w:rPr>
            <w:rFonts w:ascii="Times New Roman" w:hAnsi="Times New Roman" w:cs="Times New Roman"/>
            <w:sz w:val="26"/>
            <w:szCs w:val="26"/>
          </w:rPr>
          <w:t>унктом</w:t>
        </w:r>
        <w:r w:rsidR="008E3465" w:rsidRPr="00CA5C17">
          <w:rPr>
            <w:rFonts w:ascii="Times New Roman" w:hAnsi="Times New Roman" w:cs="Times New Roman"/>
            <w:sz w:val="26"/>
            <w:szCs w:val="26"/>
          </w:rPr>
          <w:t>10</w:t>
        </w:r>
        <w:r w:rsidR="00DF666B" w:rsidRPr="00CA5C17">
          <w:rPr>
            <w:rFonts w:ascii="Times New Roman" w:hAnsi="Times New Roman" w:cs="Times New Roman"/>
            <w:sz w:val="26"/>
            <w:szCs w:val="26"/>
          </w:rPr>
          <w:t>.</w:t>
        </w:r>
      </w:hyperlink>
      <w:r w:rsidR="00851FB2" w:rsidRPr="00CA5C17">
        <w:rPr>
          <w:rFonts w:ascii="Times New Roman" w:hAnsi="Times New Roman" w:cs="Times New Roman"/>
          <w:sz w:val="26"/>
          <w:szCs w:val="26"/>
        </w:rPr>
        <w:t>3.</w:t>
      </w:r>
      <w:r w:rsidR="00DF666B" w:rsidRPr="00CA5C17">
        <w:rPr>
          <w:rFonts w:ascii="Times New Roman" w:hAnsi="Times New Roman" w:cs="Times New Roman"/>
          <w:sz w:val="26"/>
          <w:szCs w:val="26"/>
        </w:rPr>
        <w:t xml:space="preserve"> настоящего Положения</w:t>
      </w:r>
      <w:r w:rsidR="001F236F" w:rsidRPr="00CA5C17">
        <w:rPr>
          <w:rFonts w:ascii="Times New Roman" w:hAnsi="Times New Roman" w:cs="Times New Roman"/>
          <w:sz w:val="26"/>
          <w:szCs w:val="26"/>
        </w:rPr>
        <w:t>, а также может содержать</w:t>
      </w:r>
      <w:bookmarkEnd w:id="39"/>
      <w:r w:rsidR="001F236F" w:rsidRPr="00CA5C17">
        <w:rPr>
          <w:rFonts w:ascii="Times New Roman" w:hAnsi="Times New Roman" w:cs="Times New Roman"/>
          <w:sz w:val="26"/>
          <w:szCs w:val="26"/>
        </w:rPr>
        <w:t>иную информацию в зависимости от предмета закупки и требований (при необходимости).</w:t>
      </w:r>
    </w:p>
    <w:p w14:paraId="6D4E462A" w14:textId="77777777" w:rsidR="00936AD2" w:rsidRPr="00CA5C17" w:rsidRDefault="00B219E2" w:rsidP="00482E55">
      <w:pPr>
        <w:pStyle w:val="ConsPlusNormal"/>
        <w:tabs>
          <w:tab w:val="left" w:pos="9921"/>
        </w:tabs>
        <w:ind w:left="0" w:firstLine="0"/>
        <w:rPr>
          <w:rFonts w:ascii="Times New Roman" w:hAnsi="Times New Roman" w:cs="Times New Roman"/>
          <w:sz w:val="26"/>
          <w:szCs w:val="26"/>
        </w:rPr>
      </w:pPr>
      <w:bookmarkStart w:id="43" w:name="_Hlk514496452"/>
      <w:r w:rsidRPr="00CA5C17">
        <w:rPr>
          <w:rFonts w:ascii="Times New Roman" w:hAnsi="Times New Roman" w:cs="Times New Roman"/>
          <w:sz w:val="26"/>
          <w:szCs w:val="26"/>
        </w:rPr>
        <w:t>1</w:t>
      </w:r>
      <w:r w:rsidR="008E3465" w:rsidRPr="00CA5C17">
        <w:rPr>
          <w:rFonts w:ascii="Times New Roman" w:hAnsi="Times New Roman" w:cs="Times New Roman"/>
          <w:sz w:val="26"/>
          <w:szCs w:val="26"/>
        </w:rPr>
        <w:t>3</w:t>
      </w:r>
      <w:r w:rsidR="00FB1CF5" w:rsidRPr="00CA5C17">
        <w:rPr>
          <w:rFonts w:ascii="Times New Roman" w:hAnsi="Times New Roman" w:cs="Times New Roman"/>
          <w:sz w:val="26"/>
          <w:szCs w:val="26"/>
        </w:rPr>
        <w:t>.1.</w:t>
      </w:r>
      <w:r w:rsidR="008E3465" w:rsidRPr="00CA5C17">
        <w:rPr>
          <w:rFonts w:ascii="Times New Roman" w:hAnsi="Times New Roman" w:cs="Times New Roman"/>
          <w:sz w:val="26"/>
          <w:szCs w:val="26"/>
        </w:rPr>
        <w:t>1.</w:t>
      </w:r>
      <w:r w:rsidR="00FB1CF5" w:rsidRPr="00CA5C17">
        <w:rPr>
          <w:rFonts w:ascii="Times New Roman" w:hAnsi="Times New Roman" w:cs="Times New Roman"/>
          <w:sz w:val="26"/>
          <w:szCs w:val="26"/>
        </w:rPr>
        <w:t xml:space="preserve">4. </w:t>
      </w:r>
      <w:r w:rsidR="00936AD2" w:rsidRPr="00CA5C17">
        <w:rPr>
          <w:rFonts w:ascii="Times New Roman" w:hAnsi="Times New Roman" w:cs="Times New Roman"/>
          <w:sz w:val="26"/>
          <w:szCs w:val="26"/>
        </w:rPr>
        <w:t xml:space="preserve">К извещению, документации о проведении открытого </w:t>
      </w:r>
      <w:r w:rsidR="00404918" w:rsidRPr="00CA5C17">
        <w:rPr>
          <w:rFonts w:ascii="Times New Roman" w:hAnsi="Times New Roman" w:cs="Times New Roman"/>
          <w:sz w:val="26"/>
          <w:szCs w:val="26"/>
        </w:rPr>
        <w:t>конкурса</w:t>
      </w:r>
      <w:r w:rsidR="00936AD2" w:rsidRPr="00CA5C17">
        <w:rPr>
          <w:rFonts w:ascii="Times New Roman" w:hAnsi="Times New Roman" w:cs="Times New Roman"/>
          <w:sz w:val="26"/>
          <w:szCs w:val="26"/>
        </w:rPr>
        <w:t xml:space="preserve"> должен быть приложен проект договора, который является их неотъемлемой частью.</w:t>
      </w:r>
    </w:p>
    <w:p w14:paraId="6EE6BBB5" w14:textId="77777777" w:rsidR="00FC2561" w:rsidRPr="00CA5C17" w:rsidRDefault="00B219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E3465" w:rsidRPr="00CA5C17">
        <w:rPr>
          <w:rFonts w:ascii="Times New Roman" w:hAnsi="Times New Roman" w:cs="Times New Roman"/>
          <w:sz w:val="26"/>
          <w:szCs w:val="26"/>
        </w:rPr>
        <w:t>3</w:t>
      </w:r>
      <w:r w:rsidR="00FB1CF5" w:rsidRPr="00CA5C17">
        <w:rPr>
          <w:rFonts w:ascii="Times New Roman" w:hAnsi="Times New Roman" w:cs="Times New Roman"/>
          <w:sz w:val="26"/>
          <w:szCs w:val="26"/>
        </w:rPr>
        <w:t>.1.</w:t>
      </w:r>
      <w:r w:rsidR="008E3465" w:rsidRPr="00CA5C17">
        <w:rPr>
          <w:rFonts w:ascii="Times New Roman" w:hAnsi="Times New Roman" w:cs="Times New Roman"/>
          <w:sz w:val="26"/>
          <w:szCs w:val="26"/>
        </w:rPr>
        <w:t>1.</w:t>
      </w:r>
      <w:r w:rsidR="00FB1CF5" w:rsidRPr="00CA5C17">
        <w:rPr>
          <w:rFonts w:ascii="Times New Roman" w:hAnsi="Times New Roman" w:cs="Times New Roman"/>
          <w:sz w:val="26"/>
          <w:szCs w:val="26"/>
        </w:rPr>
        <w:t xml:space="preserve">5. </w:t>
      </w:r>
      <w:r w:rsidR="00CE19EF" w:rsidRPr="00CA5C17">
        <w:rPr>
          <w:rFonts w:ascii="Times New Roman" w:hAnsi="Times New Roman" w:cs="Times New Roman"/>
          <w:sz w:val="26"/>
          <w:szCs w:val="26"/>
        </w:rPr>
        <w:t>Заказчик вправе принять решение о внесении изменений в конкурсную документацию.</w:t>
      </w:r>
      <w:r w:rsidR="00DF666B" w:rsidRPr="00CA5C17">
        <w:rPr>
          <w:rFonts w:ascii="Times New Roman" w:hAnsi="Times New Roman" w:cs="Times New Roman"/>
          <w:sz w:val="26"/>
          <w:szCs w:val="26"/>
        </w:rPr>
        <w:t xml:space="preserve"> Изменения, вн</w:t>
      </w:r>
      <w:r w:rsidR="00F712B9" w:rsidRPr="00CA5C17">
        <w:rPr>
          <w:rFonts w:ascii="Times New Roman" w:hAnsi="Times New Roman" w:cs="Times New Roman"/>
          <w:sz w:val="26"/>
          <w:szCs w:val="26"/>
        </w:rPr>
        <w:t xml:space="preserve">осимые в извещение, </w:t>
      </w:r>
      <w:r w:rsidR="00DF666B" w:rsidRPr="00CA5C17">
        <w:rPr>
          <w:rFonts w:ascii="Times New Roman" w:hAnsi="Times New Roman" w:cs="Times New Roman"/>
          <w:sz w:val="26"/>
          <w:szCs w:val="26"/>
        </w:rPr>
        <w:t xml:space="preserve">конкурсную документацию, размещаются в ЕИС в порядке и сроки, указанные в </w:t>
      </w:r>
      <w:hyperlink w:anchor="P537" w:history="1">
        <w:r w:rsidR="00DF666B" w:rsidRPr="00CA5C17">
          <w:rPr>
            <w:rFonts w:ascii="Times New Roman" w:hAnsi="Times New Roman" w:cs="Times New Roman"/>
            <w:sz w:val="26"/>
            <w:szCs w:val="26"/>
          </w:rPr>
          <w:t>п</w:t>
        </w:r>
        <w:r w:rsidR="00281B9C" w:rsidRPr="00CA5C17">
          <w:rPr>
            <w:rFonts w:ascii="Times New Roman" w:hAnsi="Times New Roman" w:cs="Times New Roman"/>
            <w:sz w:val="26"/>
            <w:szCs w:val="26"/>
          </w:rPr>
          <w:t>ункте</w:t>
        </w:r>
        <w:r w:rsidR="00B44E33" w:rsidRPr="00CA5C17">
          <w:rPr>
            <w:rFonts w:ascii="Times New Roman" w:hAnsi="Times New Roman" w:cs="Times New Roman"/>
            <w:sz w:val="26"/>
            <w:szCs w:val="26"/>
          </w:rPr>
          <w:t>15 Табли</w:t>
        </w:r>
        <w:r w:rsidR="002C6E54" w:rsidRPr="00CA5C17">
          <w:rPr>
            <w:rFonts w:ascii="Times New Roman" w:hAnsi="Times New Roman" w:cs="Times New Roman"/>
            <w:sz w:val="26"/>
            <w:szCs w:val="26"/>
          </w:rPr>
          <w:t>ц</w:t>
        </w:r>
        <w:r w:rsidR="00B44E33" w:rsidRPr="00CA5C17">
          <w:rPr>
            <w:rFonts w:ascii="Times New Roman" w:hAnsi="Times New Roman" w:cs="Times New Roman"/>
            <w:sz w:val="26"/>
            <w:szCs w:val="26"/>
          </w:rPr>
          <w:t>а1</w:t>
        </w:r>
      </w:hyperlink>
      <w:r w:rsidR="00DF666B" w:rsidRPr="00CA5C17">
        <w:rPr>
          <w:rFonts w:ascii="Times New Roman" w:hAnsi="Times New Roman" w:cs="Times New Roman"/>
          <w:sz w:val="26"/>
          <w:szCs w:val="26"/>
        </w:rPr>
        <w:t xml:space="preserve"> настоящего Положения.</w:t>
      </w:r>
      <w:bookmarkStart w:id="44" w:name="P548"/>
      <w:bookmarkStart w:id="45" w:name="_Hlk514406565"/>
      <w:bookmarkEnd w:id="44"/>
    </w:p>
    <w:p w14:paraId="24BBF1BC" w14:textId="77777777" w:rsidR="00F179C5" w:rsidRPr="00CA5C17" w:rsidRDefault="00F179C5" w:rsidP="00482E55">
      <w:pPr>
        <w:pStyle w:val="ConsPlusNormal"/>
        <w:tabs>
          <w:tab w:val="left" w:pos="9921"/>
        </w:tabs>
        <w:spacing w:before="0"/>
        <w:ind w:left="0" w:firstLine="0"/>
        <w:rPr>
          <w:rFonts w:ascii="Times New Roman" w:hAnsi="Times New Roman" w:cs="Times New Roman"/>
          <w:sz w:val="26"/>
          <w:szCs w:val="26"/>
        </w:rPr>
      </w:pPr>
    </w:p>
    <w:p w14:paraId="59359130" w14:textId="77777777" w:rsidR="00124E7D" w:rsidRPr="00CA5C17" w:rsidRDefault="00124E7D" w:rsidP="00482E55">
      <w:pPr>
        <w:pStyle w:val="ConsPlusNormal"/>
        <w:tabs>
          <w:tab w:val="left" w:pos="9921"/>
        </w:tabs>
        <w:spacing w:before="0"/>
        <w:ind w:left="0" w:firstLine="0"/>
        <w:rPr>
          <w:rFonts w:ascii="Times New Roman" w:hAnsi="Times New Roman" w:cs="Times New Roman"/>
          <w:sz w:val="26"/>
          <w:szCs w:val="26"/>
        </w:rPr>
      </w:pPr>
    </w:p>
    <w:p w14:paraId="770FBABF" w14:textId="77777777" w:rsidR="00124E7D" w:rsidRPr="00CA5C17" w:rsidRDefault="00B219E2" w:rsidP="00482E55">
      <w:pPr>
        <w:pStyle w:val="ConsPlusNormal"/>
        <w:tabs>
          <w:tab w:val="left" w:pos="9921"/>
        </w:tabs>
        <w:spacing w:before="0"/>
        <w:ind w:left="0" w:firstLine="0"/>
        <w:rPr>
          <w:rFonts w:ascii="Times New Roman" w:hAnsi="Times New Roman" w:cs="Times New Roman"/>
          <w:i/>
          <w:sz w:val="26"/>
          <w:szCs w:val="26"/>
        </w:rPr>
      </w:pPr>
      <w:bookmarkStart w:id="46" w:name="P587"/>
      <w:bookmarkStart w:id="47" w:name="P589"/>
      <w:bookmarkStart w:id="48" w:name="P631"/>
      <w:bookmarkStart w:id="49" w:name="_Hlk514688991"/>
      <w:bookmarkEnd w:id="43"/>
      <w:bookmarkEnd w:id="45"/>
      <w:bookmarkEnd w:id="46"/>
      <w:bookmarkEnd w:id="47"/>
      <w:bookmarkEnd w:id="48"/>
      <w:r w:rsidRPr="00CA5C17">
        <w:rPr>
          <w:rFonts w:ascii="Times New Roman" w:hAnsi="Times New Roman" w:cs="Times New Roman"/>
          <w:i/>
          <w:sz w:val="26"/>
          <w:szCs w:val="26"/>
        </w:rPr>
        <w:t>1</w:t>
      </w:r>
      <w:r w:rsidR="008E3465" w:rsidRPr="00CA5C17">
        <w:rPr>
          <w:rFonts w:ascii="Times New Roman" w:hAnsi="Times New Roman" w:cs="Times New Roman"/>
          <w:i/>
          <w:sz w:val="26"/>
          <w:szCs w:val="26"/>
        </w:rPr>
        <w:t>3</w:t>
      </w:r>
      <w:r w:rsidR="005377A7" w:rsidRPr="00CA5C17">
        <w:rPr>
          <w:rFonts w:ascii="Times New Roman" w:hAnsi="Times New Roman" w:cs="Times New Roman"/>
          <w:i/>
          <w:sz w:val="26"/>
          <w:szCs w:val="26"/>
        </w:rPr>
        <w:t>.</w:t>
      </w:r>
      <w:r w:rsidR="0048006D" w:rsidRPr="00CA5C17">
        <w:rPr>
          <w:rFonts w:ascii="Times New Roman" w:hAnsi="Times New Roman" w:cs="Times New Roman"/>
          <w:i/>
          <w:sz w:val="26"/>
          <w:szCs w:val="26"/>
        </w:rPr>
        <w:t>1</w:t>
      </w:r>
      <w:r w:rsidR="005377A7" w:rsidRPr="00CA5C17">
        <w:rPr>
          <w:rFonts w:ascii="Times New Roman" w:hAnsi="Times New Roman" w:cs="Times New Roman"/>
          <w:i/>
          <w:sz w:val="26"/>
          <w:szCs w:val="26"/>
        </w:rPr>
        <w:t>.</w:t>
      </w:r>
      <w:r w:rsidR="0048006D" w:rsidRPr="00CA5C17">
        <w:rPr>
          <w:rFonts w:ascii="Times New Roman" w:hAnsi="Times New Roman" w:cs="Times New Roman"/>
          <w:i/>
          <w:sz w:val="26"/>
          <w:szCs w:val="26"/>
        </w:rPr>
        <w:t>2.</w:t>
      </w:r>
      <w:bookmarkStart w:id="50" w:name="_Hlk521488666"/>
      <w:bookmarkStart w:id="51" w:name="_Hlk521319295"/>
      <w:r w:rsidR="00785509" w:rsidRPr="00CA5C17">
        <w:rPr>
          <w:rFonts w:ascii="Times New Roman" w:hAnsi="Times New Roman" w:cs="Times New Roman"/>
          <w:i/>
          <w:sz w:val="26"/>
          <w:szCs w:val="26"/>
        </w:rPr>
        <w:t xml:space="preserve">ПОРЯДОК ВСКРЫТИЯ КОНВЕРТОВ И РАССМОТРЕНИЯ ЗАЯВОК НА УЧАСТИЕ </w:t>
      </w:r>
      <w:bookmarkEnd w:id="50"/>
      <w:r w:rsidR="00785509" w:rsidRPr="00CA5C17">
        <w:rPr>
          <w:rFonts w:ascii="Times New Roman" w:hAnsi="Times New Roman" w:cs="Times New Roman"/>
          <w:i/>
          <w:sz w:val="26"/>
          <w:szCs w:val="26"/>
        </w:rPr>
        <w:t>В КОНКУРСЕ</w:t>
      </w:r>
      <w:r w:rsidR="00124E7D" w:rsidRPr="00CA5C17">
        <w:rPr>
          <w:rFonts w:ascii="Times New Roman" w:hAnsi="Times New Roman" w:cs="Times New Roman"/>
          <w:i/>
          <w:sz w:val="26"/>
          <w:szCs w:val="26"/>
        </w:rPr>
        <w:t>Ъ</w:t>
      </w:r>
    </w:p>
    <w:p w14:paraId="317C2933" w14:textId="77777777" w:rsidR="009E46AE" w:rsidRPr="00CA5C17" w:rsidRDefault="009E46AE" w:rsidP="00482E55">
      <w:pPr>
        <w:pStyle w:val="ConsPlusNormal"/>
        <w:tabs>
          <w:tab w:val="left" w:pos="9921"/>
        </w:tabs>
        <w:spacing w:before="0"/>
        <w:ind w:left="0" w:firstLine="0"/>
        <w:rPr>
          <w:rFonts w:ascii="Times New Roman" w:hAnsi="Times New Roman" w:cs="Times New Roman"/>
          <w:i/>
          <w:sz w:val="26"/>
          <w:szCs w:val="26"/>
        </w:rPr>
      </w:pPr>
    </w:p>
    <w:p w14:paraId="03454E17" w14:textId="77777777" w:rsidR="004257CE" w:rsidRPr="00CA5C17" w:rsidRDefault="00B219E2" w:rsidP="00482E55">
      <w:pPr>
        <w:pStyle w:val="ConsPlusNormal"/>
        <w:tabs>
          <w:tab w:val="left" w:pos="9921"/>
        </w:tabs>
        <w:spacing w:before="0"/>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0048006D" w:rsidRPr="00CA5C17">
        <w:rPr>
          <w:rFonts w:ascii="Times New Roman" w:hAnsi="Times New Roman" w:cs="Times New Roman"/>
          <w:color w:val="000000" w:themeColor="text1"/>
          <w:sz w:val="26"/>
          <w:szCs w:val="26"/>
        </w:rPr>
        <w:t>1</w:t>
      </w:r>
      <w:r w:rsidR="00FB1CF5" w:rsidRPr="00CA5C17">
        <w:rPr>
          <w:rFonts w:ascii="Times New Roman" w:hAnsi="Times New Roman" w:cs="Times New Roman"/>
          <w:color w:val="000000" w:themeColor="text1"/>
          <w:sz w:val="26"/>
          <w:szCs w:val="26"/>
        </w:rPr>
        <w:t>.</w:t>
      </w:r>
      <w:r w:rsidR="0048006D" w:rsidRPr="00CA5C17">
        <w:rPr>
          <w:rFonts w:ascii="Times New Roman" w:hAnsi="Times New Roman" w:cs="Times New Roman"/>
          <w:color w:val="000000" w:themeColor="text1"/>
          <w:sz w:val="26"/>
          <w:szCs w:val="26"/>
        </w:rPr>
        <w:t>2.1</w:t>
      </w:r>
      <w:r w:rsidR="00FB1CF5" w:rsidRPr="00CA5C17">
        <w:rPr>
          <w:rFonts w:ascii="Times New Roman" w:hAnsi="Times New Roman" w:cs="Times New Roman"/>
          <w:color w:val="000000" w:themeColor="text1"/>
          <w:sz w:val="26"/>
          <w:szCs w:val="26"/>
        </w:rPr>
        <w:t xml:space="preserve">. </w:t>
      </w:r>
      <w:r w:rsidR="004257CE" w:rsidRPr="00CA5C17">
        <w:rPr>
          <w:rFonts w:ascii="Times New Roman" w:hAnsi="Times New Roman" w:cs="Times New Roman"/>
          <w:color w:val="000000" w:themeColor="text1"/>
          <w:sz w:val="26"/>
          <w:szCs w:val="26"/>
        </w:rPr>
        <w:t>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14:paraId="14D1838D" w14:textId="77777777" w:rsidR="004257CE" w:rsidRPr="00CA5C17" w:rsidRDefault="00B219E2"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0048006D" w:rsidRPr="00CA5C17">
        <w:rPr>
          <w:rFonts w:ascii="Times New Roman" w:hAnsi="Times New Roman" w:cs="Times New Roman"/>
          <w:color w:val="000000" w:themeColor="text1"/>
          <w:sz w:val="26"/>
          <w:szCs w:val="26"/>
        </w:rPr>
        <w:t>1.2</w:t>
      </w:r>
      <w:r w:rsidR="00FB1CF5" w:rsidRPr="00CA5C17">
        <w:rPr>
          <w:rFonts w:ascii="Times New Roman" w:hAnsi="Times New Roman" w:cs="Times New Roman"/>
          <w:color w:val="000000" w:themeColor="text1"/>
          <w:sz w:val="26"/>
          <w:szCs w:val="26"/>
        </w:rPr>
        <w:t>.2.</w:t>
      </w:r>
      <w:r w:rsidR="004257CE" w:rsidRPr="00CA5C17">
        <w:rPr>
          <w:rFonts w:ascii="Times New Roman" w:hAnsi="Times New Roman" w:cs="Times New Roman"/>
          <w:color w:val="000000" w:themeColor="text1"/>
          <w:sz w:val="26"/>
          <w:szCs w:val="26"/>
        </w:rPr>
        <w:t>Участники, представившие конкурсные заявки в установленном порядке, могут присутствовать при вскрытии конвертов с конкурсными заявками.</w:t>
      </w:r>
    </w:p>
    <w:p w14:paraId="44B07EBC" w14:textId="77777777" w:rsidR="004257CE" w:rsidRPr="00CA5C17" w:rsidRDefault="00B219E2"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sz w:val="26"/>
          <w:szCs w:val="26"/>
        </w:rPr>
        <w:t xml:space="preserve">При этом </w:t>
      </w:r>
      <w:r w:rsidR="004257CE" w:rsidRPr="00CA5C17">
        <w:rPr>
          <w:rFonts w:ascii="Times New Roman" w:hAnsi="Times New Roman" w:cs="Times New Roman"/>
          <w:sz w:val="26"/>
          <w:szCs w:val="26"/>
        </w:rPr>
        <w:t>Заказчик обязан предоставить возможность всем участникам, подавшим конкурсные заявки, или их представителям присутствовать при вскрытии конвертов с конкурсными заявками.</w:t>
      </w:r>
      <w:r w:rsidR="004257CE" w:rsidRPr="00CA5C17">
        <w:rPr>
          <w:rFonts w:ascii="Times New Roman" w:hAnsi="Times New Roman" w:cs="Times New Roman"/>
          <w:color w:val="000000" w:themeColor="text1"/>
          <w:sz w:val="26"/>
          <w:szCs w:val="26"/>
        </w:rPr>
        <w:t xml:space="preserve"> Полномочия представителей участников подтверждаются доверенностью, оформленной в соответствии с действующим законодательством РФ и принятыми во исполнение его нормативными правовыми актами.</w:t>
      </w:r>
    </w:p>
    <w:p w14:paraId="41FAB9DB" w14:textId="77777777" w:rsidR="004257CE" w:rsidRPr="00CA5C17" w:rsidRDefault="00B219E2"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0048006D" w:rsidRPr="00CA5C17">
        <w:rPr>
          <w:rFonts w:ascii="Times New Roman" w:hAnsi="Times New Roman" w:cs="Times New Roman"/>
          <w:color w:val="000000" w:themeColor="text1"/>
          <w:sz w:val="26"/>
          <w:szCs w:val="26"/>
        </w:rPr>
        <w:t>1.</w:t>
      </w:r>
      <w:r w:rsidR="00FB1CF5" w:rsidRPr="00CA5C17">
        <w:rPr>
          <w:rFonts w:ascii="Times New Roman" w:hAnsi="Times New Roman" w:cs="Times New Roman"/>
          <w:color w:val="000000" w:themeColor="text1"/>
          <w:sz w:val="26"/>
          <w:szCs w:val="26"/>
        </w:rPr>
        <w:t xml:space="preserve">2.3. </w:t>
      </w:r>
      <w:r w:rsidR="004257CE" w:rsidRPr="00CA5C17">
        <w:rPr>
          <w:rFonts w:ascii="Times New Roman" w:hAnsi="Times New Roman" w:cs="Times New Roman"/>
          <w:color w:val="000000" w:themeColor="text1"/>
          <w:sz w:val="26"/>
          <w:szCs w:val="26"/>
        </w:rPr>
        <w:t>При вскрытии конвертов с конкурсными заявками объявляется:</w:t>
      </w:r>
    </w:p>
    <w:p w14:paraId="4AB8CBF1" w14:textId="77777777" w:rsidR="004257CE" w:rsidRPr="00CA5C17" w:rsidRDefault="004257CE"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наименование участника;</w:t>
      </w:r>
    </w:p>
    <w:p w14:paraId="2E74BE09" w14:textId="77777777" w:rsidR="004257CE" w:rsidRPr="00CA5C17" w:rsidRDefault="004257CE"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сведения, изложенные в предложении участника, используемые для оценки заявок;</w:t>
      </w:r>
    </w:p>
    <w:p w14:paraId="4FAB1ECF" w14:textId="77777777" w:rsidR="004257CE" w:rsidRPr="00CA5C17" w:rsidRDefault="004257CE"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иная информация (при необходимости).</w:t>
      </w:r>
    </w:p>
    <w:p w14:paraId="72C9C63C" w14:textId="77777777" w:rsidR="004257CE" w:rsidRPr="00CA5C17" w:rsidRDefault="004257CE"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lastRenderedPageBreak/>
        <w:t>Заказчик может проводить аудиозапись процедуры вскрытия конвертов с конкурсными заявками.</w:t>
      </w:r>
    </w:p>
    <w:p w14:paraId="41C6E03C" w14:textId="77777777" w:rsidR="004449CA" w:rsidRPr="00CA5C17" w:rsidRDefault="0048006D"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Pr="00CA5C17">
        <w:rPr>
          <w:rFonts w:ascii="Times New Roman" w:hAnsi="Times New Roman" w:cs="Times New Roman"/>
          <w:color w:val="000000" w:themeColor="text1"/>
          <w:sz w:val="26"/>
          <w:szCs w:val="26"/>
        </w:rPr>
        <w:t>1.</w:t>
      </w:r>
      <w:r w:rsidR="00FB1CF5" w:rsidRPr="00CA5C17">
        <w:rPr>
          <w:rFonts w:ascii="Times New Roman" w:hAnsi="Times New Roman" w:cs="Times New Roman"/>
          <w:color w:val="000000" w:themeColor="text1"/>
          <w:sz w:val="26"/>
          <w:szCs w:val="26"/>
        </w:rPr>
        <w:t xml:space="preserve">2.4. </w:t>
      </w:r>
      <w:r w:rsidR="004449CA" w:rsidRPr="00CA5C17">
        <w:rPr>
          <w:rFonts w:ascii="Times New Roman" w:hAnsi="Times New Roman" w:cs="Times New Roman"/>
          <w:color w:val="000000" w:themeColor="text1"/>
          <w:sz w:val="26"/>
          <w:szCs w:val="26"/>
        </w:rPr>
        <w:t>Заказчик рассматривает конкурсные заявки участников на предмет их соответствия требованиям конкурсной документации.</w:t>
      </w:r>
    </w:p>
    <w:p w14:paraId="05954221" w14:textId="77777777" w:rsidR="00FB1CF5" w:rsidRPr="00CA5C17" w:rsidRDefault="0048006D"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Pr="00CA5C17">
        <w:rPr>
          <w:rFonts w:ascii="Times New Roman" w:hAnsi="Times New Roman" w:cs="Times New Roman"/>
          <w:color w:val="000000" w:themeColor="text1"/>
          <w:sz w:val="26"/>
          <w:szCs w:val="26"/>
        </w:rPr>
        <w:t>1.</w:t>
      </w:r>
      <w:r w:rsidR="00FB1CF5" w:rsidRPr="00CA5C17">
        <w:rPr>
          <w:rFonts w:ascii="Times New Roman" w:hAnsi="Times New Roman" w:cs="Times New Roman"/>
          <w:color w:val="000000" w:themeColor="text1"/>
          <w:sz w:val="26"/>
          <w:szCs w:val="26"/>
        </w:rPr>
        <w:t>2.5.</w:t>
      </w:r>
      <w:r w:rsidR="004449CA" w:rsidRPr="00CA5C17">
        <w:rPr>
          <w:rFonts w:ascii="Times New Roman" w:hAnsi="Times New Roman" w:cs="Times New Roman"/>
          <w:color w:val="000000" w:themeColor="text1"/>
          <w:sz w:val="26"/>
          <w:szCs w:val="26"/>
        </w:rPr>
        <w:t xml:space="preserve">Порезультатам рассмотрения конкурсных заявок заказчик принимает решение о допуске (об отказе в допуске) </w:t>
      </w:r>
      <w:r w:rsidR="00A10FE9" w:rsidRPr="00CA5C17">
        <w:rPr>
          <w:rFonts w:ascii="Times New Roman" w:hAnsi="Times New Roman" w:cs="Times New Roman"/>
          <w:color w:val="000000" w:themeColor="text1"/>
          <w:sz w:val="26"/>
          <w:szCs w:val="26"/>
        </w:rPr>
        <w:t xml:space="preserve">заявок </w:t>
      </w:r>
      <w:r w:rsidR="004449CA" w:rsidRPr="00CA5C17">
        <w:rPr>
          <w:rFonts w:ascii="Times New Roman" w:hAnsi="Times New Roman" w:cs="Times New Roman"/>
          <w:color w:val="000000" w:themeColor="text1"/>
          <w:sz w:val="26"/>
          <w:szCs w:val="26"/>
        </w:rPr>
        <w:t>к участию в открытом конкурсе.</w:t>
      </w:r>
    </w:p>
    <w:p w14:paraId="4A16A7C8" w14:textId="77777777" w:rsidR="003D3147" w:rsidRPr="00CA5C17" w:rsidRDefault="0048006D"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FB1CF5" w:rsidRPr="00CA5C17">
        <w:rPr>
          <w:rFonts w:ascii="Times New Roman" w:hAnsi="Times New Roman" w:cs="Times New Roman"/>
          <w:color w:val="000000" w:themeColor="text1"/>
          <w:sz w:val="26"/>
          <w:szCs w:val="26"/>
        </w:rPr>
        <w:t>.</w:t>
      </w:r>
      <w:r w:rsidRPr="00CA5C17">
        <w:rPr>
          <w:rFonts w:ascii="Times New Roman" w:hAnsi="Times New Roman" w:cs="Times New Roman"/>
          <w:color w:val="000000" w:themeColor="text1"/>
          <w:sz w:val="26"/>
          <w:szCs w:val="26"/>
        </w:rPr>
        <w:t>1.</w:t>
      </w:r>
      <w:r w:rsidR="00FB1CF5" w:rsidRPr="00CA5C17">
        <w:rPr>
          <w:rFonts w:ascii="Times New Roman" w:hAnsi="Times New Roman" w:cs="Times New Roman"/>
          <w:color w:val="000000" w:themeColor="text1"/>
          <w:sz w:val="26"/>
          <w:szCs w:val="26"/>
        </w:rPr>
        <w:t xml:space="preserve">2.6. </w:t>
      </w:r>
      <w:r w:rsidR="003D3147" w:rsidRPr="00CA5C17">
        <w:rPr>
          <w:rFonts w:ascii="Times New Roman" w:hAnsi="Times New Roman" w:cs="Times New Roman"/>
          <w:color w:val="000000" w:themeColor="text1"/>
          <w:sz w:val="26"/>
          <w:szCs w:val="26"/>
        </w:rPr>
        <w:t>Заявка Участника не допускается к участию в открытом конкурсе в случае:</w:t>
      </w:r>
    </w:p>
    <w:p w14:paraId="622F7B8C" w14:textId="77777777" w:rsidR="00FB1CF5" w:rsidRPr="00CA5C17" w:rsidRDefault="00FB1CF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непредставления определенных конкурсной документацией документов и/или предоставления информации (документов) об участнике или о товарах, работах, услугах, закупка которых осуществляется, не соответствующей действительности;</w:t>
      </w:r>
    </w:p>
    <w:p w14:paraId="52A3862C" w14:textId="77777777" w:rsidR="00FB1CF5" w:rsidRPr="00CA5C17" w:rsidRDefault="00FB1CF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несоответствия Участника закупки требованиям, предусмотренным конкурсной документацией;</w:t>
      </w:r>
    </w:p>
    <w:p w14:paraId="665F176E" w14:textId="77777777" w:rsidR="00FB1CF5" w:rsidRPr="00CA5C17" w:rsidRDefault="00FB1CF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невнесения обеспечения конкурсной заявки (если конкурсной документацией это установлено);</w:t>
      </w:r>
    </w:p>
    <w:p w14:paraId="6912C1CE" w14:textId="77777777" w:rsidR="00FB1CF5" w:rsidRPr="00CA5C17" w:rsidRDefault="00FB1CF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4) несоответствия заявки Участника требованиям конкурсной документации, в том числе если:</w:t>
      </w:r>
    </w:p>
    <w:p w14:paraId="0FA1FCCA" w14:textId="77777777" w:rsidR="00FB1CF5" w:rsidRPr="00CA5C17" w:rsidRDefault="008A2085" w:rsidP="00482E55">
      <w:pPr>
        <w:pStyle w:val="ConsPlusNormal"/>
        <w:tabs>
          <w:tab w:val="left" w:pos="9921"/>
        </w:tabs>
        <w:ind w:left="1054" w:hanging="527"/>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 xml:space="preserve">а) </w:t>
      </w:r>
      <w:r w:rsidR="00FB1CF5" w:rsidRPr="00CA5C17">
        <w:rPr>
          <w:rFonts w:ascii="Times New Roman" w:hAnsi="Times New Roman" w:cs="Times New Roman"/>
          <w:color w:val="000000" w:themeColor="text1"/>
          <w:sz w:val="26"/>
          <w:szCs w:val="26"/>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 документы не подписаны должным образом (в соответствии с требованиями конкурсной документации);</w:t>
      </w:r>
    </w:p>
    <w:p w14:paraId="546B9C03" w14:textId="77777777" w:rsidR="00FB1CF5" w:rsidRPr="00CA5C17" w:rsidRDefault="008A2085" w:rsidP="00482E55">
      <w:pPr>
        <w:pStyle w:val="ConsPlusNormal"/>
        <w:tabs>
          <w:tab w:val="left" w:pos="9921"/>
        </w:tabs>
        <w:ind w:left="1054" w:hanging="527"/>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 xml:space="preserve">б) </w:t>
      </w:r>
      <w:r w:rsidR="00FB1CF5" w:rsidRPr="00CA5C17">
        <w:rPr>
          <w:rFonts w:ascii="Times New Roman" w:hAnsi="Times New Roman" w:cs="Times New Roman"/>
          <w:color w:val="000000" w:themeColor="text1"/>
          <w:sz w:val="26"/>
          <w:szCs w:val="26"/>
        </w:rPr>
        <w:t xml:space="preserve">предложение о цене договора (цене лота) и/или единицы товара, работы, услуги превышает </w:t>
      </w:r>
      <w:r w:rsidR="00D17A02" w:rsidRPr="00CA5C17">
        <w:rPr>
          <w:rFonts w:ascii="Times New Roman" w:hAnsi="Times New Roman" w:cs="Times New Roman"/>
          <w:color w:val="000000" w:themeColor="text1"/>
          <w:sz w:val="26"/>
          <w:szCs w:val="26"/>
        </w:rPr>
        <w:t xml:space="preserve">НМЦ </w:t>
      </w:r>
      <w:r w:rsidR="00FB1CF5" w:rsidRPr="00CA5C17">
        <w:rPr>
          <w:rFonts w:ascii="Times New Roman" w:hAnsi="Times New Roman" w:cs="Times New Roman"/>
          <w:color w:val="000000" w:themeColor="text1"/>
          <w:sz w:val="26"/>
          <w:szCs w:val="26"/>
        </w:rPr>
        <w:t>договора и/или предельную цену единиц товаров, работ, услуг (если такие цены установлены);</w:t>
      </w:r>
    </w:p>
    <w:p w14:paraId="3F4CF5A2" w14:textId="77777777" w:rsidR="00FB1CF5" w:rsidRPr="00CA5C17" w:rsidRDefault="008A2085" w:rsidP="00482E55">
      <w:pPr>
        <w:pStyle w:val="ConsPlusNormal"/>
        <w:tabs>
          <w:tab w:val="left" w:pos="9921"/>
        </w:tabs>
        <w:ind w:left="1054" w:hanging="527"/>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 xml:space="preserve">в) </w:t>
      </w:r>
      <w:r w:rsidR="00FB1CF5" w:rsidRPr="00CA5C17">
        <w:rPr>
          <w:rFonts w:ascii="Times New Roman" w:hAnsi="Times New Roman" w:cs="Times New Roman"/>
          <w:color w:val="000000" w:themeColor="text1"/>
          <w:sz w:val="26"/>
          <w:szCs w:val="26"/>
        </w:rPr>
        <w:t>лица, выступающие на стороне одного участника, подали заявку на участие в этой же закупке самостоятельно либо на стороне другого участника</w:t>
      </w:r>
      <w:r w:rsidR="000B16D4" w:rsidRPr="00CA5C17">
        <w:rPr>
          <w:rFonts w:ascii="Times New Roman" w:hAnsi="Times New Roman" w:cs="Times New Roman"/>
          <w:color w:val="000000" w:themeColor="text1"/>
          <w:sz w:val="26"/>
          <w:szCs w:val="26"/>
        </w:rPr>
        <w:t>.</w:t>
      </w:r>
    </w:p>
    <w:p w14:paraId="067819D4" w14:textId="77777777" w:rsidR="00E06AAA" w:rsidRPr="00CA5C17" w:rsidRDefault="0048006D"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E3465" w:rsidRPr="00CA5C17">
        <w:rPr>
          <w:rFonts w:ascii="Times New Roman" w:hAnsi="Times New Roman" w:cs="Times New Roman"/>
          <w:color w:val="000000" w:themeColor="text1"/>
          <w:sz w:val="26"/>
          <w:szCs w:val="26"/>
        </w:rPr>
        <w:t>3</w:t>
      </w:r>
      <w:r w:rsidR="008A2085" w:rsidRPr="00CA5C17">
        <w:rPr>
          <w:rFonts w:ascii="Times New Roman" w:hAnsi="Times New Roman" w:cs="Times New Roman"/>
          <w:color w:val="000000" w:themeColor="text1"/>
          <w:sz w:val="26"/>
          <w:szCs w:val="26"/>
        </w:rPr>
        <w:t>.</w:t>
      </w:r>
      <w:r w:rsidRPr="00CA5C17">
        <w:rPr>
          <w:rFonts w:ascii="Times New Roman" w:hAnsi="Times New Roman" w:cs="Times New Roman"/>
          <w:color w:val="000000" w:themeColor="text1"/>
          <w:sz w:val="26"/>
          <w:szCs w:val="26"/>
        </w:rPr>
        <w:t>1.</w:t>
      </w:r>
      <w:r w:rsidR="008A2085" w:rsidRPr="00CA5C17">
        <w:rPr>
          <w:rFonts w:ascii="Times New Roman" w:hAnsi="Times New Roman" w:cs="Times New Roman"/>
          <w:color w:val="000000" w:themeColor="text1"/>
          <w:sz w:val="26"/>
          <w:szCs w:val="26"/>
        </w:rPr>
        <w:t xml:space="preserve">2.7. </w:t>
      </w:r>
      <w:r w:rsidR="004257CE" w:rsidRPr="00CA5C17">
        <w:rPr>
          <w:rFonts w:ascii="Times New Roman" w:hAnsi="Times New Roman" w:cs="Times New Roman"/>
          <w:color w:val="000000" w:themeColor="text1"/>
          <w:sz w:val="26"/>
          <w:szCs w:val="26"/>
        </w:rPr>
        <w:t>По итогам вскрытия</w:t>
      </w:r>
      <w:r w:rsidR="004449CA" w:rsidRPr="00CA5C17">
        <w:rPr>
          <w:rFonts w:ascii="Times New Roman" w:hAnsi="Times New Roman" w:cs="Times New Roman"/>
          <w:color w:val="000000" w:themeColor="text1"/>
          <w:sz w:val="26"/>
          <w:szCs w:val="26"/>
        </w:rPr>
        <w:t xml:space="preserve"> конвертов и рассмотрения</w:t>
      </w:r>
      <w:r w:rsidR="004257CE" w:rsidRPr="00CA5C17">
        <w:rPr>
          <w:rFonts w:ascii="Times New Roman" w:hAnsi="Times New Roman" w:cs="Times New Roman"/>
          <w:color w:val="000000" w:themeColor="text1"/>
          <w:sz w:val="26"/>
          <w:szCs w:val="26"/>
        </w:rPr>
        <w:t xml:space="preserve"> заявок оформляется протокол</w:t>
      </w:r>
      <w:r w:rsidR="00E06AAA" w:rsidRPr="00CA5C17">
        <w:rPr>
          <w:rFonts w:ascii="Times New Roman" w:hAnsi="Times New Roman" w:cs="Times New Roman"/>
          <w:color w:val="000000" w:themeColor="text1"/>
          <w:sz w:val="26"/>
          <w:szCs w:val="26"/>
        </w:rPr>
        <w:t>.</w:t>
      </w:r>
    </w:p>
    <w:p w14:paraId="4883828D" w14:textId="77777777" w:rsidR="00124E7D" w:rsidRPr="00CA5C17" w:rsidRDefault="00124E7D" w:rsidP="00482E55">
      <w:pPr>
        <w:pStyle w:val="ConsPlusNormal"/>
        <w:tabs>
          <w:tab w:val="left" w:pos="9921"/>
        </w:tabs>
        <w:spacing w:before="0"/>
        <w:ind w:left="0" w:firstLine="0"/>
        <w:rPr>
          <w:rFonts w:ascii="Times New Roman" w:hAnsi="Times New Roman" w:cs="Times New Roman"/>
          <w:color w:val="000000" w:themeColor="text1"/>
          <w:sz w:val="26"/>
          <w:szCs w:val="26"/>
        </w:rPr>
      </w:pPr>
    </w:p>
    <w:p w14:paraId="78343F53" w14:textId="77777777" w:rsidR="00124E7D" w:rsidRPr="00CA5C17" w:rsidRDefault="00124E7D" w:rsidP="00482E55">
      <w:pPr>
        <w:pStyle w:val="ConsPlusNormal"/>
        <w:tabs>
          <w:tab w:val="left" w:pos="9921"/>
        </w:tabs>
        <w:spacing w:before="0"/>
        <w:ind w:left="0" w:firstLine="0"/>
        <w:rPr>
          <w:rFonts w:ascii="Times New Roman" w:hAnsi="Times New Roman" w:cs="Times New Roman"/>
          <w:color w:val="000000" w:themeColor="text1"/>
          <w:sz w:val="26"/>
          <w:szCs w:val="26"/>
        </w:rPr>
      </w:pPr>
    </w:p>
    <w:p w14:paraId="076E46C5" w14:textId="77777777" w:rsidR="009E46AE" w:rsidRPr="00CA5C17" w:rsidRDefault="0048006D" w:rsidP="00482E55">
      <w:pPr>
        <w:pStyle w:val="ConsPlusNormal"/>
        <w:tabs>
          <w:tab w:val="left" w:pos="9921"/>
        </w:tabs>
        <w:spacing w:before="0"/>
        <w:ind w:left="0" w:firstLine="0"/>
        <w:rPr>
          <w:rFonts w:ascii="Times New Roman" w:hAnsi="Times New Roman" w:cs="Times New Roman"/>
          <w:i/>
          <w:sz w:val="26"/>
          <w:szCs w:val="26"/>
        </w:rPr>
      </w:pPr>
      <w:bookmarkStart w:id="52" w:name="P652"/>
      <w:bookmarkEnd w:id="51"/>
      <w:bookmarkEnd w:id="52"/>
      <w:r w:rsidRPr="00CA5C17">
        <w:rPr>
          <w:rFonts w:ascii="Times New Roman" w:hAnsi="Times New Roman" w:cs="Times New Roman"/>
          <w:i/>
          <w:sz w:val="26"/>
          <w:szCs w:val="26"/>
        </w:rPr>
        <w:t>1</w:t>
      </w:r>
      <w:r w:rsidR="00AD4983" w:rsidRPr="00CA5C17">
        <w:rPr>
          <w:rFonts w:ascii="Times New Roman" w:hAnsi="Times New Roman" w:cs="Times New Roman"/>
          <w:i/>
          <w:sz w:val="26"/>
          <w:szCs w:val="26"/>
        </w:rPr>
        <w:t>3</w:t>
      </w:r>
      <w:r w:rsidRPr="00CA5C17">
        <w:rPr>
          <w:rFonts w:ascii="Times New Roman" w:hAnsi="Times New Roman" w:cs="Times New Roman"/>
          <w:i/>
          <w:sz w:val="26"/>
          <w:szCs w:val="26"/>
        </w:rPr>
        <w:t>.1.</w:t>
      </w:r>
      <w:r w:rsidR="005377A7" w:rsidRPr="00CA5C17">
        <w:rPr>
          <w:rFonts w:ascii="Times New Roman" w:hAnsi="Times New Roman" w:cs="Times New Roman"/>
          <w:i/>
          <w:sz w:val="26"/>
          <w:szCs w:val="26"/>
        </w:rPr>
        <w:t>3.</w:t>
      </w:r>
      <w:r w:rsidR="00785509" w:rsidRPr="00CA5C17">
        <w:rPr>
          <w:rFonts w:ascii="Times New Roman" w:hAnsi="Times New Roman" w:cs="Times New Roman"/>
          <w:i/>
          <w:sz w:val="26"/>
          <w:szCs w:val="26"/>
        </w:rPr>
        <w:t xml:space="preserve">ПОРЯДОК ОЦЕНКИ И СОПОСТАВЛЕНИЯ ЗАЯВОК УЧАСТНИКОВ КОНКУРСА </w:t>
      </w:r>
    </w:p>
    <w:p w14:paraId="2C9DB189" w14:textId="77777777" w:rsidR="00124E7D" w:rsidRPr="00CA5C17" w:rsidRDefault="00124E7D" w:rsidP="00482E55">
      <w:pPr>
        <w:pStyle w:val="ConsPlusNormal"/>
        <w:tabs>
          <w:tab w:val="left" w:pos="9921"/>
        </w:tabs>
        <w:spacing w:before="0"/>
        <w:ind w:left="0" w:firstLine="0"/>
        <w:rPr>
          <w:rFonts w:ascii="Times New Roman" w:hAnsi="Times New Roman" w:cs="Times New Roman"/>
          <w:sz w:val="26"/>
          <w:szCs w:val="26"/>
        </w:rPr>
      </w:pPr>
    </w:p>
    <w:p w14:paraId="38B09090" w14:textId="77777777" w:rsidR="00502B60" w:rsidRPr="00CA5C17" w:rsidRDefault="0048006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8928EC" w:rsidRPr="00CA5C17">
        <w:rPr>
          <w:rFonts w:ascii="Times New Roman" w:hAnsi="Times New Roman" w:cs="Times New Roman"/>
          <w:sz w:val="26"/>
          <w:szCs w:val="26"/>
        </w:rPr>
        <w:t xml:space="preserve">.3.1. </w:t>
      </w:r>
      <w:r w:rsidR="00502B60" w:rsidRPr="00CA5C17">
        <w:rPr>
          <w:rFonts w:ascii="Times New Roman" w:hAnsi="Times New Roman" w:cs="Times New Roman"/>
          <w:sz w:val="26"/>
          <w:szCs w:val="26"/>
        </w:rPr>
        <w:t xml:space="preserve">Срок </w:t>
      </w:r>
      <w:r w:rsidR="009469A9" w:rsidRPr="00CA5C17">
        <w:rPr>
          <w:rFonts w:ascii="Times New Roman" w:hAnsi="Times New Roman" w:cs="Times New Roman"/>
          <w:sz w:val="26"/>
          <w:szCs w:val="26"/>
        </w:rPr>
        <w:t xml:space="preserve">оценки и сопоставления </w:t>
      </w:r>
      <w:bookmarkStart w:id="53" w:name="_Hlk521068329"/>
      <w:r w:rsidR="00502B60" w:rsidRPr="00CA5C17">
        <w:rPr>
          <w:rFonts w:ascii="Times New Roman" w:hAnsi="Times New Roman" w:cs="Times New Roman"/>
          <w:sz w:val="26"/>
          <w:szCs w:val="26"/>
        </w:rPr>
        <w:t xml:space="preserve">конкурсныхзаявок </w:t>
      </w:r>
      <w:bookmarkEnd w:id="53"/>
      <w:r w:rsidR="00502B60" w:rsidRPr="00CA5C17">
        <w:rPr>
          <w:rFonts w:ascii="Times New Roman" w:hAnsi="Times New Roman" w:cs="Times New Roman"/>
          <w:sz w:val="26"/>
          <w:szCs w:val="26"/>
        </w:rPr>
        <w:t>не может превышать 30 дней с даты вскрыт</w:t>
      </w:r>
      <w:r w:rsidR="009469A9" w:rsidRPr="00CA5C17">
        <w:rPr>
          <w:rFonts w:ascii="Times New Roman" w:hAnsi="Times New Roman" w:cs="Times New Roman"/>
          <w:sz w:val="26"/>
          <w:szCs w:val="26"/>
        </w:rPr>
        <w:t>ия конвертов и рассмотрения конкурсных заявок</w:t>
      </w:r>
      <w:r w:rsidR="00502B60" w:rsidRPr="00CA5C17">
        <w:rPr>
          <w:rFonts w:ascii="Times New Roman" w:hAnsi="Times New Roman" w:cs="Times New Roman"/>
          <w:sz w:val="26"/>
          <w:szCs w:val="26"/>
        </w:rPr>
        <w:t>, если иное не установлено конкурсной документацией. Заказчик вправе продлить срок оценки</w:t>
      </w:r>
      <w:r w:rsidR="005A22A2" w:rsidRPr="00CA5C17">
        <w:rPr>
          <w:rFonts w:ascii="Times New Roman" w:hAnsi="Times New Roman" w:cs="Times New Roman"/>
          <w:sz w:val="26"/>
          <w:szCs w:val="26"/>
        </w:rPr>
        <w:t>,</w:t>
      </w:r>
      <w:r w:rsidR="009469A9" w:rsidRPr="00CA5C17">
        <w:rPr>
          <w:rFonts w:ascii="Times New Roman" w:hAnsi="Times New Roman" w:cs="Times New Roman"/>
          <w:sz w:val="26"/>
          <w:szCs w:val="26"/>
        </w:rPr>
        <w:t xml:space="preserve"> сопоставления </w:t>
      </w:r>
      <w:r w:rsidR="00502B60" w:rsidRPr="00CA5C17">
        <w:rPr>
          <w:rFonts w:ascii="Times New Roman" w:hAnsi="Times New Roman" w:cs="Times New Roman"/>
          <w:sz w:val="26"/>
          <w:szCs w:val="26"/>
        </w:rPr>
        <w:t>конкурсных заявок</w:t>
      </w:r>
      <w:r w:rsidR="005A22A2" w:rsidRPr="00CA5C17">
        <w:rPr>
          <w:rFonts w:ascii="Times New Roman" w:hAnsi="Times New Roman" w:cs="Times New Roman"/>
          <w:sz w:val="26"/>
          <w:szCs w:val="26"/>
        </w:rPr>
        <w:t xml:space="preserve"> и </w:t>
      </w:r>
      <w:r w:rsidR="003358D5" w:rsidRPr="00CA5C17">
        <w:rPr>
          <w:rFonts w:ascii="Times New Roman" w:hAnsi="Times New Roman" w:cs="Times New Roman"/>
          <w:sz w:val="26"/>
          <w:szCs w:val="26"/>
        </w:rPr>
        <w:t>п</w:t>
      </w:r>
      <w:r w:rsidR="00502B60" w:rsidRPr="00CA5C17">
        <w:rPr>
          <w:rFonts w:ascii="Times New Roman" w:hAnsi="Times New Roman" w:cs="Times New Roman"/>
          <w:sz w:val="26"/>
          <w:szCs w:val="26"/>
        </w:rPr>
        <w:t>одведения итогов конкурса, но не более чем на 20 рабочих дней, если иное не установлено конкурсной документацией. При этом заказчик размещает соответствующее уведомление в единой информационной системе в течение 3 дней с даты принятия решения о продлении</w:t>
      </w:r>
      <w:r w:rsidR="005A22A2" w:rsidRPr="00CA5C17">
        <w:rPr>
          <w:rFonts w:ascii="Times New Roman" w:hAnsi="Times New Roman" w:cs="Times New Roman"/>
          <w:sz w:val="26"/>
          <w:szCs w:val="26"/>
        </w:rPr>
        <w:t xml:space="preserve"> такого</w:t>
      </w:r>
      <w:r w:rsidR="00502B60" w:rsidRPr="00CA5C17">
        <w:rPr>
          <w:rFonts w:ascii="Times New Roman" w:hAnsi="Times New Roman" w:cs="Times New Roman"/>
          <w:sz w:val="26"/>
          <w:szCs w:val="26"/>
        </w:rPr>
        <w:t xml:space="preserve"> срока</w:t>
      </w:r>
      <w:r w:rsidR="005A22A2" w:rsidRPr="00CA5C17">
        <w:rPr>
          <w:rFonts w:ascii="Times New Roman" w:hAnsi="Times New Roman" w:cs="Times New Roman"/>
          <w:sz w:val="26"/>
          <w:szCs w:val="26"/>
        </w:rPr>
        <w:t>.</w:t>
      </w:r>
    </w:p>
    <w:p w14:paraId="68A6BC34" w14:textId="77777777" w:rsidR="004449CA" w:rsidRPr="00CA5C17" w:rsidRDefault="0048006D"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AD4983"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.1.</w:t>
      </w:r>
      <w:r w:rsidR="008928EC" w:rsidRPr="00CA5C17">
        <w:rPr>
          <w:rFonts w:ascii="Times New Roman" w:hAnsi="Times New Roman" w:cs="Times New Roman"/>
          <w:color w:val="000000" w:themeColor="text1"/>
          <w:sz w:val="26"/>
          <w:szCs w:val="26"/>
        </w:rPr>
        <w:t xml:space="preserve">3.2. Закупочная комиссия </w:t>
      </w:r>
      <w:r w:rsidR="004449CA" w:rsidRPr="00CA5C17">
        <w:rPr>
          <w:rFonts w:ascii="Times New Roman" w:hAnsi="Times New Roman" w:cs="Times New Roman"/>
          <w:color w:val="000000" w:themeColor="text1"/>
          <w:sz w:val="26"/>
          <w:szCs w:val="26"/>
        </w:rPr>
        <w:t>оценивает и сопоставляет конкурсные заявки в соответствии с порядком и критериями, установленными конкурсной документацией.</w:t>
      </w:r>
    </w:p>
    <w:p w14:paraId="5F8EF333" w14:textId="77777777" w:rsidR="00502B60"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8928EC" w:rsidRPr="00CA5C17">
        <w:rPr>
          <w:rFonts w:ascii="Times New Roman" w:hAnsi="Times New Roman" w:cs="Times New Roman"/>
          <w:sz w:val="26"/>
          <w:szCs w:val="26"/>
        </w:rPr>
        <w:t xml:space="preserve">3.3. </w:t>
      </w:r>
      <w:r w:rsidR="00502B60" w:rsidRPr="00CA5C17">
        <w:rPr>
          <w:rFonts w:ascii="Times New Roman" w:hAnsi="Times New Roman" w:cs="Times New Roman"/>
          <w:sz w:val="26"/>
          <w:szCs w:val="26"/>
        </w:rPr>
        <w:t>Участники или их представители не могут участвовать в оценке конкурсных заявок.</w:t>
      </w:r>
    </w:p>
    <w:p w14:paraId="0A14E357" w14:textId="77777777" w:rsidR="00502B60"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8928EC" w:rsidRPr="00CA5C17">
        <w:rPr>
          <w:rFonts w:ascii="Times New Roman" w:hAnsi="Times New Roman" w:cs="Times New Roman"/>
          <w:sz w:val="26"/>
          <w:szCs w:val="26"/>
        </w:rPr>
        <w:t>3.</w:t>
      </w:r>
      <w:r w:rsidR="006C6BFA" w:rsidRPr="00CA5C17">
        <w:rPr>
          <w:rFonts w:ascii="Times New Roman" w:hAnsi="Times New Roman" w:cs="Times New Roman"/>
          <w:sz w:val="26"/>
          <w:szCs w:val="26"/>
        </w:rPr>
        <w:t>4</w:t>
      </w:r>
      <w:r w:rsidR="008928EC" w:rsidRPr="00CA5C17">
        <w:rPr>
          <w:rFonts w:ascii="Times New Roman" w:hAnsi="Times New Roman" w:cs="Times New Roman"/>
          <w:sz w:val="26"/>
          <w:szCs w:val="26"/>
        </w:rPr>
        <w:t>.</w:t>
      </w:r>
      <w:r w:rsidR="00502B60" w:rsidRPr="00CA5C17">
        <w:rPr>
          <w:rFonts w:ascii="Times New Roman" w:hAnsi="Times New Roman" w:cs="Times New Roman"/>
          <w:sz w:val="26"/>
          <w:szCs w:val="26"/>
        </w:rPr>
        <w:t xml:space="preserve"> На основании результатов оценки конкурсных заявок в порядке и по критериям, изложенным в документации</w:t>
      </w:r>
      <w:r w:rsidR="008928EC" w:rsidRPr="00CA5C17">
        <w:rPr>
          <w:rFonts w:ascii="Times New Roman" w:hAnsi="Times New Roman" w:cs="Times New Roman"/>
          <w:sz w:val="26"/>
          <w:szCs w:val="26"/>
        </w:rPr>
        <w:t xml:space="preserve"> о закупке</w:t>
      </w:r>
      <w:r w:rsidR="00502B60" w:rsidRPr="00CA5C17">
        <w:rPr>
          <w:rFonts w:ascii="Times New Roman" w:hAnsi="Times New Roman" w:cs="Times New Roman"/>
          <w:sz w:val="26"/>
          <w:szCs w:val="26"/>
        </w:rPr>
        <w:t>, каждому участнику по каждому лоту, в котором он участвует, присваивается порядковый номер.</w:t>
      </w:r>
    </w:p>
    <w:p w14:paraId="5E624517" w14:textId="77777777" w:rsidR="00502B60"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BD505D" w:rsidRPr="00CA5C17">
        <w:rPr>
          <w:rFonts w:ascii="Times New Roman" w:hAnsi="Times New Roman" w:cs="Times New Roman"/>
          <w:sz w:val="26"/>
          <w:szCs w:val="26"/>
        </w:rPr>
        <w:t>.3.</w:t>
      </w:r>
      <w:r w:rsidR="006C6BFA" w:rsidRPr="00CA5C17">
        <w:rPr>
          <w:rFonts w:ascii="Times New Roman" w:hAnsi="Times New Roman" w:cs="Times New Roman"/>
          <w:sz w:val="26"/>
          <w:szCs w:val="26"/>
        </w:rPr>
        <w:t>5</w:t>
      </w:r>
      <w:r w:rsidR="00BD505D" w:rsidRPr="00CA5C17">
        <w:rPr>
          <w:rFonts w:ascii="Times New Roman" w:hAnsi="Times New Roman" w:cs="Times New Roman"/>
          <w:sz w:val="26"/>
          <w:szCs w:val="26"/>
        </w:rPr>
        <w:t xml:space="preserve">. </w:t>
      </w:r>
      <w:r w:rsidR="00502B60" w:rsidRPr="00CA5C17">
        <w:rPr>
          <w:rFonts w:ascii="Times New Roman" w:hAnsi="Times New Roman" w:cs="Times New Roman"/>
          <w:sz w:val="26"/>
          <w:szCs w:val="26"/>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14:paraId="7B015DF1" w14:textId="77777777" w:rsidR="00AC6864"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BD505D" w:rsidRPr="00CA5C17">
        <w:rPr>
          <w:rFonts w:ascii="Times New Roman" w:hAnsi="Times New Roman" w:cs="Times New Roman"/>
          <w:sz w:val="26"/>
          <w:szCs w:val="26"/>
        </w:rPr>
        <w:t>.3.</w:t>
      </w:r>
      <w:r w:rsidR="006C6BFA" w:rsidRPr="00CA5C17">
        <w:rPr>
          <w:rFonts w:ascii="Times New Roman" w:hAnsi="Times New Roman" w:cs="Times New Roman"/>
          <w:sz w:val="26"/>
          <w:szCs w:val="26"/>
        </w:rPr>
        <w:t>6</w:t>
      </w:r>
      <w:r w:rsidR="00BD505D" w:rsidRPr="00CA5C17">
        <w:rPr>
          <w:rFonts w:ascii="Times New Roman" w:hAnsi="Times New Roman" w:cs="Times New Roman"/>
          <w:sz w:val="26"/>
          <w:szCs w:val="26"/>
        </w:rPr>
        <w:t xml:space="preserve">. </w:t>
      </w:r>
      <w:r w:rsidR="00AC6864" w:rsidRPr="00CA5C17">
        <w:rPr>
          <w:rFonts w:ascii="Times New Roman" w:hAnsi="Times New Roman" w:cs="Times New Roman"/>
          <w:sz w:val="26"/>
          <w:szCs w:val="26"/>
        </w:rPr>
        <w:t>Заявке на участие в закупке, окончательному предложению, в которых содержатся лучшие условия исполнения договора, присваивается первый номер.</w:t>
      </w:r>
    </w:p>
    <w:p w14:paraId="7E7DD78A" w14:textId="77777777" w:rsidR="006B70DA"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8928EC" w:rsidRPr="00CA5C17">
        <w:rPr>
          <w:rFonts w:ascii="Times New Roman" w:hAnsi="Times New Roman" w:cs="Times New Roman"/>
          <w:sz w:val="26"/>
          <w:szCs w:val="26"/>
        </w:rPr>
        <w:t>3.</w:t>
      </w:r>
      <w:r w:rsidR="006C6BFA" w:rsidRPr="00CA5C17">
        <w:rPr>
          <w:rFonts w:ascii="Times New Roman" w:hAnsi="Times New Roman" w:cs="Times New Roman"/>
          <w:sz w:val="26"/>
          <w:szCs w:val="26"/>
        </w:rPr>
        <w:t>7</w:t>
      </w:r>
      <w:r w:rsidR="008928EC" w:rsidRPr="00CA5C17">
        <w:rPr>
          <w:rFonts w:ascii="Times New Roman" w:hAnsi="Times New Roman" w:cs="Times New Roman"/>
          <w:sz w:val="26"/>
          <w:szCs w:val="26"/>
        </w:rPr>
        <w:t xml:space="preserve">. </w:t>
      </w:r>
      <w:r w:rsidR="00502B60" w:rsidRPr="00CA5C17">
        <w:rPr>
          <w:rFonts w:ascii="Times New Roman" w:hAnsi="Times New Roman" w:cs="Times New Roman"/>
          <w:sz w:val="26"/>
          <w:szCs w:val="26"/>
        </w:rPr>
        <w:t xml:space="preserve">Комиссия, </w:t>
      </w:r>
      <w:r w:rsidR="008B25DD" w:rsidRPr="00CA5C17">
        <w:rPr>
          <w:rFonts w:ascii="Times New Roman" w:hAnsi="Times New Roman" w:cs="Times New Roman"/>
          <w:sz w:val="26"/>
          <w:szCs w:val="26"/>
        </w:rPr>
        <w:t xml:space="preserve">оценив и сопоставив </w:t>
      </w:r>
      <w:r w:rsidR="00502B60" w:rsidRPr="00CA5C17">
        <w:rPr>
          <w:rFonts w:ascii="Times New Roman" w:hAnsi="Times New Roman" w:cs="Times New Roman"/>
          <w:sz w:val="26"/>
          <w:szCs w:val="26"/>
        </w:rPr>
        <w:t xml:space="preserve">конкурсные заявки и представленные материалы, принимает решение о победителе открытого конкурса. По результатам </w:t>
      </w:r>
      <w:r w:rsidR="008B25DD" w:rsidRPr="00CA5C17">
        <w:rPr>
          <w:rFonts w:ascii="Times New Roman" w:hAnsi="Times New Roman" w:cs="Times New Roman"/>
          <w:sz w:val="26"/>
          <w:szCs w:val="26"/>
        </w:rPr>
        <w:t xml:space="preserve">оценки и сопоставления заявок участников </w:t>
      </w:r>
      <w:r w:rsidR="00502B60" w:rsidRPr="00CA5C17">
        <w:rPr>
          <w:rFonts w:ascii="Times New Roman" w:hAnsi="Times New Roman" w:cs="Times New Roman"/>
          <w:sz w:val="26"/>
          <w:szCs w:val="26"/>
        </w:rPr>
        <w:t xml:space="preserve">оформляется итоговый </w:t>
      </w:r>
      <w:r w:rsidR="008928EC" w:rsidRPr="00CA5C17">
        <w:rPr>
          <w:rFonts w:ascii="Times New Roman" w:hAnsi="Times New Roman" w:cs="Times New Roman"/>
          <w:sz w:val="26"/>
          <w:szCs w:val="26"/>
        </w:rPr>
        <w:t>протокол</w:t>
      </w:r>
      <w:r w:rsidR="00C00ADD" w:rsidRPr="00CA5C17">
        <w:rPr>
          <w:rFonts w:ascii="Times New Roman" w:hAnsi="Times New Roman" w:cs="Times New Roman"/>
          <w:sz w:val="26"/>
          <w:szCs w:val="26"/>
        </w:rPr>
        <w:t xml:space="preserve">, который </w:t>
      </w:r>
      <w:r w:rsidR="006B70DA" w:rsidRPr="00CA5C17">
        <w:rPr>
          <w:rFonts w:ascii="Times New Roman" w:hAnsi="Times New Roman" w:cs="Times New Roman"/>
          <w:sz w:val="26"/>
          <w:szCs w:val="26"/>
        </w:rPr>
        <w:t>должен содержать следующие сведения:</w:t>
      </w:r>
    </w:p>
    <w:p w14:paraId="3CC2C60A" w14:textId="77777777" w:rsidR="006B70DA"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дата подписания протокола;</w:t>
      </w:r>
    </w:p>
    <w:p w14:paraId="17343FAF" w14:textId="77777777" w:rsidR="006B70DA"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14:paraId="4A7BCC14" w14:textId="77777777" w:rsidR="006B70DA"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0B16D4" w:rsidRPr="00CA5C17">
        <w:rPr>
          <w:rFonts w:ascii="Times New Roman" w:hAnsi="Times New Roman" w:cs="Times New Roman"/>
          <w:sz w:val="26"/>
          <w:szCs w:val="26"/>
        </w:rPr>
        <w:t>;</w:t>
      </w:r>
    </w:p>
    <w:p w14:paraId="0A50FB41" w14:textId="77777777" w:rsidR="006B70DA"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FC393E0" w14:textId="77777777" w:rsidR="006B70DA" w:rsidRPr="00CA5C17" w:rsidRDefault="006B70DA"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а) количества заявок на участие в закупке, окончательных предложений, которые отклонены;</w:t>
      </w:r>
    </w:p>
    <w:p w14:paraId="6D0CD91B" w14:textId="77777777" w:rsidR="006B70DA" w:rsidRPr="00CA5C17" w:rsidRDefault="006B70DA"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0F1CDC2" w14:textId="77777777" w:rsidR="006B70DA"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76F4325" w14:textId="77777777" w:rsidR="00502B60" w:rsidRPr="00CA5C17" w:rsidRDefault="006B70DA"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причины, по которым закупка признана несостоявшейся, в случае признания ее таковой;</w:t>
      </w:r>
    </w:p>
    <w:p w14:paraId="026FE113" w14:textId="77777777" w:rsidR="00DF666B" w:rsidRPr="00CA5C17" w:rsidRDefault="0048006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.1</w:t>
      </w:r>
      <w:r w:rsidR="00BD505D" w:rsidRPr="00CA5C17">
        <w:rPr>
          <w:rFonts w:ascii="Times New Roman" w:hAnsi="Times New Roman" w:cs="Times New Roman"/>
          <w:sz w:val="26"/>
          <w:szCs w:val="26"/>
        </w:rPr>
        <w:t>.3.8.</w:t>
      </w:r>
      <w:r w:rsidR="00502B60" w:rsidRPr="00CA5C17">
        <w:rPr>
          <w:rFonts w:ascii="Times New Roman" w:hAnsi="Times New Roman" w:cs="Times New Roman"/>
          <w:sz w:val="26"/>
          <w:szCs w:val="26"/>
        </w:rPr>
        <w:t>Победителем открытого конкурса признается участник, предложивший</w:t>
      </w:r>
      <w:r w:rsidR="004628C0" w:rsidRPr="00CA5C17">
        <w:rPr>
          <w:rFonts w:ascii="Times New Roman" w:hAnsi="Times New Roman" w:cs="Times New Roman"/>
          <w:sz w:val="26"/>
          <w:szCs w:val="26"/>
        </w:rPr>
        <w:t xml:space="preserve"> наи</w:t>
      </w:r>
      <w:r w:rsidR="00502B60" w:rsidRPr="00CA5C17">
        <w:rPr>
          <w:rFonts w:ascii="Times New Roman" w:hAnsi="Times New Roman" w:cs="Times New Roman"/>
          <w:sz w:val="26"/>
          <w:szCs w:val="26"/>
        </w:rPr>
        <w:t xml:space="preserve">лучшие условия исполнения договора </w:t>
      </w:r>
      <w:r w:rsidR="00BD505D" w:rsidRPr="00CA5C17">
        <w:rPr>
          <w:rFonts w:ascii="Times New Roman" w:hAnsi="Times New Roman" w:cs="Times New Roman"/>
          <w:sz w:val="26"/>
          <w:szCs w:val="26"/>
        </w:rPr>
        <w:t xml:space="preserve">(которому присвоен первый порядковый номер) </w:t>
      </w:r>
      <w:r w:rsidR="00502B60" w:rsidRPr="00CA5C17">
        <w:rPr>
          <w:rFonts w:ascii="Times New Roman" w:hAnsi="Times New Roman" w:cs="Times New Roman"/>
          <w:sz w:val="26"/>
          <w:szCs w:val="26"/>
        </w:rPr>
        <w:t>в соответствии с критериями и порядком оценки и сопоставления заявок, которые указаны в конкурсной документации.</w:t>
      </w:r>
      <w:bookmarkStart w:id="54" w:name="P669"/>
      <w:bookmarkEnd w:id="54"/>
    </w:p>
    <w:p w14:paraId="191A487B" w14:textId="77777777" w:rsidR="00124E7D" w:rsidRPr="00CA5C17" w:rsidRDefault="00B51EBB" w:rsidP="00482E55">
      <w:pPr>
        <w:pStyle w:val="ConsPlusNormal"/>
        <w:tabs>
          <w:tab w:val="left" w:pos="9921"/>
        </w:tabs>
        <w:spacing w:before="0"/>
        <w:ind w:left="0" w:firstLine="0"/>
        <w:rPr>
          <w:rFonts w:ascii="Times New Roman" w:hAnsi="Times New Roman" w:cs="Times New Roman"/>
          <w:b/>
          <w:sz w:val="26"/>
          <w:szCs w:val="26"/>
        </w:rPr>
      </w:pPr>
      <w:bookmarkStart w:id="55" w:name="P684"/>
      <w:bookmarkStart w:id="56" w:name="P697"/>
      <w:bookmarkEnd w:id="49"/>
      <w:bookmarkEnd w:id="55"/>
      <w:bookmarkEnd w:id="56"/>
      <w:r w:rsidRPr="00CA5C17">
        <w:rPr>
          <w:rFonts w:ascii="Times New Roman" w:hAnsi="Times New Roman" w:cs="Times New Roman"/>
          <w:b/>
          <w:sz w:val="26"/>
          <w:szCs w:val="26"/>
        </w:rPr>
        <w:lastRenderedPageBreak/>
        <w:t>1</w:t>
      </w:r>
      <w:r w:rsidR="00AD4983" w:rsidRPr="00CA5C17">
        <w:rPr>
          <w:rFonts w:ascii="Times New Roman" w:hAnsi="Times New Roman" w:cs="Times New Roman"/>
          <w:b/>
          <w:sz w:val="26"/>
          <w:szCs w:val="26"/>
        </w:rPr>
        <w:t>3</w:t>
      </w:r>
      <w:r w:rsidRPr="00CA5C17">
        <w:rPr>
          <w:rFonts w:ascii="Times New Roman" w:hAnsi="Times New Roman" w:cs="Times New Roman"/>
          <w:b/>
          <w:sz w:val="26"/>
          <w:szCs w:val="26"/>
        </w:rPr>
        <w:t>.2.</w:t>
      </w:r>
      <w:r w:rsidR="008C3408" w:rsidRPr="00CA5C17">
        <w:rPr>
          <w:rFonts w:ascii="Times New Roman" w:hAnsi="Times New Roman" w:cs="Times New Roman"/>
          <w:b/>
          <w:sz w:val="26"/>
          <w:szCs w:val="26"/>
        </w:rPr>
        <w:t>ПОРЯДОК ОСУЩЕСТВЛЕНИЯ АУКЦИОНА</w:t>
      </w:r>
    </w:p>
    <w:p w14:paraId="205B6177" w14:textId="77777777" w:rsidR="009E46AE" w:rsidRPr="00CA5C17" w:rsidRDefault="009E46AE" w:rsidP="00482E55">
      <w:pPr>
        <w:pStyle w:val="ConsPlusNormal"/>
        <w:tabs>
          <w:tab w:val="left" w:pos="9921"/>
        </w:tabs>
        <w:spacing w:before="0"/>
        <w:ind w:left="0" w:firstLine="0"/>
        <w:rPr>
          <w:rFonts w:ascii="Times New Roman" w:hAnsi="Times New Roman" w:cs="Times New Roman"/>
          <w:b/>
          <w:sz w:val="26"/>
          <w:szCs w:val="26"/>
          <w:highlight w:val="lightGray"/>
        </w:rPr>
      </w:pPr>
      <w:bookmarkStart w:id="57" w:name="P699"/>
      <w:bookmarkEnd w:id="57"/>
    </w:p>
    <w:p w14:paraId="6CB6E759" w14:textId="77777777" w:rsidR="00785509" w:rsidRPr="00CA5C17" w:rsidRDefault="00B51EBB"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AD4983" w:rsidRPr="00CA5C17">
        <w:rPr>
          <w:rFonts w:ascii="Times New Roman" w:hAnsi="Times New Roman" w:cs="Times New Roman"/>
          <w:i/>
          <w:sz w:val="26"/>
          <w:szCs w:val="26"/>
        </w:rPr>
        <w:t>3</w:t>
      </w:r>
      <w:r w:rsidRPr="00CA5C17">
        <w:rPr>
          <w:rFonts w:ascii="Times New Roman" w:hAnsi="Times New Roman" w:cs="Times New Roman"/>
          <w:i/>
          <w:sz w:val="26"/>
          <w:szCs w:val="26"/>
        </w:rPr>
        <w:t>.2.1.</w:t>
      </w:r>
      <w:r w:rsidR="00785509" w:rsidRPr="00CA5C17">
        <w:rPr>
          <w:rFonts w:ascii="Times New Roman" w:hAnsi="Times New Roman" w:cs="Times New Roman"/>
          <w:i/>
          <w:sz w:val="26"/>
          <w:szCs w:val="26"/>
        </w:rPr>
        <w:t>ОБЪЯВЛЕНИЕ О ПРОВЕДЕНИИ АУКЦИОНА</w:t>
      </w:r>
    </w:p>
    <w:p w14:paraId="3FD6285C" w14:textId="77777777" w:rsidR="00124E7D" w:rsidRPr="00CA5C17" w:rsidRDefault="00124E7D" w:rsidP="00482E55">
      <w:pPr>
        <w:pStyle w:val="ConsPlusNormal"/>
        <w:tabs>
          <w:tab w:val="left" w:pos="9921"/>
        </w:tabs>
        <w:spacing w:before="0"/>
        <w:ind w:left="0" w:firstLine="0"/>
        <w:rPr>
          <w:rFonts w:ascii="Times New Roman" w:hAnsi="Times New Roman" w:cs="Times New Roman"/>
          <w:i/>
          <w:sz w:val="26"/>
          <w:szCs w:val="26"/>
        </w:rPr>
      </w:pPr>
    </w:p>
    <w:p w14:paraId="15D721F9" w14:textId="77777777" w:rsidR="008F672F" w:rsidRPr="00CA5C17" w:rsidRDefault="00B51EBB"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.2.1.</w:t>
      </w:r>
      <w:r w:rsidR="000B16D4" w:rsidRPr="00CA5C17">
        <w:rPr>
          <w:rFonts w:ascii="Times New Roman" w:hAnsi="Times New Roman" w:cs="Times New Roman"/>
          <w:sz w:val="26"/>
          <w:szCs w:val="26"/>
        </w:rPr>
        <w:t>1.</w:t>
      </w:r>
      <w:r w:rsidR="008F672F" w:rsidRPr="00CA5C17">
        <w:rPr>
          <w:rFonts w:ascii="Times New Roman" w:hAnsi="Times New Roman" w:cs="Times New Roman"/>
          <w:sz w:val="26"/>
          <w:szCs w:val="26"/>
        </w:rPr>
        <w:t xml:space="preserve">Заказчик размещает в ЕИС извещение о проведении </w:t>
      </w:r>
      <w:r w:rsidR="00E47753" w:rsidRPr="00CA5C17">
        <w:rPr>
          <w:rFonts w:ascii="Times New Roman" w:hAnsi="Times New Roman" w:cs="Times New Roman"/>
          <w:sz w:val="26"/>
          <w:szCs w:val="26"/>
        </w:rPr>
        <w:t>аукциона</w:t>
      </w:r>
      <w:r w:rsidR="008F672F" w:rsidRPr="00CA5C17">
        <w:rPr>
          <w:rFonts w:ascii="Times New Roman" w:hAnsi="Times New Roman" w:cs="Times New Roman"/>
          <w:sz w:val="26"/>
          <w:szCs w:val="26"/>
        </w:rPr>
        <w:t xml:space="preserve"> и документацию о закупке не менее чем за пятнадцать дней до даты окончания срока подачи заявок на участие в </w:t>
      </w:r>
      <w:r w:rsidR="00E47753" w:rsidRPr="00CA5C17">
        <w:rPr>
          <w:rFonts w:ascii="Times New Roman" w:hAnsi="Times New Roman" w:cs="Times New Roman"/>
          <w:sz w:val="26"/>
          <w:szCs w:val="26"/>
        </w:rPr>
        <w:t>аукционе</w:t>
      </w:r>
      <w:r w:rsidR="008F672F" w:rsidRPr="00CA5C17">
        <w:rPr>
          <w:rFonts w:ascii="Times New Roman" w:hAnsi="Times New Roman" w:cs="Times New Roman"/>
          <w:sz w:val="26"/>
          <w:szCs w:val="26"/>
        </w:rPr>
        <w:t>, за исключением случаев, когда сведения о закупке могут не размещаться в ЕИС в соответствии с п</w:t>
      </w:r>
      <w:r w:rsidR="0054694C" w:rsidRPr="00CA5C17">
        <w:rPr>
          <w:rFonts w:ascii="Times New Roman" w:hAnsi="Times New Roman" w:cs="Times New Roman"/>
          <w:sz w:val="26"/>
          <w:szCs w:val="26"/>
        </w:rPr>
        <w:t>унктом</w:t>
      </w:r>
      <w:r w:rsidR="00B44E33" w:rsidRPr="00CA5C17">
        <w:rPr>
          <w:rFonts w:ascii="Times New Roman" w:hAnsi="Times New Roman" w:cs="Times New Roman"/>
          <w:sz w:val="26"/>
          <w:szCs w:val="26"/>
        </w:rPr>
        <w:t>6.1.6.</w:t>
      </w:r>
      <w:r w:rsidR="008F672F" w:rsidRPr="00CA5C17">
        <w:rPr>
          <w:rFonts w:ascii="Times New Roman" w:hAnsi="Times New Roman" w:cs="Times New Roman"/>
          <w:sz w:val="26"/>
          <w:szCs w:val="26"/>
        </w:rPr>
        <w:t xml:space="preserve"> настоящего Положения.</w:t>
      </w:r>
    </w:p>
    <w:p w14:paraId="793F0B0C" w14:textId="77777777" w:rsidR="008F672F" w:rsidRPr="00CA5C17" w:rsidRDefault="00B51EB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1.2.</w:t>
      </w:r>
      <w:r w:rsidR="008F672F" w:rsidRPr="00CA5C17">
        <w:rPr>
          <w:rFonts w:ascii="Times New Roman" w:hAnsi="Times New Roman" w:cs="Times New Roman"/>
          <w:sz w:val="26"/>
          <w:szCs w:val="26"/>
        </w:rPr>
        <w:t xml:space="preserve">В извещении о проведении открытого </w:t>
      </w:r>
      <w:r w:rsidR="00E47753" w:rsidRPr="00CA5C17">
        <w:rPr>
          <w:rFonts w:ascii="Times New Roman" w:hAnsi="Times New Roman" w:cs="Times New Roman"/>
          <w:sz w:val="26"/>
          <w:szCs w:val="26"/>
        </w:rPr>
        <w:t>аукциона</w:t>
      </w:r>
      <w:r w:rsidR="008F672F" w:rsidRPr="00CA5C17">
        <w:rPr>
          <w:rFonts w:ascii="Times New Roman" w:hAnsi="Times New Roman" w:cs="Times New Roman"/>
          <w:sz w:val="26"/>
          <w:szCs w:val="26"/>
        </w:rPr>
        <w:t xml:space="preserve"> указывается информация, предусмотренная п</w:t>
      </w:r>
      <w:r w:rsidR="0054694C" w:rsidRPr="00CA5C17">
        <w:rPr>
          <w:rFonts w:ascii="Times New Roman" w:hAnsi="Times New Roman" w:cs="Times New Roman"/>
          <w:sz w:val="26"/>
          <w:szCs w:val="26"/>
        </w:rPr>
        <w:t>унктом</w:t>
      </w:r>
      <w:r w:rsidR="00AD4983" w:rsidRPr="00CA5C17">
        <w:rPr>
          <w:rFonts w:ascii="Times New Roman" w:hAnsi="Times New Roman" w:cs="Times New Roman"/>
          <w:sz w:val="26"/>
          <w:szCs w:val="26"/>
        </w:rPr>
        <w:t>10</w:t>
      </w:r>
      <w:r w:rsidR="008F672F" w:rsidRPr="00CA5C17">
        <w:rPr>
          <w:rFonts w:ascii="Times New Roman" w:hAnsi="Times New Roman" w:cs="Times New Roman"/>
          <w:sz w:val="26"/>
          <w:szCs w:val="26"/>
        </w:rPr>
        <w:t>.</w:t>
      </w:r>
      <w:r w:rsidR="00BD505D" w:rsidRPr="00CA5C17">
        <w:rPr>
          <w:rFonts w:ascii="Times New Roman" w:hAnsi="Times New Roman" w:cs="Times New Roman"/>
          <w:sz w:val="26"/>
          <w:szCs w:val="26"/>
        </w:rPr>
        <w:t xml:space="preserve">2. </w:t>
      </w:r>
      <w:r w:rsidR="008F672F" w:rsidRPr="00CA5C17">
        <w:rPr>
          <w:rFonts w:ascii="Times New Roman" w:hAnsi="Times New Roman" w:cs="Times New Roman"/>
          <w:sz w:val="26"/>
          <w:szCs w:val="26"/>
        </w:rPr>
        <w:t xml:space="preserve"> настоящего Положения.</w:t>
      </w:r>
    </w:p>
    <w:p w14:paraId="0297B10B" w14:textId="77777777" w:rsidR="008F672F" w:rsidRPr="00CA5C17" w:rsidRDefault="008F672F"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В извещении о проведении открытого </w:t>
      </w:r>
      <w:r w:rsidR="00E47753" w:rsidRPr="00CA5C17">
        <w:rPr>
          <w:rFonts w:ascii="Times New Roman" w:hAnsi="Times New Roman" w:cs="Times New Roman"/>
          <w:sz w:val="26"/>
          <w:szCs w:val="26"/>
        </w:rPr>
        <w:t>аукциона</w:t>
      </w:r>
      <w:r w:rsidRPr="00CA5C17">
        <w:rPr>
          <w:rFonts w:ascii="Times New Roman" w:hAnsi="Times New Roman" w:cs="Times New Roman"/>
          <w:sz w:val="26"/>
          <w:szCs w:val="26"/>
        </w:rPr>
        <w:t xml:space="preserve"> Заказчик может указывать дополнительную информацию (при необходимости).</w:t>
      </w:r>
    </w:p>
    <w:p w14:paraId="106F92D8" w14:textId="77777777" w:rsidR="009457D0" w:rsidRPr="00CA5C17" w:rsidRDefault="00B51EB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1.3.</w:t>
      </w:r>
      <w:r w:rsidR="00E47753" w:rsidRPr="00CA5C17">
        <w:rPr>
          <w:rFonts w:ascii="Times New Roman" w:hAnsi="Times New Roman" w:cs="Times New Roman"/>
          <w:sz w:val="26"/>
          <w:szCs w:val="26"/>
        </w:rPr>
        <w:t>Д</w:t>
      </w:r>
      <w:r w:rsidR="008F672F" w:rsidRPr="00CA5C17">
        <w:rPr>
          <w:rFonts w:ascii="Times New Roman" w:hAnsi="Times New Roman" w:cs="Times New Roman"/>
          <w:sz w:val="26"/>
          <w:szCs w:val="26"/>
        </w:rPr>
        <w:t>окументация должна содержать сведения, предусмотренные п</w:t>
      </w:r>
      <w:r w:rsidR="004A3C59">
        <w:rPr>
          <w:rFonts w:ascii="Times New Roman" w:hAnsi="Times New Roman" w:cs="Times New Roman"/>
          <w:sz w:val="26"/>
          <w:szCs w:val="26"/>
        </w:rPr>
        <w:t xml:space="preserve">унктом </w:t>
      </w:r>
      <w:r w:rsidR="00B44E33" w:rsidRPr="00CA5C17">
        <w:rPr>
          <w:rFonts w:ascii="Times New Roman" w:hAnsi="Times New Roman" w:cs="Times New Roman"/>
          <w:sz w:val="26"/>
          <w:szCs w:val="26"/>
        </w:rPr>
        <w:t>9</w:t>
      </w:r>
      <w:r w:rsidR="008F672F" w:rsidRPr="00CA5C17">
        <w:rPr>
          <w:rFonts w:ascii="Times New Roman" w:hAnsi="Times New Roman" w:cs="Times New Roman"/>
          <w:sz w:val="26"/>
          <w:szCs w:val="26"/>
        </w:rPr>
        <w:t>.</w:t>
      </w:r>
      <w:r w:rsidR="00BD505D" w:rsidRPr="00CA5C17">
        <w:rPr>
          <w:rFonts w:ascii="Times New Roman" w:hAnsi="Times New Roman" w:cs="Times New Roman"/>
          <w:sz w:val="26"/>
          <w:szCs w:val="26"/>
        </w:rPr>
        <w:t xml:space="preserve">3. </w:t>
      </w:r>
      <w:r w:rsidR="008F672F" w:rsidRPr="00CA5C17">
        <w:rPr>
          <w:rFonts w:ascii="Times New Roman" w:hAnsi="Times New Roman" w:cs="Times New Roman"/>
          <w:sz w:val="26"/>
          <w:szCs w:val="26"/>
        </w:rPr>
        <w:t xml:space="preserve">настоящего Положения, а также </w:t>
      </w:r>
      <w:r w:rsidR="009457D0" w:rsidRPr="00CA5C17">
        <w:rPr>
          <w:rFonts w:ascii="Times New Roman" w:hAnsi="Times New Roman" w:cs="Times New Roman"/>
          <w:sz w:val="26"/>
          <w:szCs w:val="26"/>
        </w:rPr>
        <w:t>дополнительно включается информация:</w:t>
      </w:r>
    </w:p>
    <w:p w14:paraId="23612384" w14:textId="77777777" w:rsidR="009457D0" w:rsidRPr="00CA5C17" w:rsidRDefault="009457D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величина понижения начальной цены договора (цены лота) ("шаг аукциона");</w:t>
      </w:r>
    </w:p>
    <w:p w14:paraId="609C4E86" w14:textId="77777777" w:rsidR="009457D0" w:rsidRPr="00CA5C17" w:rsidRDefault="009457D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место, дата и время проведения аукциона.</w:t>
      </w:r>
    </w:p>
    <w:p w14:paraId="677D6722" w14:textId="77777777" w:rsidR="009457D0" w:rsidRPr="00CA5C17" w:rsidRDefault="009457D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В аукционной документации не указываются критерии и порядок оценки аукционных заявок.</w:t>
      </w:r>
    </w:p>
    <w:p w14:paraId="50EA783D" w14:textId="77777777" w:rsidR="009457D0" w:rsidRPr="00CA5C17" w:rsidRDefault="00B51EB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1.4. </w:t>
      </w:r>
      <w:r w:rsidR="009457D0" w:rsidRPr="00CA5C17">
        <w:rPr>
          <w:rFonts w:ascii="Times New Roman" w:hAnsi="Times New Roman" w:cs="Times New Roman"/>
          <w:sz w:val="26"/>
          <w:szCs w:val="26"/>
        </w:rPr>
        <w:t>Порядок подачи аукционных заявок</w:t>
      </w:r>
      <w:r w:rsidR="000B16D4" w:rsidRPr="00CA5C17">
        <w:rPr>
          <w:rFonts w:ascii="Times New Roman" w:hAnsi="Times New Roman" w:cs="Times New Roman"/>
          <w:sz w:val="26"/>
          <w:szCs w:val="26"/>
        </w:rPr>
        <w:t>.</w:t>
      </w:r>
    </w:p>
    <w:p w14:paraId="4E13A3C9" w14:textId="77777777" w:rsidR="009457D0" w:rsidRPr="00CA5C17" w:rsidRDefault="00B51EB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1.5.</w:t>
      </w:r>
      <w:r w:rsidR="009457D0" w:rsidRPr="00CA5C17">
        <w:rPr>
          <w:rFonts w:ascii="Times New Roman" w:hAnsi="Times New Roman" w:cs="Times New Roman"/>
          <w:sz w:val="26"/>
          <w:szCs w:val="26"/>
        </w:rPr>
        <w:t>К форме, оформлению, порядку представления, составу аукционных заявок, изменению и отзыву таких заявок применя</w:t>
      </w:r>
      <w:r w:rsidR="00087833" w:rsidRPr="00CA5C17">
        <w:rPr>
          <w:rFonts w:ascii="Times New Roman" w:hAnsi="Times New Roman" w:cs="Times New Roman"/>
          <w:sz w:val="26"/>
          <w:szCs w:val="26"/>
        </w:rPr>
        <w:t>ю</w:t>
      </w:r>
      <w:r w:rsidR="00AC6D4C" w:rsidRPr="00CA5C17">
        <w:rPr>
          <w:rFonts w:ascii="Times New Roman" w:hAnsi="Times New Roman" w:cs="Times New Roman"/>
          <w:sz w:val="26"/>
          <w:szCs w:val="26"/>
        </w:rPr>
        <w:t>тся</w:t>
      </w:r>
      <w:r w:rsidR="009457D0" w:rsidRPr="00CA5C17">
        <w:rPr>
          <w:rFonts w:ascii="Times New Roman" w:hAnsi="Times New Roman" w:cs="Times New Roman"/>
          <w:sz w:val="26"/>
          <w:szCs w:val="26"/>
        </w:rPr>
        <w:t>положени</w:t>
      </w:r>
      <w:r w:rsidR="00087833" w:rsidRPr="00CA5C17">
        <w:rPr>
          <w:rFonts w:ascii="Times New Roman" w:hAnsi="Times New Roman" w:cs="Times New Roman"/>
          <w:sz w:val="26"/>
          <w:szCs w:val="26"/>
        </w:rPr>
        <w:t>я</w:t>
      </w:r>
      <w:r w:rsidR="0054694C" w:rsidRPr="00CA5C17">
        <w:rPr>
          <w:rFonts w:ascii="Times New Roman" w:hAnsi="Times New Roman" w:cs="Times New Roman"/>
          <w:sz w:val="26"/>
          <w:szCs w:val="26"/>
        </w:rPr>
        <w:t xml:space="preserve">пункта </w:t>
      </w:r>
      <w:r w:rsidR="00087833" w:rsidRPr="00CA5C17">
        <w:rPr>
          <w:rFonts w:ascii="Times New Roman" w:hAnsi="Times New Roman" w:cs="Times New Roman"/>
          <w:sz w:val="26"/>
          <w:szCs w:val="26"/>
        </w:rPr>
        <w:t xml:space="preserve">10.4 </w:t>
      </w:r>
      <w:r w:rsidR="009457D0" w:rsidRPr="00CA5C17">
        <w:rPr>
          <w:rFonts w:ascii="Times New Roman" w:hAnsi="Times New Roman" w:cs="Times New Roman"/>
          <w:sz w:val="26"/>
          <w:szCs w:val="26"/>
        </w:rPr>
        <w:t>настоящего Положения с учетом положений настоящего раздела.</w:t>
      </w:r>
    </w:p>
    <w:p w14:paraId="627F37E0" w14:textId="77777777" w:rsidR="009457D0" w:rsidRPr="00CA5C17" w:rsidRDefault="00B51EBB"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1.6. </w:t>
      </w:r>
      <w:r w:rsidR="009457D0" w:rsidRPr="00CA5C17">
        <w:rPr>
          <w:rFonts w:ascii="Times New Roman" w:hAnsi="Times New Roman" w:cs="Times New Roman"/>
          <w:sz w:val="26"/>
          <w:szCs w:val="26"/>
        </w:rPr>
        <w:t>В состав аукционной заявки не включается предложение о цене договора (цене лота).</w:t>
      </w:r>
    </w:p>
    <w:p w14:paraId="458F6EC1" w14:textId="77777777" w:rsidR="008F3D21" w:rsidRPr="00CA5C17" w:rsidRDefault="008F3D21" w:rsidP="00482E55">
      <w:pPr>
        <w:pStyle w:val="ConsPlusNormal"/>
        <w:tabs>
          <w:tab w:val="left" w:pos="9921"/>
        </w:tabs>
        <w:spacing w:before="0"/>
        <w:ind w:left="0" w:firstLine="0"/>
        <w:rPr>
          <w:rFonts w:ascii="Times New Roman" w:hAnsi="Times New Roman" w:cs="Times New Roman"/>
          <w:i/>
          <w:sz w:val="26"/>
          <w:szCs w:val="26"/>
        </w:rPr>
      </w:pPr>
    </w:p>
    <w:p w14:paraId="2A98CEE9" w14:textId="77777777" w:rsidR="00124E7D" w:rsidRPr="00CA5C17" w:rsidRDefault="00124E7D" w:rsidP="00482E55">
      <w:pPr>
        <w:pStyle w:val="ConsPlusNormal"/>
        <w:tabs>
          <w:tab w:val="left" w:pos="9921"/>
        </w:tabs>
        <w:spacing w:before="0"/>
        <w:ind w:left="0" w:firstLine="0"/>
        <w:rPr>
          <w:rFonts w:ascii="Times New Roman" w:hAnsi="Times New Roman" w:cs="Times New Roman"/>
          <w:i/>
          <w:sz w:val="26"/>
          <w:szCs w:val="26"/>
        </w:rPr>
      </w:pPr>
    </w:p>
    <w:p w14:paraId="43469098" w14:textId="77777777" w:rsidR="008F3D21" w:rsidRPr="00CA5C17" w:rsidRDefault="00B51EBB"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AD4983" w:rsidRPr="00CA5C17">
        <w:rPr>
          <w:rFonts w:ascii="Times New Roman" w:hAnsi="Times New Roman" w:cs="Times New Roman"/>
          <w:i/>
          <w:sz w:val="26"/>
          <w:szCs w:val="26"/>
        </w:rPr>
        <w:t>3</w:t>
      </w:r>
      <w:r w:rsidRPr="00CA5C17">
        <w:rPr>
          <w:rFonts w:ascii="Times New Roman" w:hAnsi="Times New Roman" w:cs="Times New Roman"/>
          <w:i/>
          <w:sz w:val="26"/>
          <w:szCs w:val="26"/>
        </w:rPr>
        <w:t>.2.2.</w:t>
      </w:r>
      <w:r w:rsidR="00FF395A" w:rsidRPr="00CA5C17">
        <w:rPr>
          <w:rFonts w:ascii="Times New Roman" w:hAnsi="Times New Roman" w:cs="Times New Roman"/>
          <w:i/>
          <w:sz w:val="26"/>
          <w:szCs w:val="26"/>
        </w:rPr>
        <w:t>ПОРЯДОК ВСКРЫТИЯ КОНВЕРТОВ И РАССМОТРЕНИЯ ЗАЯВОК НА УЧАСТИЕ В АУКЦИОНЕ</w:t>
      </w:r>
    </w:p>
    <w:p w14:paraId="0525E9CB" w14:textId="77777777" w:rsidR="00124E7D" w:rsidRPr="00CA5C17" w:rsidRDefault="00124E7D" w:rsidP="00482E55">
      <w:pPr>
        <w:pStyle w:val="ConsPlusNormal"/>
        <w:tabs>
          <w:tab w:val="left" w:pos="9921"/>
        </w:tabs>
        <w:spacing w:before="0"/>
        <w:ind w:left="0" w:firstLine="0"/>
        <w:rPr>
          <w:rFonts w:ascii="Times New Roman" w:hAnsi="Times New Roman" w:cs="Times New Roman"/>
          <w:i/>
          <w:sz w:val="26"/>
          <w:szCs w:val="26"/>
        </w:rPr>
      </w:pPr>
    </w:p>
    <w:p w14:paraId="1A86CAAB" w14:textId="77777777" w:rsidR="001A2E18" w:rsidRPr="00CA5C17" w:rsidRDefault="008B3F63" w:rsidP="00482E55">
      <w:pPr>
        <w:pStyle w:val="ConsPlusNormal"/>
        <w:tabs>
          <w:tab w:val="left" w:pos="9921"/>
        </w:tabs>
        <w:spacing w:before="0"/>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AD4983"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.2</w:t>
      </w:r>
      <w:r w:rsidRPr="00CA5C17">
        <w:rPr>
          <w:rFonts w:ascii="Times New Roman" w:hAnsi="Times New Roman" w:cs="Times New Roman"/>
          <w:color w:val="000000" w:themeColor="text1"/>
          <w:sz w:val="26"/>
          <w:szCs w:val="26"/>
        </w:rPr>
        <w:t>.2</w:t>
      </w:r>
      <w:r w:rsidR="00BD505D" w:rsidRPr="00CA5C17">
        <w:rPr>
          <w:rFonts w:ascii="Times New Roman" w:hAnsi="Times New Roman" w:cs="Times New Roman"/>
          <w:color w:val="000000" w:themeColor="text1"/>
          <w:sz w:val="26"/>
          <w:szCs w:val="26"/>
        </w:rPr>
        <w:t>.1.</w:t>
      </w:r>
      <w:r w:rsidR="00452A28" w:rsidRPr="00CA5C17">
        <w:rPr>
          <w:rFonts w:ascii="Times New Roman" w:hAnsi="Times New Roman" w:cs="Times New Roman"/>
          <w:color w:val="000000" w:themeColor="text1"/>
          <w:sz w:val="26"/>
          <w:szCs w:val="26"/>
        </w:rPr>
        <w:t xml:space="preserve"> Конверты с заявками на участие в открытом аукционе вскрываются публично вовремя, в месте, в порядке и в соответствии с процедурами, которые указаны в документации об аукционе.</w:t>
      </w:r>
    </w:p>
    <w:p w14:paraId="4019C542" w14:textId="77777777" w:rsidR="00452A28" w:rsidRPr="00CA5C17" w:rsidRDefault="008B3F63"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AD4983"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.2.</w:t>
      </w:r>
      <w:r w:rsidR="00BD505D" w:rsidRPr="00CA5C17">
        <w:rPr>
          <w:rFonts w:ascii="Times New Roman" w:hAnsi="Times New Roman" w:cs="Times New Roman"/>
          <w:color w:val="000000" w:themeColor="text1"/>
          <w:sz w:val="26"/>
          <w:szCs w:val="26"/>
        </w:rPr>
        <w:t xml:space="preserve">2.2. </w:t>
      </w:r>
      <w:r w:rsidR="00452A28" w:rsidRPr="00CA5C17">
        <w:rPr>
          <w:rFonts w:ascii="Times New Roman" w:hAnsi="Times New Roman" w:cs="Times New Roman"/>
          <w:color w:val="000000" w:themeColor="text1"/>
          <w:sz w:val="26"/>
          <w:szCs w:val="26"/>
        </w:rPr>
        <w:t>Участники закупки, подавшие заявки, или их представители (при наличии доверенности) вправе присутствовать при вскрытии конвертов с заявками.</w:t>
      </w:r>
    </w:p>
    <w:p w14:paraId="37B1453A" w14:textId="77777777" w:rsidR="00452A28" w:rsidRPr="00CA5C17" w:rsidRDefault="008B3F63"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AD4983"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.2.</w:t>
      </w:r>
      <w:r w:rsidR="00BD505D" w:rsidRPr="00CA5C17">
        <w:rPr>
          <w:rFonts w:ascii="Times New Roman" w:hAnsi="Times New Roman" w:cs="Times New Roman"/>
          <w:color w:val="000000" w:themeColor="text1"/>
          <w:sz w:val="26"/>
          <w:szCs w:val="26"/>
        </w:rPr>
        <w:t>2.3.</w:t>
      </w:r>
      <w:r w:rsidR="00452A28" w:rsidRPr="00CA5C17">
        <w:rPr>
          <w:rFonts w:ascii="Times New Roman" w:hAnsi="Times New Roman" w:cs="Times New Roman"/>
          <w:color w:val="000000" w:themeColor="text1"/>
          <w:sz w:val="26"/>
          <w:szCs w:val="26"/>
        </w:rPr>
        <w:t>При вскрытии конвертов с заявками объявляется:</w:t>
      </w:r>
    </w:p>
    <w:p w14:paraId="26B98A27" w14:textId="77777777" w:rsidR="00452A28" w:rsidRPr="00CA5C17" w:rsidRDefault="00452A2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наименование участника;</w:t>
      </w:r>
    </w:p>
    <w:p w14:paraId="36F5C9F8" w14:textId="77777777" w:rsidR="00452A28" w:rsidRPr="00CA5C17" w:rsidRDefault="00452A2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сведения, изложенные в предложении участника, используемые для оценки заявок;</w:t>
      </w:r>
    </w:p>
    <w:p w14:paraId="0E51F3BB" w14:textId="77777777" w:rsidR="00452A28" w:rsidRPr="00CA5C17" w:rsidRDefault="00452A2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иная информация (при необходимости).</w:t>
      </w:r>
    </w:p>
    <w:p w14:paraId="79000F18" w14:textId="77777777" w:rsidR="00452A28" w:rsidRPr="00CA5C17" w:rsidRDefault="00452A2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Заказчик может проводить аудиозапись процедуры вскрытия конвертов с заявками.</w:t>
      </w:r>
    </w:p>
    <w:p w14:paraId="124FF479"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2.4.</w:t>
      </w:r>
      <w:r w:rsidR="008B3485" w:rsidRPr="00CA5C17">
        <w:rPr>
          <w:rFonts w:ascii="Times New Roman" w:hAnsi="Times New Roman" w:cs="Times New Roman"/>
          <w:sz w:val="26"/>
          <w:szCs w:val="26"/>
        </w:rPr>
        <w:t>Срок рассмотрения и оценки заявок на участие в аукционе не может превышать двадцать дней с даты вскрытия конвертов с такими заявками</w:t>
      </w:r>
      <w:r w:rsidR="009457D0" w:rsidRPr="00CA5C17">
        <w:rPr>
          <w:rFonts w:ascii="Times New Roman" w:hAnsi="Times New Roman" w:cs="Times New Roman"/>
          <w:sz w:val="26"/>
          <w:szCs w:val="26"/>
        </w:rPr>
        <w:t xml:space="preserve">, если иное не </w:t>
      </w:r>
      <w:r w:rsidR="009457D0" w:rsidRPr="00CA5C17">
        <w:rPr>
          <w:rFonts w:ascii="Times New Roman" w:hAnsi="Times New Roman" w:cs="Times New Roman"/>
          <w:sz w:val="26"/>
          <w:szCs w:val="26"/>
        </w:rPr>
        <w:lastRenderedPageBreak/>
        <w:t>предусмотрено аукционной документацией.</w:t>
      </w:r>
    </w:p>
    <w:p w14:paraId="2062770A"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2.5.</w:t>
      </w:r>
      <w:r w:rsidR="009457D0" w:rsidRPr="00CA5C17">
        <w:rPr>
          <w:rFonts w:ascii="Times New Roman" w:hAnsi="Times New Roman" w:cs="Times New Roman"/>
          <w:sz w:val="26"/>
          <w:szCs w:val="26"/>
        </w:rPr>
        <w:t xml:space="preserve"> В случае продления срока подачи аукционных заявок, заказчик также может установить новую дату проведения аукциона. Уведомление об изменении срока рассмотрения аукционных заявок, дате проведения аукциона заказчик размещает в единой информационной системе в порядке, предусмотренном настоящим Положением.</w:t>
      </w:r>
    </w:p>
    <w:p w14:paraId="7C7D6D22" w14:textId="77777777" w:rsidR="001A2E18"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2.6.</w:t>
      </w:r>
      <w:r w:rsidR="001A2E18" w:rsidRPr="00CA5C17">
        <w:rPr>
          <w:rFonts w:ascii="Times New Roman" w:hAnsi="Times New Roman" w:cs="Times New Roman"/>
          <w:sz w:val="26"/>
          <w:szCs w:val="26"/>
        </w:rPr>
        <w:t>Заявка на участие в открытом аукционе признается надлежащей, если она соответствует требованиям настоящего Положения, извещению об осуществлении открытого аукциона и документации об аукционе, а участник закупки, подавший такую заявку, соответствует требованиям, которые предъявляются к участнику закупки и указаны в документации об аукционе.</w:t>
      </w:r>
    </w:p>
    <w:p w14:paraId="72D09B86" w14:textId="77777777" w:rsidR="001A2E18"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2.7. </w:t>
      </w:r>
      <w:r w:rsidR="001A2E18" w:rsidRPr="00CA5C17">
        <w:rPr>
          <w:rFonts w:ascii="Times New Roman" w:hAnsi="Times New Roman" w:cs="Times New Roman"/>
          <w:sz w:val="26"/>
          <w:szCs w:val="26"/>
        </w:rPr>
        <w:t xml:space="preserve">По результатам </w:t>
      </w:r>
      <w:r w:rsidR="006F6DE0" w:rsidRPr="00CA5C17">
        <w:rPr>
          <w:rFonts w:ascii="Times New Roman" w:hAnsi="Times New Roman" w:cs="Times New Roman"/>
          <w:sz w:val="26"/>
          <w:szCs w:val="26"/>
        </w:rPr>
        <w:t>рассмотрения</w:t>
      </w:r>
      <w:r w:rsidR="001A2E18" w:rsidRPr="00CA5C17">
        <w:rPr>
          <w:rFonts w:ascii="Times New Roman" w:hAnsi="Times New Roman" w:cs="Times New Roman"/>
          <w:sz w:val="26"/>
          <w:szCs w:val="26"/>
        </w:rPr>
        <w:t xml:space="preserve"> заявок Закупочная комиссия принимает решение о допуске заявок к участию в аукционе или об отказе в допуске.</w:t>
      </w:r>
    </w:p>
    <w:p w14:paraId="47EB4C5B"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2.8. </w:t>
      </w:r>
      <w:r w:rsidR="00452A28" w:rsidRPr="00CA5C17">
        <w:rPr>
          <w:rFonts w:ascii="Times New Roman" w:hAnsi="Times New Roman" w:cs="Times New Roman"/>
          <w:sz w:val="26"/>
          <w:szCs w:val="26"/>
        </w:rPr>
        <w:t xml:space="preserve">Если </w:t>
      </w:r>
      <w:r w:rsidR="006F6DE0" w:rsidRPr="00CA5C17">
        <w:rPr>
          <w:rFonts w:ascii="Times New Roman" w:hAnsi="Times New Roman" w:cs="Times New Roman"/>
          <w:sz w:val="26"/>
          <w:szCs w:val="26"/>
        </w:rPr>
        <w:t xml:space="preserve">по окончании срока подачи заявок </w:t>
      </w:r>
      <w:r w:rsidR="00452A28" w:rsidRPr="00CA5C17">
        <w:rPr>
          <w:rFonts w:ascii="Times New Roman" w:hAnsi="Times New Roman" w:cs="Times New Roman"/>
          <w:sz w:val="26"/>
          <w:szCs w:val="26"/>
        </w:rPr>
        <w:t>на участие в аукционе не подано ни одной заявки</w:t>
      </w:r>
      <w:r w:rsidR="006F6DE0" w:rsidRPr="00CA5C17">
        <w:rPr>
          <w:rFonts w:ascii="Times New Roman" w:hAnsi="Times New Roman" w:cs="Times New Roman"/>
          <w:sz w:val="26"/>
          <w:szCs w:val="26"/>
        </w:rPr>
        <w:t>, подана одна заявка</w:t>
      </w:r>
      <w:r w:rsidR="00452A28" w:rsidRPr="00CA5C17">
        <w:rPr>
          <w:rFonts w:ascii="Times New Roman" w:hAnsi="Times New Roman" w:cs="Times New Roman"/>
          <w:sz w:val="26"/>
          <w:szCs w:val="26"/>
        </w:rPr>
        <w:t xml:space="preserve">, </w:t>
      </w:r>
      <w:r w:rsidR="006F6DE0" w:rsidRPr="00CA5C17">
        <w:rPr>
          <w:rFonts w:ascii="Times New Roman" w:hAnsi="Times New Roman" w:cs="Times New Roman"/>
          <w:sz w:val="26"/>
          <w:szCs w:val="26"/>
        </w:rPr>
        <w:t>либо по итогам рассмотрения заявок к участию в открытом аукционе не допущен ни один участник</w:t>
      </w:r>
      <w:r w:rsidR="00750F72" w:rsidRPr="00CA5C17">
        <w:rPr>
          <w:rFonts w:ascii="Times New Roman" w:hAnsi="Times New Roman" w:cs="Times New Roman"/>
          <w:sz w:val="26"/>
          <w:szCs w:val="26"/>
        </w:rPr>
        <w:t xml:space="preserve">, допущен только </w:t>
      </w:r>
      <w:r w:rsidR="00430743" w:rsidRPr="00CA5C17">
        <w:rPr>
          <w:rFonts w:ascii="Times New Roman" w:hAnsi="Times New Roman" w:cs="Times New Roman"/>
          <w:sz w:val="26"/>
          <w:szCs w:val="26"/>
        </w:rPr>
        <w:t>один участник</w:t>
      </w:r>
      <w:r w:rsidR="0093774E" w:rsidRPr="00CA5C17">
        <w:rPr>
          <w:rFonts w:ascii="Times New Roman" w:hAnsi="Times New Roman" w:cs="Times New Roman"/>
          <w:sz w:val="26"/>
          <w:szCs w:val="26"/>
        </w:rPr>
        <w:t>, то</w:t>
      </w:r>
      <w:r w:rsidR="006F6DE0" w:rsidRPr="00CA5C17">
        <w:rPr>
          <w:rFonts w:ascii="Times New Roman" w:hAnsi="Times New Roman" w:cs="Times New Roman"/>
          <w:sz w:val="26"/>
          <w:szCs w:val="26"/>
        </w:rPr>
        <w:t>аукцион признается несостоявшимся</w:t>
      </w:r>
      <w:r w:rsidR="00430743" w:rsidRPr="00CA5C17">
        <w:rPr>
          <w:rFonts w:ascii="Times New Roman" w:hAnsi="Times New Roman" w:cs="Times New Roman"/>
          <w:sz w:val="26"/>
          <w:szCs w:val="26"/>
        </w:rPr>
        <w:t>.</w:t>
      </w:r>
    </w:p>
    <w:p w14:paraId="28DD0F75" w14:textId="77777777" w:rsidR="006F6DE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2.9.</w:t>
      </w:r>
      <w:r w:rsidR="006F6DE0" w:rsidRPr="00CA5C17">
        <w:rPr>
          <w:rFonts w:ascii="Times New Roman" w:hAnsi="Times New Roman" w:cs="Times New Roman"/>
          <w:sz w:val="26"/>
          <w:szCs w:val="26"/>
        </w:rPr>
        <w:t>По итогам рассмотрения аукционных заявок заказчик составляет протокол.</w:t>
      </w:r>
    </w:p>
    <w:p w14:paraId="43A6D186" w14:textId="77777777" w:rsidR="00F179C5" w:rsidRPr="00CA5C17" w:rsidRDefault="00F179C5" w:rsidP="00482E55">
      <w:pPr>
        <w:pStyle w:val="ConsPlusNormal"/>
        <w:tabs>
          <w:tab w:val="left" w:pos="9921"/>
        </w:tabs>
        <w:spacing w:before="0"/>
        <w:ind w:left="0" w:firstLine="0"/>
        <w:rPr>
          <w:rFonts w:ascii="Times New Roman" w:hAnsi="Times New Roman" w:cs="Times New Roman"/>
          <w:sz w:val="26"/>
          <w:szCs w:val="26"/>
        </w:rPr>
      </w:pPr>
    </w:p>
    <w:p w14:paraId="71C0C93C" w14:textId="77777777" w:rsidR="00CE161F" w:rsidRPr="00CA5C17" w:rsidRDefault="00CE161F" w:rsidP="00482E55">
      <w:pPr>
        <w:pStyle w:val="ConsPlusNormal"/>
        <w:tabs>
          <w:tab w:val="left" w:pos="9921"/>
        </w:tabs>
        <w:spacing w:before="0"/>
        <w:ind w:left="0" w:firstLine="0"/>
        <w:rPr>
          <w:rFonts w:ascii="Times New Roman" w:hAnsi="Times New Roman" w:cs="Times New Roman"/>
          <w:sz w:val="26"/>
          <w:szCs w:val="26"/>
        </w:rPr>
      </w:pPr>
    </w:p>
    <w:p w14:paraId="0BF4EE8C" w14:textId="77777777" w:rsidR="008F3D21" w:rsidRPr="00CA5C17" w:rsidRDefault="008B3F63"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AD4983" w:rsidRPr="00CA5C17">
        <w:rPr>
          <w:rFonts w:ascii="Times New Roman" w:hAnsi="Times New Roman" w:cs="Times New Roman"/>
          <w:i/>
          <w:sz w:val="26"/>
          <w:szCs w:val="26"/>
        </w:rPr>
        <w:t>3</w:t>
      </w:r>
      <w:r w:rsidRPr="00CA5C17">
        <w:rPr>
          <w:rFonts w:ascii="Times New Roman" w:hAnsi="Times New Roman" w:cs="Times New Roman"/>
          <w:i/>
          <w:sz w:val="26"/>
          <w:szCs w:val="26"/>
        </w:rPr>
        <w:t>.2.3.</w:t>
      </w:r>
      <w:r w:rsidR="00AA53DB" w:rsidRPr="00CA5C17">
        <w:rPr>
          <w:rFonts w:ascii="Times New Roman" w:hAnsi="Times New Roman" w:cs="Times New Roman"/>
          <w:i/>
          <w:sz w:val="26"/>
          <w:szCs w:val="26"/>
        </w:rPr>
        <w:t xml:space="preserve">ПОРЯДОК ПРОВЕДЕНИЯ </w:t>
      </w:r>
      <w:r w:rsidR="00606C08" w:rsidRPr="00CA5C17">
        <w:rPr>
          <w:rFonts w:ascii="Times New Roman" w:hAnsi="Times New Roman" w:cs="Times New Roman"/>
          <w:i/>
          <w:sz w:val="26"/>
          <w:szCs w:val="26"/>
        </w:rPr>
        <w:t xml:space="preserve">ПРОЦЕДУРЫ </w:t>
      </w:r>
      <w:r w:rsidR="00AA53DB" w:rsidRPr="00CA5C17">
        <w:rPr>
          <w:rFonts w:ascii="Times New Roman" w:hAnsi="Times New Roman" w:cs="Times New Roman"/>
          <w:i/>
          <w:sz w:val="26"/>
          <w:szCs w:val="26"/>
        </w:rPr>
        <w:t>АУКЦИОНА</w:t>
      </w:r>
      <w:r w:rsidRPr="00CA5C17">
        <w:rPr>
          <w:rFonts w:ascii="Times New Roman" w:hAnsi="Times New Roman" w:cs="Times New Roman"/>
          <w:i/>
          <w:sz w:val="26"/>
          <w:szCs w:val="26"/>
        </w:rPr>
        <w:t xml:space="preserve"> «ШАГ АУКЦИОНА»</w:t>
      </w:r>
    </w:p>
    <w:p w14:paraId="4E702C21" w14:textId="77777777" w:rsidR="00CE161F" w:rsidRPr="00CA5C17" w:rsidRDefault="00CE161F" w:rsidP="00482E55">
      <w:pPr>
        <w:pStyle w:val="ConsPlusNormal"/>
        <w:tabs>
          <w:tab w:val="left" w:pos="9921"/>
        </w:tabs>
        <w:spacing w:before="0"/>
        <w:ind w:left="0" w:firstLine="0"/>
        <w:rPr>
          <w:rFonts w:ascii="Times New Roman" w:hAnsi="Times New Roman" w:cs="Times New Roman"/>
          <w:i/>
          <w:sz w:val="26"/>
          <w:szCs w:val="26"/>
        </w:rPr>
      </w:pPr>
    </w:p>
    <w:p w14:paraId="4059BB77" w14:textId="77777777" w:rsidR="009457D0" w:rsidRPr="00CA5C17" w:rsidRDefault="008B3F63"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3.1. </w:t>
      </w:r>
      <w:r w:rsidR="009B7A2B" w:rsidRPr="00CA5C17">
        <w:rPr>
          <w:rFonts w:ascii="Times New Roman" w:hAnsi="Times New Roman" w:cs="Times New Roman"/>
          <w:sz w:val="26"/>
          <w:szCs w:val="26"/>
        </w:rPr>
        <w:t>А</w:t>
      </w:r>
      <w:r w:rsidR="009457D0" w:rsidRPr="00CA5C17">
        <w:rPr>
          <w:rFonts w:ascii="Times New Roman" w:hAnsi="Times New Roman" w:cs="Times New Roman"/>
          <w:sz w:val="26"/>
          <w:szCs w:val="26"/>
        </w:rPr>
        <w:t>укцион проводится заказчиком в присутствии членов комиссии, участников открытого аукциона или их представителей не позднее 5 календарных дней со дня размещения протокола по итогам процедуры рассмотрения аукционных заявок, если иное не предусмотрено аукционной документацией.</w:t>
      </w:r>
    </w:p>
    <w:p w14:paraId="4D799707"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3.2. </w:t>
      </w:r>
      <w:r w:rsidR="009457D0" w:rsidRPr="00CA5C17">
        <w:rPr>
          <w:rFonts w:ascii="Times New Roman" w:hAnsi="Times New Roman" w:cs="Times New Roman"/>
          <w:sz w:val="26"/>
          <w:szCs w:val="26"/>
        </w:rPr>
        <w:t>Заказчик обязан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 Полномочия представителей участников подтверждаются доверенностью, оформленной в соответствии с требованиями законодательства Российской Федерации.</w:t>
      </w:r>
    </w:p>
    <w:p w14:paraId="4CA3B65E" w14:textId="77777777" w:rsidR="008F128E"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3.3. </w:t>
      </w:r>
      <w:r w:rsidR="008F128E" w:rsidRPr="00CA5C17">
        <w:rPr>
          <w:rFonts w:ascii="Times New Roman" w:hAnsi="Times New Roman" w:cs="Times New Roman"/>
          <w:sz w:val="26"/>
          <w:szCs w:val="26"/>
        </w:rPr>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w:t>
      </w:r>
      <w:r w:rsidR="009457D0" w:rsidRPr="00CA5C17">
        <w:rPr>
          <w:rFonts w:ascii="Times New Roman" w:hAnsi="Times New Roman" w:cs="Times New Roman"/>
          <w:sz w:val="26"/>
          <w:szCs w:val="26"/>
        </w:rPr>
        <w:t>Шаг аукциона устанавливается в аукционной документации.</w:t>
      </w:r>
    </w:p>
    <w:p w14:paraId="3F981149" w14:textId="77777777" w:rsidR="008F128E"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BD505D" w:rsidRPr="00CA5C17">
        <w:rPr>
          <w:rFonts w:ascii="Times New Roman" w:hAnsi="Times New Roman" w:cs="Times New Roman"/>
          <w:sz w:val="26"/>
          <w:szCs w:val="26"/>
        </w:rPr>
        <w:t xml:space="preserve">.3.4. </w:t>
      </w:r>
      <w:r w:rsidR="008F128E" w:rsidRPr="00CA5C17">
        <w:rPr>
          <w:rFonts w:ascii="Times New Roman" w:hAnsi="Times New Roman" w:cs="Times New Roman"/>
          <w:sz w:val="26"/>
          <w:szCs w:val="26"/>
        </w:rPr>
        <w:t>Из числа членов Закупочной комиссии путем открытого голосования членов Комиссии большинством голосов выбирается аукционист, которым проводится процедура пошагового понижения цены.</w:t>
      </w:r>
    </w:p>
    <w:p w14:paraId="47DBEEE4"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C41FEC" w:rsidRPr="00CA5C17">
        <w:rPr>
          <w:rFonts w:ascii="Times New Roman" w:hAnsi="Times New Roman" w:cs="Times New Roman"/>
          <w:sz w:val="26"/>
          <w:szCs w:val="26"/>
        </w:rPr>
        <w:t xml:space="preserve">3.5. Процедура пошагового понижения цены </w:t>
      </w:r>
      <w:r w:rsidR="009457D0" w:rsidRPr="00CA5C17">
        <w:rPr>
          <w:rFonts w:ascii="Times New Roman" w:hAnsi="Times New Roman" w:cs="Times New Roman"/>
          <w:sz w:val="26"/>
          <w:szCs w:val="26"/>
        </w:rPr>
        <w:t>проводится в следующем порядке:</w:t>
      </w:r>
    </w:p>
    <w:p w14:paraId="5B6884B5" w14:textId="77777777" w:rsidR="00AB7EA4" w:rsidRPr="00CA5C17" w:rsidRDefault="00AB7E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Закупочная комиссия непосредственно перед началом проведения аукциона регистрирует явившихся на аукцион участников закупки. При регистрации участникам закупки выдаются пронумерованные карточки.</w:t>
      </w:r>
    </w:p>
    <w:p w14:paraId="53B7F276" w14:textId="77777777" w:rsidR="00AB7EA4" w:rsidRPr="00CA5C17" w:rsidRDefault="00AB7E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Аукционист объявляет о начале проведения аукциона, предмета договора, начальной (максимальной) цены договора, начальной (максимальной) цены единицы услуги (если применимо), «шага аукциона», наименований участников закупки, которые не явились на аукцион, и предлагает участникам закупки </w:t>
      </w:r>
      <w:r w:rsidRPr="00CA5C17">
        <w:rPr>
          <w:rFonts w:ascii="Times New Roman" w:hAnsi="Times New Roman" w:cs="Times New Roman"/>
          <w:sz w:val="26"/>
          <w:szCs w:val="26"/>
        </w:rPr>
        <w:lastRenderedPageBreak/>
        <w:t>заявлять свои предложения по цене договора.</w:t>
      </w:r>
    </w:p>
    <w:p w14:paraId="52DD897C" w14:textId="77777777" w:rsidR="00AB7EA4" w:rsidRPr="00CA5C17" w:rsidRDefault="00AB7E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После объявления аукционистом начальной (максимальной) цены договора и цены договора, сниженной в соответствии с «шагом аукциона», участник закупки поднимает карточку, если он согласен заключить договор по объявленной цене.</w:t>
      </w:r>
    </w:p>
    <w:p w14:paraId="17F0341D" w14:textId="77777777" w:rsidR="00AB7EA4" w:rsidRPr="00CA5C17" w:rsidRDefault="00AB7E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Аукционист объявляет номер карточки участника закупки,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750BFCBF" w14:textId="77777777" w:rsidR="00AB7EA4" w:rsidRPr="00CA5C17" w:rsidRDefault="00AB7E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Аукцион считается оконченным, если после троекратного объявления аукционистом цены договора ни один участник закупки не поднял карточку.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закупки, сделавшего предпоследнее предложение о цене договора.</w:t>
      </w:r>
    </w:p>
    <w:p w14:paraId="67EC1EC6" w14:textId="77777777" w:rsidR="00AB7EA4"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C41FEC" w:rsidRPr="00CA5C17">
        <w:rPr>
          <w:rFonts w:ascii="Times New Roman" w:hAnsi="Times New Roman" w:cs="Times New Roman"/>
          <w:sz w:val="26"/>
          <w:szCs w:val="26"/>
        </w:rPr>
        <w:t xml:space="preserve">.3.6. </w:t>
      </w:r>
      <w:r w:rsidR="00AB7EA4" w:rsidRPr="00CA5C17">
        <w:rPr>
          <w:rFonts w:ascii="Times New Roman" w:hAnsi="Times New Roman" w:cs="Times New Roman"/>
          <w:sz w:val="26"/>
          <w:szCs w:val="26"/>
        </w:rPr>
        <w:t>По решению Закупочной комиссии победителем аукциона признается участник закупки, предложивший наиболее низкую цену договора.</w:t>
      </w:r>
    </w:p>
    <w:p w14:paraId="686587A4" w14:textId="77777777" w:rsidR="00AB7EA4"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C41FEC" w:rsidRPr="00CA5C17">
        <w:rPr>
          <w:rFonts w:ascii="Times New Roman" w:hAnsi="Times New Roman" w:cs="Times New Roman"/>
          <w:sz w:val="26"/>
          <w:szCs w:val="26"/>
        </w:rPr>
        <w:t xml:space="preserve">3.7. </w:t>
      </w:r>
      <w:r w:rsidR="00AB7EA4" w:rsidRPr="00CA5C17">
        <w:rPr>
          <w:rFonts w:ascii="Times New Roman" w:hAnsi="Times New Roman" w:cs="Times New Roman"/>
          <w:sz w:val="26"/>
          <w:szCs w:val="26"/>
        </w:rPr>
        <w:t>Победитель аукциона в течение двух рабочих дней обязан представить Заказчику заявку на участие в открытом аукционе, откорректированную с учетом достигнутого понижения цены.</w:t>
      </w:r>
    </w:p>
    <w:p w14:paraId="1A118622" w14:textId="77777777" w:rsidR="005E7446" w:rsidRPr="00CA5C17" w:rsidRDefault="008B3F6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C41FEC" w:rsidRPr="00CA5C17">
        <w:rPr>
          <w:rFonts w:ascii="Times New Roman" w:hAnsi="Times New Roman" w:cs="Times New Roman"/>
          <w:sz w:val="26"/>
          <w:szCs w:val="26"/>
        </w:rPr>
        <w:t>3.8.</w:t>
      </w:r>
      <w:r w:rsidR="00AB7EA4" w:rsidRPr="00CA5C17">
        <w:rPr>
          <w:rFonts w:ascii="Times New Roman" w:hAnsi="Times New Roman" w:cs="Times New Roman"/>
          <w:sz w:val="26"/>
          <w:szCs w:val="26"/>
        </w:rPr>
        <w:t>Решение Закупочной комиссии о результатах аукциона оформляется протоколом проведения аукциона</w:t>
      </w:r>
      <w:r w:rsidR="005E7446" w:rsidRPr="00CA5C17">
        <w:rPr>
          <w:rFonts w:ascii="Times New Roman" w:hAnsi="Times New Roman" w:cs="Times New Roman"/>
          <w:sz w:val="26"/>
          <w:szCs w:val="26"/>
        </w:rPr>
        <w:t>.</w:t>
      </w:r>
    </w:p>
    <w:p w14:paraId="2D537AE1" w14:textId="77777777" w:rsidR="009457D0" w:rsidRPr="00CA5C17" w:rsidRDefault="008B3F63" w:rsidP="00482E55">
      <w:pPr>
        <w:pStyle w:val="ConsPlusNormal"/>
        <w:tabs>
          <w:tab w:val="left" w:pos="9921"/>
        </w:tabs>
        <w:ind w:left="0" w:firstLine="0"/>
        <w:rPr>
          <w:rFonts w:ascii="Times New Roman" w:hAnsi="Times New Roman" w:cs="Times New Roman"/>
          <w:sz w:val="26"/>
          <w:szCs w:val="26"/>
          <w:highlight w:val="lightGray"/>
        </w:rPr>
      </w:pPr>
      <w:r w:rsidRPr="00CA5C17">
        <w:rPr>
          <w:rFonts w:ascii="Times New Roman" w:hAnsi="Times New Roman" w:cs="Times New Roman"/>
          <w:sz w:val="26"/>
          <w:szCs w:val="26"/>
        </w:rPr>
        <w:t>1</w:t>
      </w:r>
      <w:r w:rsidR="00AD4983" w:rsidRPr="00CA5C17">
        <w:rPr>
          <w:rFonts w:ascii="Times New Roman" w:hAnsi="Times New Roman" w:cs="Times New Roman"/>
          <w:sz w:val="26"/>
          <w:szCs w:val="26"/>
        </w:rPr>
        <w:t>3</w:t>
      </w:r>
      <w:r w:rsidRPr="00CA5C17">
        <w:rPr>
          <w:rFonts w:ascii="Times New Roman" w:hAnsi="Times New Roman" w:cs="Times New Roman"/>
          <w:sz w:val="26"/>
          <w:szCs w:val="26"/>
        </w:rPr>
        <w:t>.2</w:t>
      </w:r>
      <w:r w:rsidR="00C41FEC" w:rsidRPr="00CA5C17">
        <w:rPr>
          <w:rFonts w:ascii="Times New Roman" w:hAnsi="Times New Roman" w:cs="Times New Roman"/>
          <w:sz w:val="26"/>
          <w:szCs w:val="26"/>
        </w:rPr>
        <w:t xml:space="preserve">.3.9. </w:t>
      </w:r>
      <w:r w:rsidR="009457D0" w:rsidRPr="00CA5C17">
        <w:rPr>
          <w:rFonts w:ascii="Times New Roman" w:hAnsi="Times New Roman" w:cs="Times New Roman"/>
          <w:sz w:val="26"/>
          <w:szCs w:val="26"/>
        </w:rPr>
        <w:t>Если открытый аукцион признан несостоявшимся, заказчик вправе объявить новый аукцион или осуществить закупку другим способом. Выбор иного способа осуществляется исходя из условий применения такого способа, предусмотренных настоящим Положением.</w:t>
      </w:r>
    </w:p>
    <w:p w14:paraId="769DC9E0" w14:textId="77777777" w:rsidR="00E35BF8" w:rsidRPr="00CA5C17" w:rsidRDefault="00E35BF8" w:rsidP="00482E55">
      <w:pPr>
        <w:pStyle w:val="ConsPlusNormal"/>
        <w:tabs>
          <w:tab w:val="left" w:pos="9921"/>
        </w:tabs>
        <w:spacing w:before="0"/>
        <w:ind w:left="0"/>
        <w:rPr>
          <w:rFonts w:ascii="Times New Roman" w:hAnsi="Times New Roman" w:cs="Times New Roman"/>
          <w:sz w:val="26"/>
          <w:szCs w:val="26"/>
          <w:highlight w:val="lightGray"/>
        </w:rPr>
      </w:pPr>
    </w:p>
    <w:p w14:paraId="1E5682CC" w14:textId="77777777" w:rsidR="00F572CB" w:rsidRPr="00CA5C17" w:rsidRDefault="00F572CB" w:rsidP="00482E55">
      <w:pPr>
        <w:pStyle w:val="ConsPlusNormal"/>
        <w:tabs>
          <w:tab w:val="left" w:pos="9921"/>
        </w:tabs>
        <w:spacing w:before="0"/>
        <w:ind w:left="0"/>
        <w:rPr>
          <w:rFonts w:ascii="Times New Roman" w:hAnsi="Times New Roman" w:cs="Times New Roman"/>
          <w:sz w:val="26"/>
          <w:szCs w:val="26"/>
          <w:highlight w:val="lightGray"/>
        </w:rPr>
      </w:pPr>
    </w:p>
    <w:p w14:paraId="77E49FA7" w14:textId="77777777" w:rsidR="00F572CB" w:rsidRPr="00CA5C17" w:rsidRDefault="00EF53A0" w:rsidP="00482E55">
      <w:pPr>
        <w:pStyle w:val="ConsPlusNormal"/>
        <w:tabs>
          <w:tab w:val="left" w:pos="9921"/>
        </w:tabs>
        <w:spacing w:before="0"/>
        <w:ind w:left="0" w:firstLine="0"/>
        <w:rPr>
          <w:rFonts w:ascii="Times New Roman" w:hAnsi="Times New Roman" w:cs="Times New Roman"/>
          <w:b/>
          <w:sz w:val="26"/>
          <w:szCs w:val="26"/>
        </w:rPr>
      </w:pPr>
      <w:bookmarkStart w:id="58" w:name="P761"/>
      <w:bookmarkStart w:id="59" w:name="P813"/>
      <w:bookmarkEnd w:id="58"/>
      <w:bookmarkEnd w:id="59"/>
      <w:r w:rsidRPr="00CA5C17">
        <w:rPr>
          <w:rFonts w:ascii="Times New Roman" w:hAnsi="Times New Roman" w:cs="Times New Roman"/>
          <w:b/>
          <w:sz w:val="26"/>
          <w:szCs w:val="26"/>
        </w:rPr>
        <w:t>1</w:t>
      </w:r>
      <w:r w:rsidR="00AD4983" w:rsidRPr="00CA5C17">
        <w:rPr>
          <w:rFonts w:ascii="Times New Roman" w:hAnsi="Times New Roman" w:cs="Times New Roman"/>
          <w:b/>
          <w:sz w:val="26"/>
          <w:szCs w:val="26"/>
        </w:rPr>
        <w:t>3</w:t>
      </w:r>
      <w:r w:rsidRPr="00CA5C17">
        <w:rPr>
          <w:rFonts w:ascii="Times New Roman" w:hAnsi="Times New Roman" w:cs="Times New Roman"/>
          <w:b/>
          <w:sz w:val="26"/>
          <w:szCs w:val="26"/>
        </w:rPr>
        <w:t>.3.</w:t>
      </w:r>
      <w:r w:rsidR="008C3408" w:rsidRPr="00CA5C17">
        <w:rPr>
          <w:rFonts w:ascii="Times New Roman" w:hAnsi="Times New Roman" w:cs="Times New Roman"/>
          <w:b/>
          <w:sz w:val="26"/>
          <w:szCs w:val="26"/>
        </w:rPr>
        <w:t>ПОРЯДОК ОСУЩЕСТВЛЕНИЯ ЗАПРОСА ПРЕДЛОЖЕНИЙ</w:t>
      </w:r>
    </w:p>
    <w:p w14:paraId="18CDB7D1" w14:textId="77777777" w:rsidR="008F3D21" w:rsidRPr="00CA5C17" w:rsidRDefault="008F3D21" w:rsidP="00482E55">
      <w:pPr>
        <w:pStyle w:val="ConsPlusNormal"/>
        <w:tabs>
          <w:tab w:val="left" w:pos="9921"/>
        </w:tabs>
        <w:spacing w:before="0"/>
        <w:ind w:left="0" w:firstLine="0"/>
        <w:rPr>
          <w:rFonts w:ascii="Times New Roman" w:hAnsi="Times New Roman" w:cs="Times New Roman"/>
          <w:i/>
          <w:sz w:val="26"/>
          <w:szCs w:val="26"/>
        </w:rPr>
      </w:pPr>
      <w:bookmarkStart w:id="60" w:name="P815"/>
      <w:bookmarkEnd w:id="60"/>
    </w:p>
    <w:p w14:paraId="27118101" w14:textId="77777777" w:rsidR="00DF666B" w:rsidRPr="00CA5C17" w:rsidRDefault="009F2868"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DB6EBF" w:rsidRPr="00CA5C17">
        <w:rPr>
          <w:rFonts w:ascii="Times New Roman" w:hAnsi="Times New Roman" w:cs="Times New Roman"/>
          <w:i/>
          <w:sz w:val="26"/>
          <w:szCs w:val="26"/>
        </w:rPr>
        <w:t>3</w:t>
      </w:r>
      <w:r w:rsidRPr="00CA5C17">
        <w:rPr>
          <w:rFonts w:ascii="Times New Roman" w:hAnsi="Times New Roman" w:cs="Times New Roman"/>
          <w:i/>
          <w:sz w:val="26"/>
          <w:szCs w:val="26"/>
        </w:rPr>
        <w:t>.3.</w:t>
      </w:r>
      <w:r w:rsidR="00BD505D" w:rsidRPr="00CA5C17">
        <w:rPr>
          <w:rFonts w:ascii="Times New Roman" w:hAnsi="Times New Roman" w:cs="Times New Roman"/>
          <w:i/>
          <w:sz w:val="26"/>
          <w:szCs w:val="26"/>
        </w:rPr>
        <w:t xml:space="preserve">1. </w:t>
      </w:r>
      <w:r w:rsidR="00785509" w:rsidRPr="00CA5C17">
        <w:rPr>
          <w:rFonts w:ascii="Times New Roman" w:hAnsi="Times New Roman" w:cs="Times New Roman"/>
          <w:i/>
          <w:sz w:val="26"/>
          <w:szCs w:val="26"/>
        </w:rPr>
        <w:t>ОБЪЯВЛЕНИЕ О ПРОВЕДЕНИИ ЗАПРОСА ПРЕДЛОЖЕНИЙ</w:t>
      </w:r>
    </w:p>
    <w:p w14:paraId="658EC00E" w14:textId="77777777" w:rsidR="00F572CB" w:rsidRPr="00CA5C17" w:rsidRDefault="00F572CB" w:rsidP="00482E55">
      <w:pPr>
        <w:pStyle w:val="ConsPlusNormal"/>
        <w:tabs>
          <w:tab w:val="left" w:pos="9921"/>
        </w:tabs>
        <w:spacing w:before="0"/>
        <w:ind w:left="0" w:firstLine="0"/>
        <w:rPr>
          <w:rFonts w:ascii="Times New Roman" w:hAnsi="Times New Roman" w:cs="Times New Roman"/>
          <w:i/>
          <w:sz w:val="26"/>
          <w:szCs w:val="26"/>
        </w:rPr>
      </w:pPr>
    </w:p>
    <w:p w14:paraId="306AB7DF" w14:textId="77777777" w:rsidR="00794B1C" w:rsidRPr="00CA5C17" w:rsidRDefault="009F2868" w:rsidP="00482E55">
      <w:pPr>
        <w:pStyle w:val="ConsPlusNormal"/>
        <w:tabs>
          <w:tab w:val="left" w:pos="9921"/>
        </w:tabs>
        <w:spacing w:before="0"/>
        <w:ind w:left="0" w:firstLine="0"/>
        <w:rPr>
          <w:rFonts w:ascii="Times New Roman" w:hAnsi="Times New Roman" w:cs="Times New Roman"/>
          <w:sz w:val="26"/>
          <w:szCs w:val="26"/>
        </w:rPr>
      </w:pPr>
      <w:bookmarkStart w:id="61" w:name="P824"/>
      <w:bookmarkEnd w:id="61"/>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w:t>
      </w:r>
      <w:r w:rsidR="00BD505D" w:rsidRPr="00CA5C17">
        <w:rPr>
          <w:rFonts w:ascii="Times New Roman" w:hAnsi="Times New Roman" w:cs="Times New Roman"/>
          <w:sz w:val="26"/>
          <w:szCs w:val="26"/>
        </w:rPr>
        <w:t xml:space="preserve">1.1. </w:t>
      </w:r>
      <w:r w:rsidR="00DF666B" w:rsidRPr="00CA5C17">
        <w:rPr>
          <w:rFonts w:ascii="Times New Roman" w:hAnsi="Times New Roman" w:cs="Times New Roman"/>
          <w:sz w:val="26"/>
          <w:szCs w:val="26"/>
        </w:rPr>
        <w:t xml:space="preserve">Заказчик размещает в ЕИС извещение о проведении </w:t>
      </w:r>
      <w:r w:rsidR="00794B1C" w:rsidRPr="00CA5C17">
        <w:rPr>
          <w:rFonts w:ascii="Times New Roman" w:hAnsi="Times New Roman" w:cs="Times New Roman"/>
          <w:sz w:val="26"/>
          <w:szCs w:val="26"/>
        </w:rPr>
        <w:t xml:space="preserve">открытого </w:t>
      </w:r>
      <w:r w:rsidR="00DF666B" w:rsidRPr="00CA5C17">
        <w:rPr>
          <w:rFonts w:ascii="Times New Roman" w:hAnsi="Times New Roman" w:cs="Times New Roman"/>
          <w:sz w:val="26"/>
          <w:szCs w:val="26"/>
        </w:rPr>
        <w:t xml:space="preserve">запроса предложений </w:t>
      </w:r>
      <w:r w:rsidR="00312ABA" w:rsidRPr="00CA5C17">
        <w:rPr>
          <w:rFonts w:ascii="Times New Roman" w:hAnsi="Times New Roman" w:cs="Times New Roman"/>
          <w:sz w:val="26"/>
          <w:szCs w:val="26"/>
        </w:rPr>
        <w:t xml:space="preserve">и документацию о закупке не менее чем за семь рабочих дней </w:t>
      </w:r>
      <w:r w:rsidR="00DF666B" w:rsidRPr="00CA5C17">
        <w:rPr>
          <w:rFonts w:ascii="Times New Roman" w:hAnsi="Times New Roman" w:cs="Times New Roman"/>
          <w:sz w:val="26"/>
          <w:szCs w:val="26"/>
        </w:rPr>
        <w:t xml:space="preserve">до дня </w:t>
      </w:r>
      <w:r w:rsidR="00312ABA" w:rsidRPr="00CA5C17">
        <w:rPr>
          <w:rFonts w:ascii="Times New Roman" w:hAnsi="Times New Roman" w:cs="Times New Roman"/>
          <w:sz w:val="26"/>
          <w:szCs w:val="26"/>
        </w:rPr>
        <w:t>проведения такого запроса</w:t>
      </w:r>
      <w:r w:rsidR="00DF666B" w:rsidRPr="00CA5C17">
        <w:rPr>
          <w:rFonts w:ascii="Times New Roman" w:hAnsi="Times New Roman" w:cs="Times New Roman"/>
          <w:sz w:val="26"/>
          <w:szCs w:val="26"/>
        </w:rPr>
        <w:t>, за исключением случаев, когда сведения о закупке могут не размещаться в ЕИС в соответствии с п</w:t>
      </w:r>
      <w:r w:rsidR="001848DE">
        <w:rPr>
          <w:rFonts w:ascii="Times New Roman" w:hAnsi="Times New Roman" w:cs="Times New Roman"/>
          <w:sz w:val="26"/>
          <w:szCs w:val="26"/>
        </w:rPr>
        <w:t xml:space="preserve">унктом </w:t>
      </w:r>
      <w:r w:rsidR="00B44E33" w:rsidRPr="00CA5C17">
        <w:rPr>
          <w:rFonts w:ascii="Times New Roman" w:hAnsi="Times New Roman" w:cs="Times New Roman"/>
          <w:sz w:val="26"/>
          <w:szCs w:val="26"/>
        </w:rPr>
        <w:t>6.1.6.</w:t>
      </w:r>
      <w:r w:rsidR="00DF666B" w:rsidRPr="00CA5C17">
        <w:rPr>
          <w:rFonts w:ascii="Times New Roman" w:hAnsi="Times New Roman" w:cs="Times New Roman"/>
          <w:sz w:val="26"/>
          <w:szCs w:val="26"/>
        </w:rPr>
        <w:t xml:space="preserve"> настоящего Положения.</w:t>
      </w:r>
    </w:p>
    <w:p w14:paraId="091CB73D" w14:textId="77777777" w:rsidR="000C4E3B" w:rsidRPr="00CA5C17" w:rsidRDefault="009F2868" w:rsidP="00482E55">
      <w:pPr>
        <w:pStyle w:val="ConsPlusNormal"/>
        <w:tabs>
          <w:tab w:val="left" w:pos="9921"/>
        </w:tabs>
        <w:ind w:left="0" w:firstLine="0"/>
        <w:rPr>
          <w:rFonts w:ascii="Times New Roman" w:hAnsi="Times New Roman" w:cs="Times New Roman"/>
          <w:sz w:val="26"/>
          <w:szCs w:val="26"/>
          <w:highlight w:val="lightGray"/>
        </w:rPr>
      </w:pPr>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w:t>
      </w:r>
      <w:r w:rsidR="00BD505D" w:rsidRPr="00CA5C17">
        <w:rPr>
          <w:rFonts w:ascii="Times New Roman" w:hAnsi="Times New Roman" w:cs="Times New Roman"/>
          <w:sz w:val="26"/>
          <w:szCs w:val="26"/>
        </w:rPr>
        <w:t xml:space="preserve">1.2. </w:t>
      </w:r>
      <w:r w:rsidR="00794B1C" w:rsidRPr="00CA5C17">
        <w:rPr>
          <w:rFonts w:ascii="Times New Roman" w:hAnsi="Times New Roman" w:cs="Times New Roman"/>
          <w:sz w:val="26"/>
          <w:szCs w:val="26"/>
        </w:rPr>
        <w:t>В извещении о проведении открытого запроса предложений должны быть указаны сведения в соответствии с п</w:t>
      </w:r>
      <w:r w:rsidR="001848DE">
        <w:rPr>
          <w:rFonts w:ascii="Times New Roman" w:hAnsi="Times New Roman" w:cs="Times New Roman"/>
          <w:sz w:val="26"/>
          <w:szCs w:val="26"/>
        </w:rPr>
        <w:t>унктом</w:t>
      </w:r>
      <w:r w:rsidR="00DB6EBF" w:rsidRPr="00CA5C17">
        <w:rPr>
          <w:rFonts w:ascii="Times New Roman" w:hAnsi="Times New Roman" w:cs="Times New Roman"/>
          <w:sz w:val="26"/>
          <w:szCs w:val="26"/>
        </w:rPr>
        <w:t>10</w:t>
      </w:r>
      <w:r w:rsidR="00794B1C" w:rsidRPr="00CA5C17">
        <w:rPr>
          <w:rFonts w:ascii="Times New Roman" w:hAnsi="Times New Roman" w:cs="Times New Roman"/>
          <w:sz w:val="26"/>
          <w:szCs w:val="26"/>
        </w:rPr>
        <w:t>.</w:t>
      </w:r>
      <w:r w:rsidR="00BD505D" w:rsidRPr="00CA5C17">
        <w:rPr>
          <w:rFonts w:ascii="Times New Roman" w:hAnsi="Times New Roman" w:cs="Times New Roman"/>
          <w:sz w:val="26"/>
          <w:szCs w:val="26"/>
        </w:rPr>
        <w:t>2.</w:t>
      </w:r>
      <w:r w:rsidR="00794B1C" w:rsidRPr="00CA5C17">
        <w:rPr>
          <w:rFonts w:ascii="Times New Roman" w:hAnsi="Times New Roman" w:cs="Times New Roman"/>
          <w:sz w:val="26"/>
          <w:szCs w:val="26"/>
        </w:rPr>
        <w:t xml:space="preserve"> настоящего Положения</w:t>
      </w:r>
      <w:r w:rsidR="000C4E3B" w:rsidRPr="00CA5C17">
        <w:rPr>
          <w:rFonts w:ascii="Times New Roman" w:hAnsi="Times New Roman" w:cs="Times New Roman"/>
          <w:sz w:val="26"/>
          <w:szCs w:val="26"/>
        </w:rPr>
        <w:t>.</w:t>
      </w:r>
    </w:p>
    <w:p w14:paraId="2DAE4EBE" w14:textId="77777777" w:rsidR="00F15B6E"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w:t>
      </w:r>
      <w:r w:rsidR="00BD505D" w:rsidRPr="00CA5C17">
        <w:rPr>
          <w:rFonts w:ascii="Times New Roman" w:hAnsi="Times New Roman" w:cs="Times New Roman"/>
          <w:sz w:val="26"/>
          <w:szCs w:val="26"/>
        </w:rPr>
        <w:t xml:space="preserve">.1.3. </w:t>
      </w:r>
      <w:r w:rsidR="00DF666B" w:rsidRPr="00CA5C17">
        <w:rPr>
          <w:rFonts w:ascii="Times New Roman" w:hAnsi="Times New Roman" w:cs="Times New Roman"/>
          <w:sz w:val="26"/>
          <w:szCs w:val="26"/>
        </w:rPr>
        <w:t>Документация о проведении запроса предложений должна содержать сведения, установленные п</w:t>
      </w:r>
      <w:r w:rsidR="001848DE">
        <w:rPr>
          <w:rFonts w:ascii="Times New Roman" w:hAnsi="Times New Roman" w:cs="Times New Roman"/>
          <w:sz w:val="26"/>
          <w:szCs w:val="26"/>
        </w:rPr>
        <w:t>унктом</w:t>
      </w:r>
      <w:r w:rsidR="00DB6EBF" w:rsidRPr="00CA5C17">
        <w:rPr>
          <w:rFonts w:ascii="Times New Roman" w:hAnsi="Times New Roman" w:cs="Times New Roman"/>
          <w:sz w:val="26"/>
          <w:szCs w:val="26"/>
        </w:rPr>
        <w:t>10</w:t>
      </w:r>
      <w:r w:rsidR="00DF666B" w:rsidRPr="00CA5C17">
        <w:rPr>
          <w:rFonts w:ascii="Times New Roman" w:hAnsi="Times New Roman" w:cs="Times New Roman"/>
          <w:sz w:val="26"/>
          <w:szCs w:val="26"/>
        </w:rPr>
        <w:t>.</w:t>
      </w:r>
      <w:r w:rsidR="00BD505D" w:rsidRPr="00CA5C17">
        <w:rPr>
          <w:rFonts w:ascii="Times New Roman" w:hAnsi="Times New Roman" w:cs="Times New Roman"/>
          <w:sz w:val="26"/>
          <w:szCs w:val="26"/>
        </w:rPr>
        <w:t>3.</w:t>
      </w:r>
      <w:r w:rsidR="00DF666B" w:rsidRPr="00CA5C17">
        <w:rPr>
          <w:rFonts w:ascii="Times New Roman" w:hAnsi="Times New Roman" w:cs="Times New Roman"/>
          <w:sz w:val="26"/>
          <w:szCs w:val="26"/>
        </w:rPr>
        <w:t xml:space="preserve"> настоящего Положения</w:t>
      </w:r>
      <w:r w:rsidR="000C4E3B" w:rsidRPr="00CA5C17">
        <w:rPr>
          <w:rFonts w:ascii="Times New Roman" w:hAnsi="Times New Roman" w:cs="Times New Roman"/>
          <w:sz w:val="26"/>
          <w:szCs w:val="26"/>
        </w:rPr>
        <w:t>, а также может содержать</w:t>
      </w:r>
      <w:r w:rsidR="00F15B6E" w:rsidRPr="00CA5C17">
        <w:rPr>
          <w:rFonts w:ascii="Times New Roman" w:hAnsi="Times New Roman" w:cs="Times New Roman"/>
          <w:sz w:val="26"/>
          <w:szCs w:val="26"/>
        </w:rPr>
        <w:t xml:space="preserve"> иную информацию в зависимости от предмета закупки и требований заказчика (при необходимости).</w:t>
      </w:r>
    </w:p>
    <w:p w14:paraId="130F8F9D" w14:textId="77777777" w:rsidR="00DF666B"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w:t>
      </w:r>
      <w:r w:rsidR="00BD505D" w:rsidRPr="00CA5C17">
        <w:rPr>
          <w:rFonts w:ascii="Times New Roman" w:hAnsi="Times New Roman" w:cs="Times New Roman"/>
          <w:sz w:val="26"/>
          <w:szCs w:val="26"/>
        </w:rPr>
        <w:t xml:space="preserve">.1.4. </w:t>
      </w:r>
      <w:r w:rsidR="00DF666B" w:rsidRPr="00CA5C17">
        <w:rPr>
          <w:rFonts w:ascii="Times New Roman" w:hAnsi="Times New Roman" w:cs="Times New Roman"/>
          <w:sz w:val="26"/>
          <w:szCs w:val="26"/>
        </w:rPr>
        <w:t xml:space="preserve">К извещению, документации о проведении </w:t>
      </w:r>
      <w:r w:rsidR="00794B1C" w:rsidRPr="00CA5C17">
        <w:rPr>
          <w:rFonts w:ascii="Times New Roman" w:hAnsi="Times New Roman" w:cs="Times New Roman"/>
          <w:sz w:val="26"/>
          <w:szCs w:val="26"/>
        </w:rPr>
        <w:t xml:space="preserve">открытого </w:t>
      </w:r>
      <w:r w:rsidR="00DF666B" w:rsidRPr="00CA5C17">
        <w:rPr>
          <w:rFonts w:ascii="Times New Roman" w:hAnsi="Times New Roman" w:cs="Times New Roman"/>
          <w:sz w:val="26"/>
          <w:szCs w:val="26"/>
        </w:rPr>
        <w:t>запроса предложений должен быть приложен проект договора, который является их неотъемлемой частью.</w:t>
      </w:r>
    </w:p>
    <w:p w14:paraId="5705438A" w14:textId="77777777" w:rsidR="007E12EC" w:rsidRPr="00CA5C17" w:rsidRDefault="00610DC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w:t>
      </w:r>
      <w:r w:rsidR="00BD505D" w:rsidRPr="00CA5C17">
        <w:rPr>
          <w:rFonts w:ascii="Times New Roman" w:hAnsi="Times New Roman" w:cs="Times New Roman"/>
          <w:sz w:val="26"/>
          <w:szCs w:val="26"/>
        </w:rPr>
        <w:t xml:space="preserve">.1.5. </w:t>
      </w:r>
      <w:r w:rsidR="007E12EC" w:rsidRPr="00CA5C17">
        <w:rPr>
          <w:rFonts w:ascii="Times New Roman" w:hAnsi="Times New Roman" w:cs="Times New Roman"/>
          <w:sz w:val="26"/>
          <w:szCs w:val="26"/>
        </w:rPr>
        <w:t>Заказчик вправе принять решение о внесении изменений в конкурсную документацию. Изменения, вносимые в извещение, конкурсную документацию, размещаются в ЕИС в порядке и сроки, указанные в п</w:t>
      </w:r>
      <w:r w:rsidR="004A3C59">
        <w:rPr>
          <w:rFonts w:ascii="Times New Roman" w:hAnsi="Times New Roman" w:cs="Times New Roman"/>
          <w:sz w:val="26"/>
          <w:szCs w:val="26"/>
        </w:rPr>
        <w:t>ункте</w:t>
      </w:r>
      <w:r w:rsidR="00B44E33" w:rsidRPr="00CA5C17">
        <w:rPr>
          <w:rFonts w:ascii="Times New Roman" w:hAnsi="Times New Roman" w:cs="Times New Roman"/>
          <w:sz w:val="26"/>
          <w:szCs w:val="26"/>
        </w:rPr>
        <w:t>15 Таблиц</w:t>
      </w:r>
      <w:r w:rsidR="004A3C59">
        <w:rPr>
          <w:rFonts w:ascii="Times New Roman" w:hAnsi="Times New Roman" w:cs="Times New Roman"/>
          <w:sz w:val="26"/>
          <w:szCs w:val="26"/>
        </w:rPr>
        <w:t>ы</w:t>
      </w:r>
      <w:r w:rsidR="00B44E33" w:rsidRPr="00CA5C17">
        <w:rPr>
          <w:rFonts w:ascii="Times New Roman" w:hAnsi="Times New Roman" w:cs="Times New Roman"/>
          <w:sz w:val="26"/>
          <w:szCs w:val="26"/>
        </w:rPr>
        <w:t xml:space="preserve"> 1 </w:t>
      </w:r>
      <w:r w:rsidR="007E12EC" w:rsidRPr="00CA5C17">
        <w:rPr>
          <w:rFonts w:ascii="Times New Roman" w:hAnsi="Times New Roman" w:cs="Times New Roman"/>
          <w:sz w:val="26"/>
          <w:szCs w:val="26"/>
        </w:rPr>
        <w:t>настоящего Положения.</w:t>
      </w:r>
    </w:p>
    <w:p w14:paraId="7FFCE63C" w14:textId="77777777" w:rsidR="0032517A" w:rsidRPr="00CA5C17" w:rsidRDefault="0032517A" w:rsidP="00482E55">
      <w:pPr>
        <w:pStyle w:val="ConsPlusNormal"/>
        <w:tabs>
          <w:tab w:val="left" w:pos="9921"/>
        </w:tabs>
        <w:spacing w:before="0"/>
        <w:ind w:left="0" w:firstLine="0"/>
        <w:rPr>
          <w:rFonts w:ascii="Times New Roman" w:hAnsi="Times New Roman" w:cs="Times New Roman"/>
          <w:sz w:val="26"/>
          <w:szCs w:val="26"/>
          <w:highlight w:val="lightGray"/>
        </w:rPr>
      </w:pPr>
    </w:p>
    <w:p w14:paraId="24199B96" w14:textId="77777777" w:rsidR="00F572CB" w:rsidRPr="00CA5C17" w:rsidRDefault="00F572CB" w:rsidP="00482E55">
      <w:pPr>
        <w:pStyle w:val="ConsPlusNormal"/>
        <w:tabs>
          <w:tab w:val="left" w:pos="9921"/>
        </w:tabs>
        <w:spacing w:before="0"/>
        <w:ind w:left="0" w:firstLine="0"/>
        <w:rPr>
          <w:rFonts w:ascii="Times New Roman" w:hAnsi="Times New Roman" w:cs="Times New Roman"/>
          <w:sz w:val="26"/>
          <w:szCs w:val="26"/>
          <w:highlight w:val="lightGray"/>
        </w:rPr>
      </w:pPr>
    </w:p>
    <w:p w14:paraId="057292DA" w14:textId="77777777" w:rsidR="008F3D21" w:rsidRPr="00CA5C17" w:rsidRDefault="00610DC0" w:rsidP="00482E55">
      <w:pPr>
        <w:pStyle w:val="ConsPlusNormal"/>
        <w:tabs>
          <w:tab w:val="left" w:pos="9921"/>
        </w:tabs>
        <w:spacing w:before="0"/>
        <w:ind w:left="0" w:firstLine="0"/>
        <w:rPr>
          <w:rFonts w:ascii="Times New Roman" w:hAnsi="Times New Roman" w:cs="Times New Roman"/>
          <w:i/>
          <w:sz w:val="26"/>
          <w:szCs w:val="26"/>
        </w:rPr>
      </w:pPr>
      <w:bookmarkStart w:id="62" w:name="P838"/>
      <w:bookmarkStart w:id="63" w:name="P895"/>
      <w:bookmarkStart w:id="64" w:name="_Hlk514754916"/>
      <w:bookmarkEnd w:id="62"/>
      <w:bookmarkEnd w:id="63"/>
      <w:r w:rsidRPr="00CA5C17">
        <w:rPr>
          <w:rFonts w:ascii="Times New Roman" w:hAnsi="Times New Roman" w:cs="Times New Roman"/>
          <w:i/>
          <w:sz w:val="26"/>
          <w:szCs w:val="26"/>
        </w:rPr>
        <w:t>1</w:t>
      </w:r>
      <w:r w:rsidR="00DB6EBF" w:rsidRPr="00CA5C17">
        <w:rPr>
          <w:rFonts w:ascii="Times New Roman" w:hAnsi="Times New Roman" w:cs="Times New Roman"/>
          <w:i/>
          <w:sz w:val="26"/>
          <w:szCs w:val="26"/>
        </w:rPr>
        <w:t>3</w:t>
      </w:r>
      <w:r w:rsidRPr="00CA5C17">
        <w:rPr>
          <w:rFonts w:ascii="Times New Roman" w:hAnsi="Times New Roman" w:cs="Times New Roman"/>
          <w:i/>
          <w:sz w:val="26"/>
          <w:szCs w:val="26"/>
        </w:rPr>
        <w:t>.3.2.</w:t>
      </w:r>
      <w:r w:rsidR="00D33CF0" w:rsidRPr="00CA5C17">
        <w:rPr>
          <w:rFonts w:ascii="Times New Roman" w:hAnsi="Times New Roman" w:cs="Times New Roman"/>
          <w:i/>
          <w:sz w:val="26"/>
          <w:szCs w:val="26"/>
        </w:rPr>
        <w:t xml:space="preserve"> ПОРЯДОК ВСКРЫТИЯ КОНВЕРТОВ И РАССМОТРЕНИЯ ЗАЯВОК НА УЧАСТИЕ</w:t>
      </w:r>
      <w:bookmarkEnd w:id="64"/>
      <w:r w:rsidR="00D33CF0" w:rsidRPr="00CA5C17">
        <w:rPr>
          <w:rFonts w:ascii="Times New Roman" w:hAnsi="Times New Roman" w:cs="Times New Roman"/>
          <w:i/>
          <w:sz w:val="26"/>
          <w:szCs w:val="26"/>
        </w:rPr>
        <w:t>В ЗАПРОСЕ ПРЕДЛОЖЕНИЙ</w:t>
      </w:r>
    </w:p>
    <w:p w14:paraId="17786201" w14:textId="77777777" w:rsidR="00F572CB" w:rsidRPr="00CA5C17" w:rsidRDefault="00F572CB" w:rsidP="00482E55">
      <w:pPr>
        <w:pStyle w:val="ConsPlusNormal"/>
        <w:tabs>
          <w:tab w:val="left" w:pos="9921"/>
        </w:tabs>
        <w:spacing w:before="0"/>
        <w:ind w:left="0" w:firstLine="0"/>
        <w:rPr>
          <w:rFonts w:ascii="Times New Roman" w:hAnsi="Times New Roman" w:cs="Times New Roman"/>
          <w:i/>
          <w:sz w:val="26"/>
          <w:szCs w:val="26"/>
        </w:rPr>
      </w:pPr>
    </w:p>
    <w:p w14:paraId="00548BAC" w14:textId="77777777" w:rsidR="00A24C56" w:rsidRPr="00CA5C17" w:rsidRDefault="00610DC0" w:rsidP="00482E55">
      <w:pPr>
        <w:pStyle w:val="ConsPlusNormal"/>
        <w:tabs>
          <w:tab w:val="left" w:pos="9921"/>
        </w:tabs>
        <w:spacing w:before="0"/>
        <w:ind w:left="0" w:firstLine="0"/>
        <w:rPr>
          <w:rFonts w:ascii="Times New Roman" w:hAnsi="Times New Roman" w:cs="Times New Roman"/>
          <w:color w:val="000000" w:themeColor="text1"/>
          <w:sz w:val="26"/>
          <w:szCs w:val="26"/>
        </w:rPr>
      </w:pPr>
      <w:bookmarkStart w:id="65" w:name="_Hlk514754890"/>
      <w:bookmarkStart w:id="66" w:name="_Hlk514759852"/>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.3.2.</w:t>
      </w:r>
      <w:r w:rsidR="00BD505D" w:rsidRPr="00CA5C17">
        <w:rPr>
          <w:rFonts w:ascii="Times New Roman" w:hAnsi="Times New Roman" w:cs="Times New Roman"/>
          <w:color w:val="000000" w:themeColor="text1"/>
          <w:sz w:val="26"/>
          <w:szCs w:val="26"/>
        </w:rPr>
        <w:t xml:space="preserve">1. </w:t>
      </w:r>
      <w:r w:rsidR="00A24C56" w:rsidRPr="00CA5C17">
        <w:rPr>
          <w:rFonts w:ascii="Times New Roman" w:hAnsi="Times New Roman" w:cs="Times New Roman"/>
          <w:color w:val="000000" w:themeColor="text1"/>
          <w:sz w:val="26"/>
          <w:szCs w:val="26"/>
        </w:rPr>
        <w:t>Конверты с заявками вскрываются публично вовремя, в месте, в порядке и в соответствии с процедурами, которые указаны в документации.</w:t>
      </w:r>
    </w:p>
    <w:p w14:paraId="467EE7A7" w14:textId="77777777" w:rsidR="00A24C56"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 xml:space="preserve">2.2. </w:t>
      </w:r>
      <w:r w:rsidR="00A24C56" w:rsidRPr="00CA5C17">
        <w:rPr>
          <w:rFonts w:ascii="Times New Roman" w:hAnsi="Times New Roman" w:cs="Times New Roman"/>
          <w:color w:val="000000" w:themeColor="text1"/>
          <w:sz w:val="26"/>
          <w:szCs w:val="26"/>
        </w:rPr>
        <w:t>Участники, представившие заявки в установленном порядке, могут присутствовать при вскрытии конвертов с заявками.</w:t>
      </w:r>
    </w:p>
    <w:p w14:paraId="0D89C4EB" w14:textId="77777777" w:rsidR="00A24C56"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.2.3.</w:t>
      </w:r>
      <w:r w:rsidR="00A24C56" w:rsidRPr="00CA5C17">
        <w:rPr>
          <w:rFonts w:ascii="Times New Roman" w:hAnsi="Times New Roman" w:cs="Times New Roman"/>
          <w:color w:val="000000" w:themeColor="text1"/>
          <w:sz w:val="26"/>
          <w:szCs w:val="26"/>
        </w:rPr>
        <w:t>Заказчик обязан предоставить возможность всем участникам, подавшим заявки, или их представителям присутствовать при вскрытии конвертов с заявками. Полномочия представителей участников подтверждаются доверенностью, оформленной в соответствии с действующим законодательством РФ и принятыми во исполнение его нормативными правовыми актами.</w:t>
      </w:r>
    </w:p>
    <w:p w14:paraId="795425AA" w14:textId="77777777" w:rsidR="00A24C56"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 xml:space="preserve">.2.4. </w:t>
      </w:r>
      <w:r w:rsidR="00A24C56" w:rsidRPr="00CA5C17">
        <w:rPr>
          <w:rFonts w:ascii="Times New Roman" w:hAnsi="Times New Roman" w:cs="Times New Roman"/>
          <w:color w:val="000000" w:themeColor="text1"/>
          <w:sz w:val="26"/>
          <w:szCs w:val="26"/>
        </w:rPr>
        <w:t>При вскрытии конвертов с заявками объявляется:</w:t>
      </w:r>
    </w:p>
    <w:p w14:paraId="2C35D0BD"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наименование участника;</w:t>
      </w:r>
    </w:p>
    <w:p w14:paraId="27959E61"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сведения, изложенные в предложении участника, используемые для оценки заявок;</w:t>
      </w:r>
    </w:p>
    <w:p w14:paraId="31E9C029" w14:textId="77777777" w:rsidR="000B16D4"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иная информация (при необходимости).</w:t>
      </w:r>
    </w:p>
    <w:p w14:paraId="6F7DC553" w14:textId="77777777" w:rsidR="00A24C56" w:rsidRPr="00CA5C17" w:rsidRDefault="00A24C56"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Заказчик может проводить аудиозапись процедуры вскрытия конвертов с заявками.</w:t>
      </w:r>
    </w:p>
    <w:p w14:paraId="4707F897" w14:textId="77777777" w:rsidR="003D3147"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 xml:space="preserve">2.5. </w:t>
      </w:r>
      <w:r w:rsidR="003D3147" w:rsidRPr="00CA5C17">
        <w:rPr>
          <w:rFonts w:ascii="Times New Roman" w:hAnsi="Times New Roman" w:cs="Times New Roman"/>
          <w:color w:val="000000" w:themeColor="text1"/>
          <w:sz w:val="26"/>
          <w:szCs w:val="26"/>
        </w:rPr>
        <w:t>Участник не допускается к участию в открытом запросе предложений в случае:</w:t>
      </w:r>
    </w:p>
    <w:p w14:paraId="17D88104"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непредставления определенных документацией документов и/или предоставления информации (документов) об участнике или о товарах, работах, услугах, закупка которых осуществляется, не соответствующей действительности;</w:t>
      </w:r>
    </w:p>
    <w:p w14:paraId="67DA26DB"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несоответствия участника предусмотренным документацией требованиям;</w:t>
      </w:r>
    </w:p>
    <w:p w14:paraId="37118670"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невнесения обеспечения заявки (если документацией это установлено);</w:t>
      </w:r>
    </w:p>
    <w:p w14:paraId="365F393A"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4) несоответствия заявки требованиям документации, в том числе если:</w:t>
      </w:r>
    </w:p>
    <w:p w14:paraId="7E2324EF" w14:textId="77777777" w:rsidR="00A24C56" w:rsidRPr="00CA5C17" w:rsidRDefault="004A3C59" w:rsidP="00482E55">
      <w:pPr>
        <w:pStyle w:val="ConsPlusNormal"/>
        <w:tabs>
          <w:tab w:val="left" w:pos="9921"/>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24C56" w:rsidRPr="00CA5C17">
        <w:rPr>
          <w:rFonts w:ascii="Times New Roman" w:hAnsi="Times New Roman" w:cs="Times New Roman"/>
          <w:color w:val="000000" w:themeColor="text1"/>
          <w:sz w:val="26"/>
          <w:szCs w:val="26"/>
        </w:rPr>
        <w:t>заявка не соответствует форме, установленной документацией, не содержит документов, иной информации согласно требованиям документации; документы не подписаны должным образом (в соответствии с требованиями документации);</w:t>
      </w:r>
    </w:p>
    <w:p w14:paraId="254CCDE0" w14:textId="77777777" w:rsidR="00A24C56" w:rsidRPr="00CA5C17" w:rsidRDefault="004A3C59" w:rsidP="00482E55">
      <w:pPr>
        <w:pStyle w:val="ConsPlusNormal"/>
        <w:tabs>
          <w:tab w:val="left" w:pos="9921"/>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24C56" w:rsidRPr="00CA5C17">
        <w:rPr>
          <w:rFonts w:ascii="Times New Roman" w:hAnsi="Times New Roman" w:cs="Times New Roman"/>
          <w:color w:val="000000" w:themeColor="text1"/>
          <w:sz w:val="26"/>
          <w:szCs w:val="26"/>
        </w:rPr>
        <w:t>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w:t>
      </w:r>
    </w:p>
    <w:p w14:paraId="0E82D754" w14:textId="77777777" w:rsidR="00A24C56" w:rsidRPr="00CA5C17" w:rsidRDefault="004A3C59" w:rsidP="00482E55">
      <w:pPr>
        <w:pStyle w:val="ConsPlusNormal"/>
        <w:tabs>
          <w:tab w:val="left" w:pos="9921"/>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24C56" w:rsidRPr="00CA5C17">
        <w:rPr>
          <w:rFonts w:ascii="Times New Roman" w:hAnsi="Times New Roman" w:cs="Times New Roman"/>
          <w:color w:val="000000" w:themeColor="text1"/>
          <w:sz w:val="26"/>
          <w:szCs w:val="26"/>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4C8B79E5" w14:textId="77777777" w:rsidR="00A24C56" w:rsidRPr="00CA5C17" w:rsidRDefault="00A24C56"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5) отказа участника от продления срока действия заявки и обеспечения заявки.</w:t>
      </w:r>
    </w:p>
    <w:p w14:paraId="1DD031DE" w14:textId="77777777" w:rsidR="00A24C56"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BD505D" w:rsidRPr="00CA5C17">
        <w:rPr>
          <w:rFonts w:ascii="Times New Roman" w:hAnsi="Times New Roman" w:cs="Times New Roman"/>
          <w:color w:val="000000" w:themeColor="text1"/>
          <w:sz w:val="26"/>
          <w:szCs w:val="26"/>
        </w:rPr>
        <w:t xml:space="preserve">.2.6. </w:t>
      </w:r>
      <w:r w:rsidR="00A24C56" w:rsidRPr="00CA5C17">
        <w:rPr>
          <w:rFonts w:ascii="Times New Roman" w:hAnsi="Times New Roman" w:cs="Times New Roman"/>
          <w:color w:val="000000" w:themeColor="text1"/>
          <w:sz w:val="26"/>
          <w:szCs w:val="26"/>
        </w:rPr>
        <w:t>Заказчик рассматривает заявки участников на предмет их соответствия требованиям документации.</w:t>
      </w:r>
      <w:r w:rsidR="0035126A" w:rsidRPr="00CA5C17">
        <w:rPr>
          <w:rFonts w:ascii="Times New Roman" w:hAnsi="Times New Roman" w:cs="Times New Roman"/>
          <w:color w:val="000000" w:themeColor="text1"/>
          <w:sz w:val="26"/>
          <w:szCs w:val="26"/>
        </w:rPr>
        <w:t xml:space="preserve"> Заявки </w:t>
      </w:r>
      <w:r w:rsidR="004F7EFA" w:rsidRPr="00CA5C17">
        <w:rPr>
          <w:rFonts w:ascii="Times New Roman" w:hAnsi="Times New Roman" w:cs="Times New Roman"/>
          <w:color w:val="000000" w:themeColor="text1"/>
          <w:sz w:val="26"/>
          <w:szCs w:val="26"/>
        </w:rPr>
        <w:t>У</w:t>
      </w:r>
      <w:r w:rsidR="0035126A" w:rsidRPr="00CA5C17">
        <w:rPr>
          <w:rFonts w:ascii="Times New Roman" w:hAnsi="Times New Roman" w:cs="Times New Roman"/>
          <w:color w:val="000000" w:themeColor="text1"/>
          <w:sz w:val="26"/>
          <w:szCs w:val="26"/>
        </w:rPr>
        <w:t xml:space="preserve">частников закупки, не соответствующие </w:t>
      </w:r>
      <w:r w:rsidR="0035126A" w:rsidRPr="00CA5C17">
        <w:rPr>
          <w:rFonts w:ascii="Times New Roman" w:hAnsi="Times New Roman" w:cs="Times New Roman"/>
          <w:color w:val="000000" w:themeColor="text1"/>
          <w:sz w:val="26"/>
          <w:szCs w:val="26"/>
        </w:rPr>
        <w:lastRenderedPageBreak/>
        <w:t>требованиям, установленным документацией о проведении запроса предложений, отклоняются и не оцениваются. Основания, по которым заявка участника закупки была отклонена, фиксируются в протоколе проведения запроса предложений.</w:t>
      </w:r>
    </w:p>
    <w:p w14:paraId="5715C5CC" w14:textId="77777777" w:rsidR="00DD6BB2"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w:t>
      </w:r>
      <w:r w:rsidR="003E6D16" w:rsidRPr="00CA5C17">
        <w:rPr>
          <w:rFonts w:ascii="Times New Roman" w:hAnsi="Times New Roman" w:cs="Times New Roman"/>
          <w:color w:val="000000" w:themeColor="text1"/>
          <w:sz w:val="26"/>
          <w:szCs w:val="26"/>
        </w:rPr>
        <w:t xml:space="preserve">.2.7. </w:t>
      </w:r>
      <w:r w:rsidR="00A24C56" w:rsidRPr="00CA5C17">
        <w:rPr>
          <w:rFonts w:ascii="Times New Roman" w:hAnsi="Times New Roman" w:cs="Times New Roman"/>
          <w:color w:val="000000" w:themeColor="text1"/>
          <w:sz w:val="26"/>
          <w:szCs w:val="26"/>
        </w:rPr>
        <w:t xml:space="preserve">По результатам рассмотрения заявок заказчик принимает решение о допуске (об отказе в допуске) заявок к участию в открытом </w:t>
      </w:r>
      <w:r w:rsidR="005849FE" w:rsidRPr="00CA5C17">
        <w:rPr>
          <w:rFonts w:ascii="Times New Roman" w:hAnsi="Times New Roman" w:cs="Times New Roman"/>
          <w:color w:val="000000" w:themeColor="text1"/>
          <w:sz w:val="26"/>
          <w:szCs w:val="26"/>
        </w:rPr>
        <w:t>запросе предложений</w:t>
      </w:r>
      <w:r w:rsidR="00A24C56" w:rsidRPr="00CA5C17">
        <w:rPr>
          <w:rFonts w:ascii="Times New Roman" w:hAnsi="Times New Roman" w:cs="Times New Roman"/>
          <w:color w:val="000000" w:themeColor="text1"/>
          <w:sz w:val="26"/>
          <w:szCs w:val="26"/>
        </w:rPr>
        <w:t xml:space="preserve">. </w:t>
      </w:r>
    </w:p>
    <w:p w14:paraId="79520D21" w14:textId="77777777" w:rsidR="00DD6BB2" w:rsidRPr="00CA5C17" w:rsidRDefault="00DD6BB2"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DB6EBF"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.3.2.8.Поитогам вскрытия конвертов и рассмотрения заявок оформляется протокол, который должен содержать следующие сведения:</w:t>
      </w:r>
    </w:p>
    <w:p w14:paraId="5BCEAC03"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дата подписания протокола;</w:t>
      </w:r>
    </w:p>
    <w:p w14:paraId="22A9E734"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количество поданных на участие в закупке (этапе закупки) заявок, а также дата и время регистрации каждой такой заявки;</w:t>
      </w:r>
    </w:p>
    <w:p w14:paraId="6B176FE2"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D2C2191"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а) количества заявок на участие в закупке, которые отклонены;</w:t>
      </w:r>
    </w:p>
    <w:p w14:paraId="2110AA3E"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75FDC06" w14:textId="77777777" w:rsidR="00DD6BB2"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388A14E" w14:textId="77777777" w:rsidR="00A24C56" w:rsidRPr="00CA5C17" w:rsidRDefault="00DD6BB2"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5) причины, по которым конкурентная закупка признана несостоявшейся, в случае ее признания таковой</w:t>
      </w:r>
      <w:r w:rsidR="00F179C5" w:rsidRPr="00CA5C17">
        <w:rPr>
          <w:rFonts w:ascii="Times New Roman" w:hAnsi="Times New Roman" w:cs="Times New Roman"/>
          <w:color w:val="000000" w:themeColor="text1"/>
          <w:sz w:val="26"/>
          <w:szCs w:val="26"/>
        </w:rPr>
        <w:t>.</w:t>
      </w:r>
    </w:p>
    <w:p w14:paraId="3BA0FFFC" w14:textId="77777777" w:rsidR="003376E9" w:rsidRDefault="003376E9" w:rsidP="004A3C59">
      <w:pPr>
        <w:pStyle w:val="ConsPlusNormal"/>
        <w:tabs>
          <w:tab w:val="left" w:pos="9921"/>
        </w:tabs>
        <w:spacing w:before="0"/>
        <w:ind w:left="0" w:firstLine="0"/>
        <w:rPr>
          <w:rFonts w:ascii="Times New Roman" w:hAnsi="Times New Roman" w:cs="Times New Roman"/>
          <w:color w:val="000000" w:themeColor="text1"/>
          <w:sz w:val="26"/>
          <w:szCs w:val="26"/>
        </w:rPr>
      </w:pPr>
    </w:p>
    <w:p w14:paraId="2A892770" w14:textId="77777777" w:rsidR="004A3C59" w:rsidRPr="00CA5C17" w:rsidRDefault="004A3C59" w:rsidP="004A3C59">
      <w:pPr>
        <w:pStyle w:val="ConsPlusNormal"/>
        <w:tabs>
          <w:tab w:val="left" w:pos="9921"/>
        </w:tabs>
        <w:spacing w:before="0"/>
        <w:ind w:left="0" w:firstLine="0"/>
        <w:rPr>
          <w:rFonts w:ascii="Times New Roman" w:hAnsi="Times New Roman" w:cs="Times New Roman"/>
          <w:color w:val="000000" w:themeColor="text1"/>
          <w:sz w:val="26"/>
          <w:szCs w:val="26"/>
        </w:rPr>
      </w:pPr>
    </w:p>
    <w:bookmarkEnd w:id="65"/>
    <w:p w14:paraId="6ABAB2B3" w14:textId="77777777" w:rsidR="00DF666B" w:rsidRPr="00CA5C17" w:rsidRDefault="00610DC0" w:rsidP="004A3C59">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DB6EBF" w:rsidRPr="00CA5C17">
        <w:rPr>
          <w:rFonts w:ascii="Times New Roman" w:hAnsi="Times New Roman" w:cs="Times New Roman"/>
          <w:i/>
          <w:sz w:val="26"/>
          <w:szCs w:val="26"/>
        </w:rPr>
        <w:t>3</w:t>
      </w:r>
      <w:r w:rsidRPr="00CA5C17">
        <w:rPr>
          <w:rFonts w:ascii="Times New Roman" w:hAnsi="Times New Roman" w:cs="Times New Roman"/>
          <w:i/>
          <w:sz w:val="26"/>
          <w:szCs w:val="26"/>
        </w:rPr>
        <w:t>.3.3</w:t>
      </w:r>
      <w:r w:rsidR="003D0639" w:rsidRPr="00CA5C17">
        <w:rPr>
          <w:rFonts w:ascii="Times New Roman" w:hAnsi="Times New Roman" w:cs="Times New Roman"/>
          <w:i/>
          <w:sz w:val="26"/>
          <w:szCs w:val="26"/>
        </w:rPr>
        <w:t xml:space="preserve">. </w:t>
      </w:r>
      <w:r w:rsidR="00754349" w:rsidRPr="00CA5C17">
        <w:rPr>
          <w:rFonts w:ascii="Times New Roman" w:hAnsi="Times New Roman" w:cs="Times New Roman"/>
          <w:i/>
          <w:sz w:val="26"/>
          <w:szCs w:val="26"/>
        </w:rPr>
        <w:t>ПОРЯДОК ОЦЕНКИ И СОПОСТАВЛЕНИЯ ЗАЯВОК УЧАСТНИКОВ ЗАПРОСА ПРЕДЛОЖЕНИЙ</w:t>
      </w:r>
    </w:p>
    <w:p w14:paraId="17667404" w14:textId="77777777" w:rsidR="008F3D21" w:rsidRPr="00CA5C17" w:rsidRDefault="008F3D21" w:rsidP="00482E55">
      <w:pPr>
        <w:pStyle w:val="ConsPlusNormal"/>
        <w:tabs>
          <w:tab w:val="left" w:pos="9921"/>
        </w:tabs>
        <w:spacing w:before="0"/>
        <w:ind w:left="0" w:firstLine="0"/>
        <w:rPr>
          <w:rFonts w:ascii="Times New Roman" w:hAnsi="Times New Roman" w:cs="Times New Roman"/>
          <w:i/>
          <w:sz w:val="26"/>
          <w:szCs w:val="26"/>
        </w:rPr>
      </w:pPr>
    </w:p>
    <w:bookmarkEnd w:id="66"/>
    <w:p w14:paraId="507D8203" w14:textId="77777777" w:rsidR="0018569F" w:rsidRPr="00CA5C17" w:rsidRDefault="00610DC0" w:rsidP="00482E55">
      <w:pPr>
        <w:widowControl w:val="0"/>
        <w:tabs>
          <w:tab w:val="left" w:pos="9921"/>
        </w:tabs>
        <w:autoSpaceDE w:val="0"/>
        <w:autoSpaceDN w:val="0"/>
        <w:adjustRightInd w:val="0"/>
        <w:spacing w:before="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w:t>
      </w:r>
      <w:r w:rsidR="003E6D16" w:rsidRPr="00CA5C17">
        <w:rPr>
          <w:rFonts w:ascii="Times New Roman" w:eastAsia="Calibri" w:hAnsi="Times New Roman" w:cs="Times New Roman"/>
          <w:sz w:val="26"/>
          <w:szCs w:val="26"/>
        </w:rPr>
        <w:t xml:space="preserve">.3.1. </w:t>
      </w:r>
      <w:r w:rsidR="0018569F" w:rsidRPr="00CA5C17">
        <w:rPr>
          <w:rFonts w:ascii="Times New Roman" w:eastAsia="Calibri" w:hAnsi="Times New Roman" w:cs="Times New Roman"/>
          <w:sz w:val="26"/>
          <w:szCs w:val="26"/>
        </w:rPr>
        <w:t>Все заявки участников закупки оцениваются на основании критериев, указанных в документации о проведении запроса предложений.</w:t>
      </w:r>
    </w:p>
    <w:p w14:paraId="79F18EA5" w14:textId="77777777" w:rsidR="0018569F"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w:t>
      </w:r>
      <w:r w:rsidR="003E6D16" w:rsidRPr="00CA5C17">
        <w:rPr>
          <w:rFonts w:ascii="Times New Roman" w:eastAsia="Calibri" w:hAnsi="Times New Roman" w:cs="Times New Roman"/>
          <w:sz w:val="26"/>
          <w:szCs w:val="26"/>
        </w:rPr>
        <w:t xml:space="preserve">.3.2. </w:t>
      </w:r>
      <w:r w:rsidR="0018569F" w:rsidRPr="00CA5C17">
        <w:rPr>
          <w:rFonts w:ascii="Times New Roman" w:eastAsia="Calibri" w:hAnsi="Times New Roman" w:cs="Times New Roman"/>
          <w:sz w:val="26"/>
          <w:szCs w:val="26"/>
        </w:rPr>
        <w:t>После оценки заявок Закупочная комиссия вправе принять решение об определении победителя запроса предложений или предложить участникам закупки, представившим заявки, направить окончательное предложение не позднее рабочего дня, следующего за датой проведения запроса предложений.</w:t>
      </w:r>
    </w:p>
    <w:p w14:paraId="42FA3CD0" w14:textId="77777777" w:rsidR="0018569F"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w:t>
      </w:r>
      <w:r w:rsidR="003E6D16" w:rsidRPr="00CA5C17">
        <w:rPr>
          <w:rFonts w:ascii="Times New Roman" w:eastAsia="Calibri" w:hAnsi="Times New Roman" w:cs="Times New Roman"/>
          <w:sz w:val="26"/>
          <w:szCs w:val="26"/>
        </w:rPr>
        <w:t xml:space="preserve">.3.3. </w:t>
      </w:r>
      <w:r w:rsidR="0018569F" w:rsidRPr="00CA5C17">
        <w:rPr>
          <w:rFonts w:ascii="Times New Roman" w:eastAsia="Calibri" w:hAnsi="Times New Roman" w:cs="Times New Roman"/>
          <w:sz w:val="26"/>
          <w:szCs w:val="26"/>
        </w:rPr>
        <w:t>Если все участники закупки отказались направить окончательное предложение, запрос предложений завершается. Отказ участников закупки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14FBCE8F" w14:textId="77777777" w:rsidR="0018569F"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w:t>
      </w:r>
      <w:r w:rsidR="003E6D16" w:rsidRPr="00CA5C17">
        <w:rPr>
          <w:rFonts w:ascii="Times New Roman" w:eastAsia="Calibri" w:hAnsi="Times New Roman" w:cs="Times New Roman"/>
          <w:sz w:val="26"/>
          <w:szCs w:val="26"/>
        </w:rPr>
        <w:t>.3.4</w:t>
      </w:r>
      <w:r w:rsidR="0054560D" w:rsidRPr="00CA5C17">
        <w:rPr>
          <w:rFonts w:ascii="Times New Roman" w:eastAsia="Calibri" w:hAnsi="Times New Roman" w:cs="Times New Roman"/>
          <w:sz w:val="26"/>
          <w:szCs w:val="26"/>
        </w:rPr>
        <w:t xml:space="preserve">. </w:t>
      </w:r>
      <w:r w:rsidR="0018569F" w:rsidRPr="00CA5C17">
        <w:rPr>
          <w:rFonts w:ascii="Times New Roman" w:eastAsia="Calibri" w:hAnsi="Times New Roman" w:cs="Times New Roman"/>
          <w:sz w:val="26"/>
          <w:szCs w:val="26"/>
        </w:rPr>
        <w:t>Вскрытие конвертов с окончательными предложениями осуществляются на следующий день после даты завершения проведения запроса предложений и фиксируются в итоговом протоколе.</w:t>
      </w:r>
    </w:p>
    <w:p w14:paraId="1B2FF302" w14:textId="77777777" w:rsidR="00D41EAE"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lastRenderedPageBreak/>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 xml:space="preserve">.3.3.5. </w:t>
      </w:r>
      <w:r w:rsidR="00D41EAE" w:rsidRPr="00CA5C17">
        <w:rPr>
          <w:rFonts w:ascii="Times New Roman" w:eastAsia="Calibri" w:hAnsi="Times New Roman" w:cs="Times New Roman"/>
          <w:sz w:val="26"/>
          <w:szCs w:val="26"/>
        </w:rPr>
        <w:t>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r w:rsidR="000B16D4" w:rsidRPr="00CA5C17">
        <w:rPr>
          <w:rFonts w:ascii="Times New Roman" w:eastAsia="Calibri" w:hAnsi="Times New Roman" w:cs="Times New Roman"/>
          <w:sz w:val="26"/>
          <w:szCs w:val="26"/>
        </w:rPr>
        <w:t>.</w:t>
      </w:r>
    </w:p>
    <w:p w14:paraId="198A49E7" w14:textId="77777777" w:rsidR="0018569F"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bookmarkStart w:id="67" w:name="Par1597"/>
      <w:bookmarkEnd w:id="67"/>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.3.3.6.</w:t>
      </w:r>
      <w:r w:rsidR="0018569F" w:rsidRPr="00CA5C17">
        <w:rPr>
          <w:rFonts w:ascii="Times New Roman" w:eastAsia="Calibri" w:hAnsi="Times New Roman" w:cs="Times New Roman"/>
          <w:sz w:val="26"/>
          <w:szCs w:val="26"/>
        </w:rPr>
        <w:t xml:space="preserve">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w:t>
      </w:r>
      <w:r w:rsidR="002676EB" w:rsidRPr="00CA5C17">
        <w:rPr>
          <w:rFonts w:ascii="Times New Roman" w:eastAsia="Calibri" w:hAnsi="Times New Roman" w:cs="Times New Roman"/>
          <w:sz w:val="26"/>
          <w:szCs w:val="26"/>
        </w:rPr>
        <w:t>Заказчиком</w:t>
      </w:r>
      <w:r w:rsidR="0018569F" w:rsidRPr="00CA5C17">
        <w:rPr>
          <w:rFonts w:ascii="Times New Roman" w:eastAsia="Calibri" w:hAnsi="Times New Roman" w:cs="Times New Roman"/>
          <w:sz w:val="26"/>
          <w:szCs w:val="26"/>
        </w:rPr>
        <w:t xml:space="preserve"> требованиям к товарам, работам, услугам.</w:t>
      </w:r>
    </w:p>
    <w:p w14:paraId="6941E2E8" w14:textId="77777777" w:rsidR="003E6D16"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 xml:space="preserve">.3.3.7. </w:t>
      </w:r>
      <w:r w:rsidR="0018569F" w:rsidRPr="00CA5C17">
        <w:rPr>
          <w:rFonts w:ascii="Times New Roman" w:eastAsia="Calibri" w:hAnsi="Times New Roman" w:cs="Times New Roman"/>
          <w:sz w:val="26"/>
          <w:szCs w:val="26"/>
        </w:rPr>
        <w:t>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14:paraId="1FAABCC5" w14:textId="77777777" w:rsidR="00DF666B" w:rsidRPr="00CA5C17" w:rsidRDefault="00610DC0" w:rsidP="00482E55">
      <w:pPr>
        <w:widowControl w:val="0"/>
        <w:tabs>
          <w:tab w:val="left" w:pos="9921"/>
        </w:tabs>
        <w:autoSpaceDE w:val="0"/>
        <w:autoSpaceDN w:val="0"/>
        <w:adjustRightInd w:val="0"/>
        <w:ind w:left="0" w:firstLine="0"/>
        <w:rPr>
          <w:rFonts w:ascii="Times New Roman" w:eastAsia="Calibri" w:hAnsi="Times New Roman" w:cs="Times New Roman"/>
          <w:sz w:val="26"/>
          <w:szCs w:val="26"/>
        </w:rPr>
      </w:pPr>
      <w:r w:rsidRPr="00CA5C17">
        <w:rPr>
          <w:rFonts w:ascii="Times New Roman" w:eastAsia="Calibri" w:hAnsi="Times New Roman" w:cs="Times New Roman"/>
          <w:sz w:val="26"/>
          <w:szCs w:val="26"/>
        </w:rPr>
        <w:t>1</w:t>
      </w:r>
      <w:r w:rsidR="00DB6EBF"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.3.</w:t>
      </w:r>
      <w:r w:rsidR="003E6D16" w:rsidRPr="00CA5C17">
        <w:rPr>
          <w:rFonts w:ascii="Times New Roman" w:eastAsia="Calibri" w:hAnsi="Times New Roman" w:cs="Times New Roman"/>
          <w:sz w:val="26"/>
          <w:szCs w:val="26"/>
        </w:rPr>
        <w:t>3.</w:t>
      </w:r>
      <w:r w:rsidRPr="00CA5C17">
        <w:rPr>
          <w:rFonts w:ascii="Times New Roman" w:eastAsia="Calibri" w:hAnsi="Times New Roman" w:cs="Times New Roman"/>
          <w:sz w:val="26"/>
          <w:szCs w:val="26"/>
        </w:rPr>
        <w:t>8</w:t>
      </w:r>
      <w:r w:rsidR="003E6D16" w:rsidRPr="00CA5C17">
        <w:rPr>
          <w:rFonts w:ascii="Times New Roman" w:eastAsia="Calibri" w:hAnsi="Times New Roman" w:cs="Times New Roman"/>
          <w:sz w:val="26"/>
          <w:szCs w:val="26"/>
        </w:rPr>
        <w:t xml:space="preserve">. </w:t>
      </w:r>
      <w:r w:rsidR="0018569F" w:rsidRPr="00CA5C17">
        <w:rPr>
          <w:rFonts w:ascii="Times New Roman" w:eastAsia="Calibri" w:hAnsi="Times New Roman" w:cs="Times New Roman"/>
          <w:sz w:val="26"/>
          <w:szCs w:val="26"/>
        </w:rPr>
        <w:t>В протоколе о проведении запроса предложений фиксируются все условия, указанные в окончательных предложениях участников закупки,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bookmarkStart w:id="68" w:name="P913"/>
      <w:bookmarkEnd w:id="68"/>
    </w:p>
    <w:p w14:paraId="741886EA" w14:textId="77777777" w:rsidR="005D0FE8"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.3.3.9</w:t>
      </w:r>
      <w:r w:rsidR="003E6D16" w:rsidRPr="00CA5C17">
        <w:rPr>
          <w:rFonts w:ascii="Times New Roman" w:hAnsi="Times New Roman" w:cs="Times New Roman"/>
          <w:sz w:val="26"/>
          <w:szCs w:val="26"/>
        </w:rPr>
        <w:t>.</w:t>
      </w:r>
      <w:r w:rsidR="00343587" w:rsidRPr="00CA5C17">
        <w:rPr>
          <w:rFonts w:ascii="Times New Roman" w:hAnsi="Times New Roman" w:cs="Times New Roman"/>
          <w:sz w:val="26"/>
          <w:szCs w:val="26"/>
        </w:rPr>
        <w:t>Комиссия, оценив и сопоставив заявки и представленные материалы, принимает решение о победителе открытого запроса предложений. По результатам оценки и сопоставления заявок участников оформляется итоговый протокол</w:t>
      </w:r>
      <w:r w:rsidR="005D0FE8" w:rsidRPr="00CA5C17">
        <w:rPr>
          <w:rFonts w:ascii="Times New Roman" w:hAnsi="Times New Roman" w:cs="Times New Roman"/>
          <w:sz w:val="26"/>
          <w:szCs w:val="26"/>
        </w:rPr>
        <w:t>, который должен содержать следующие сведения:</w:t>
      </w:r>
    </w:p>
    <w:p w14:paraId="6BFCA56F"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дата подписания протокола;</w:t>
      </w:r>
    </w:p>
    <w:p w14:paraId="566378DA"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14:paraId="412021D4"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000B16D4" w:rsidRPr="00CA5C17">
        <w:rPr>
          <w:rFonts w:ascii="Times New Roman" w:hAnsi="Times New Roman" w:cs="Times New Roman"/>
          <w:sz w:val="26"/>
          <w:szCs w:val="26"/>
        </w:rPr>
        <w:t>предложениях участников закупки;</w:t>
      </w:r>
    </w:p>
    <w:p w14:paraId="08BEABAB"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5CC76F2"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количества заявок на участие в закупке, окончательных предложений, которые отклонены;</w:t>
      </w:r>
    </w:p>
    <w:p w14:paraId="5FFBE1C0"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D1079A9"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w:t>
      </w:r>
      <w:r w:rsidRPr="00CA5C17">
        <w:rPr>
          <w:rFonts w:ascii="Times New Roman" w:hAnsi="Times New Roman" w:cs="Times New Roman"/>
          <w:sz w:val="26"/>
          <w:szCs w:val="26"/>
        </w:rPr>
        <w:lastRenderedPageBreak/>
        <w:t>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C182C59" w14:textId="77777777" w:rsidR="00343587"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6) причины, по которым закупка признана несостоявшейся, в случае признания ее таковой</w:t>
      </w:r>
      <w:r w:rsidR="001E3D86" w:rsidRPr="00CA5C17">
        <w:rPr>
          <w:rFonts w:ascii="Times New Roman" w:hAnsi="Times New Roman" w:cs="Times New Roman"/>
          <w:sz w:val="26"/>
          <w:szCs w:val="26"/>
        </w:rPr>
        <w:t>.</w:t>
      </w:r>
    </w:p>
    <w:p w14:paraId="266A3803" w14:textId="77777777" w:rsidR="00343587"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B6EBF" w:rsidRPr="00CA5C17">
        <w:rPr>
          <w:rFonts w:ascii="Times New Roman" w:hAnsi="Times New Roman" w:cs="Times New Roman"/>
          <w:sz w:val="26"/>
          <w:szCs w:val="26"/>
        </w:rPr>
        <w:t>3</w:t>
      </w:r>
      <w:r w:rsidRPr="00CA5C17">
        <w:rPr>
          <w:rFonts w:ascii="Times New Roman" w:hAnsi="Times New Roman" w:cs="Times New Roman"/>
          <w:sz w:val="26"/>
          <w:szCs w:val="26"/>
        </w:rPr>
        <w:t>.3.3.10</w:t>
      </w:r>
      <w:r w:rsidR="003E6D16" w:rsidRPr="00CA5C17">
        <w:rPr>
          <w:rFonts w:ascii="Times New Roman" w:hAnsi="Times New Roman" w:cs="Times New Roman"/>
          <w:sz w:val="26"/>
          <w:szCs w:val="26"/>
        </w:rPr>
        <w:t xml:space="preserve">. </w:t>
      </w:r>
      <w:r w:rsidR="00343587" w:rsidRPr="00CA5C17">
        <w:rPr>
          <w:rFonts w:ascii="Times New Roman" w:hAnsi="Times New Roman" w:cs="Times New Roman"/>
          <w:sz w:val="26"/>
          <w:szCs w:val="26"/>
        </w:rPr>
        <w:t>Победителем признается участник, предложивший наилучшие условия исполнения договора в соответствии с критериями и порядком оценки и сопоставления заявок, которые указаны в документации.</w:t>
      </w:r>
    </w:p>
    <w:p w14:paraId="53F39139" w14:textId="77777777" w:rsidR="009219E5" w:rsidRPr="00CA5C17" w:rsidRDefault="009219E5" w:rsidP="00482E55">
      <w:pPr>
        <w:pStyle w:val="ConsPlusNormal"/>
        <w:tabs>
          <w:tab w:val="left" w:pos="9921"/>
        </w:tabs>
        <w:spacing w:before="0"/>
        <w:ind w:left="0" w:firstLine="0"/>
        <w:rPr>
          <w:rFonts w:ascii="Times New Roman" w:hAnsi="Times New Roman" w:cs="Times New Roman"/>
          <w:sz w:val="26"/>
          <w:szCs w:val="26"/>
        </w:rPr>
      </w:pPr>
    </w:p>
    <w:p w14:paraId="42171225"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0A1FF880" w14:textId="77777777" w:rsidR="008F3D21" w:rsidRPr="00CA5C17" w:rsidRDefault="00610DC0" w:rsidP="00482E55">
      <w:pPr>
        <w:pStyle w:val="ConsPlusNormal"/>
        <w:tabs>
          <w:tab w:val="left" w:pos="9921"/>
        </w:tabs>
        <w:spacing w:before="0"/>
        <w:ind w:left="0" w:firstLine="0"/>
        <w:rPr>
          <w:rFonts w:ascii="Times New Roman" w:hAnsi="Times New Roman" w:cs="Times New Roman"/>
          <w:i/>
          <w:sz w:val="26"/>
          <w:szCs w:val="26"/>
        </w:rPr>
      </w:pPr>
      <w:bookmarkStart w:id="69" w:name="P937"/>
      <w:bookmarkEnd w:id="69"/>
      <w:r w:rsidRPr="00CA5C17">
        <w:rPr>
          <w:rFonts w:ascii="Times New Roman" w:hAnsi="Times New Roman" w:cs="Times New Roman"/>
          <w:b/>
          <w:sz w:val="26"/>
          <w:szCs w:val="26"/>
        </w:rPr>
        <w:t>1</w:t>
      </w:r>
      <w:r w:rsidR="007577BE" w:rsidRPr="00CA5C17">
        <w:rPr>
          <w:rFonts w:ascii="Times New Roman" w:hAnsi="Times New Roman" w:cs="Times New Roman"/>
          <w:b/>
          <w:sz w:val="26"/>
          <w:szCs w:val="26"/>
        </w:rPr>
        <w:t>3</w:t>
      </w:r>
      <w:r w:rsidRPr="00CA5C17">
        <w:rPr>
          <w:rFonts w:ascii="Times New Roman" w:hAnsi="Times New Roman" w:cs="Times New Roman"/>
          <w:b/>
          <w:sz w:val="26"/>
          <w:szCs w:val="26"/>
        </w:rPr>
        <w:t>.4</w:t>
      </w:r>
      <w:r w:rsidR="00CD29D2" w:rsidRPr="00CA5C17">
        <w:rPr>
          <w:rFonts w:ascii="Times New Roman" w:hAnsi="Times New Roman" w:cs="Times New Roman"/>
          <w:b/>
          <w:sz w:val="26"/>
          <w:szCs w:val="26"/>
        </w:rPr>
        <w:t>.</w:t>
      </w:r>
      <w:r w:rsidR="008C3408" w:rsidRPr="00CA5C17">
        <w:rPr>
          <w:rFonts w:ascii="Times New Roman" w:hAnsi="Times New Roman" w:cs="Times New Roman"/>
          <w:b/>
          <w:sz w:val="26"/>
          <w:szCs w:val="26"/>
        </w:rPr>
        <w:t xml:space="preserve">ПОРЯДОК ОСУЩЕСТВЛЕНИЯ </w:t>
      </w:r>
      <w:r w:rsidR="00571F17" w:rsidRPr="00CA5C17">
        <w:rPr>
          <w:rFonts w:ascii="Times New Roman" w:hAnsi="Times New Roman" w:cs="Times New Roman"/>
          <w:b/>
          <w:sz w:val="26"/>
          <w:szCs w:val="26"/>
        </w:rPr>
        <w:t>ЗАПРОСА КОТИРОВОК</w:t>
      </w:r>
      <w:bookmarkStart w:id="70" w:name="P939"/>
      <w:bookmarkStart w:id="71" w:name="P946"/>
      <w:bookmarkStart w:id="72" w:name="_Hlk521488280"/>
      <w:bookmarkEnd w:id="70"/>
      <w:bookmarkEnd w:id="71"/>
    </w:p>
    <w:p w14:paraId="078CFEED" w14:textId="77777777" w:rsidR="003376E9" w:rsidRPr="00CA5C17" w:rsidRDefault="003376E9" w:rsidP="00482E55">
      <w:pPr>
        <w:pStyle w:val="ConsPlusNormal"/>
        <w:tabs>
          <w:tab w:val="left" w:pos="9921"/>
        </w:tabs>
        <w:spacing w:before="0"/>
        <w:ind w:left="0" w:firstLine="0"/>
        <w:rPr>
          <w:rFonts w:ascii="Times New Roman" w:hAnsi="Times New Roman" w:cs="Times New Roman"/>
          <w:i/>
          <w:sz w:val="26"/>
          <w:szCs w:val="26"/>
        </w:rPr>
      </w:pPr>
    </w:p>
    <w:p w14:paraId="471C74F5" w14:textId="77777777" w:rsidR="00785509" w:rsidRPr="00CA5C17" w:rsidRDefault="009F6AAC"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13</w:t>
      </w:r>
      <w:r w:rsidR="00610DC0" w:rsidRPr="00CA5C17">
        <w:rPr>
          <w:rFonts w:ascii="Times New Roman" w:hAnsi="Times New Roman" w:cs="Times New Roman"/>
          <w:i/>
          <w:sz w:val="26"/>
          <w:szCs w:val="26"/>
        </w:rPr>
        <w:t>.4</w:t>
      </w:r>
      <w:r w:rsidR="00926C25" w:rsidRPr="00CA5C17">
        <w:rPr>
          <w:rFonts w:ascii="Times New Roman" w:hAnsi="Times New Roman" w:cs="Times New Roman"/>
          <w:i/>
          <w:sz w:val="26"/>
          <w:szCs w:val="26"/>
        </w:rPr>
        <w:t xml:space="preserve">.1. </w:t>
      </w:r>
      <w:r w:rsidR="00785509" w:rsidRPr="00CA5C17">
        <w:rPr>
          <w:rFonts w:ascii="Times New Roman" w:hAnsi="Times New Roman" w:cs="Times New Roman"/>
          <w:i/>
          <w:sz w:val="26"/>
          <w:szCs w:val="26"/>
        </w:rPr>
        <w:t xml:space="preserve">ОБЪЯВЛЕНИЕ О ПРОВЕДЕНИИ </w:t>
      </w:r>
      <w:bookmarkEnd w:id="72"/>
      <w:r w:rsidR="00785509" w:rsidRPr="00CA5C17">
        <w:rPr>
          <w:rFonts w:ascii="Times New Roman" w:hAnsi="Times New Roman" w:cs="Times New Roman"/>
          <w:i/>
          <w:sz w:val="26"/>
          <w:szCs w:val="26"/>
        </w:rPr>
        <w:t>ЗАПРОСА КОТИРОВОК</w:t>
      </w:r>
    </w:p>
    <w:p w14:paraId="29BFB0F3"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39F41ADE" w14:textId="77777777" w:rsidR="00DF666B" w:rsidRPr="00CA5C17" w:rsidRDefault="00610DC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1.1. </w:t>
      </w:r>
      <w:r w:rsidR="00DF666B" w:rsidRPr="00CA5C17">
        <w:rPr>
          <w:rFonts w:ascii="Times New Roman" w:hAnsi="Times New Roman" w:cs="Times New Roman"/>
          <w:sz w:val="26"/>
          <w:szCs w:val="26"/>
        </w:rPr>
        <w:t>Заказчик размещает в ЕИС извещение о проведении</w:t>
      </w:r>
      <w:r w:rsidR="00EC30BE" w:rsidRPr="00CA5C17">
        <w:rPr>
          <w:rFonts w:ascii="Times New Roman" w:hAnsi="Times New Roman" w:cs="Times New Roman"/>
          <w:sz w:val="26"/>
          <w:szCs w:val="26"/>
        </w:rPr>
        <w:t xml:space="preserve"> открытого</w:t>
      </w:r>
      <w:r w:rsidR="00DF666B" w:rsidRPr="00CA5C17">
        <w:rPr>
          <w:rFonts w:ascii="Times New Roman" w:hAnsi="Times New Roman" w:cs="Times New Roman"/>
          <w:sz w:val="26"/>
          <w:szCs w:val="26"/>
        </w:rPr>
        <w:t xml:space="preserve"> запроса котировок </w:t>
      </w:r>
      <w:r w:rsidR="00EC30BE" w:rsidRPr="00CA5C17">
        <w:rPr>
          <w:rFonts w:ascii="Times New Roman" w:hAnsi="Times New Roman" w:cs="Times New Roman"/>
          <w:sz w:val="26"/>
          <w:szCs w:val="26"/>
        </w:rPr>
        <w:t>не менее чем за пять рабочих дней до дня истечения</w:t>
      </w:r>
      <w:r w:rsidR="00DF666B" w:rsidRPr="00CA5C17">
        <w:rPr>
          <w:rFonts w:ascii="Times New Roman" w:hAnsi="Times New Roman" w:cs="Times New Roman"/>
          <w:sz w:val="26"/>
          <w:szCs w:val="26"/>
        </w:rPr>
        <w:t xml:space="preserve"> срока подачи заявок на участие</w:t>
      </w:r>
      <w:r w:rsidR="00EC30BE" w:rsidRPr="00CA5C17">
        <w:rPr>
          <w:rFonts w:ascii="Times New Roman" w:hAnsi="Times New Roman" w:cs="Times New Roman"/>
          <w:sz w:val="26"/>
          <w:szCs w:val="26"/>
        </w:rPr>
        <w:t xml:space="preserve"> в открытом запросе котировок</w:t>
      </w:r>
      <w:r w:rsidR="00DF666B" w:rsidRPr="00CA5C17">
        <w:rPr>
          <w:rFonts w:ascii="Times New Roman" w:hAnsi="Times New Roman" w:cs="Times New Roman"/>
          <w:sz w:val="26"/>
          <w:szCs w:val="26"/>
        </w:rPr>
        <w:t xml:space="preserve">, за исключением случаев, когда сведения о закупке не подлежат размещению в ЕИС в соответствии с </w:t>
      </w:r>
      <w:hyperlink w:anchor="P268" w:history="1">
        <w:r w:rsidR="00DF666B" w:rsidRPr="00CA5C17">
          <w:rPr>
            <w:rFonts w:ascii="Times New Roman" w:hAnsi="Times New Roman" w:cs="Times New Roman"/>
            <w:sz w:val="26"/>
            <w:szCs w:val="26"/>
          </w:rPr>
          <w:t>п</w:t>
        </w:r>
        <w:r w:rsidR="004A3C59">
          <w:rPr>
            <w:rFonts w:ascii="Times New Roman" w:hAnsi="Times New Roman" w:cs="Times New Roman"/>
            <w:sz w:val="26"/>
            <w:szCs w:val="26"/>
          </w:rPr>
          <w:t>унктом</w:t>
        </w:r>
        <w:r w:rsidR="00B44E33" w:rsidRPr="00CA5C17">
          <w:rPr>
            <w:rFonts w:ascii="Times New Roman" w:hAnsi="Times New Roman" w:cs="Times New Roman"/>
            <w:sz w:val="26"/>
            <w:szCs w:val="26"/>
          </w:rPr>
          <w:t>6.1.6.</w:t>
        </w:r>
      </w:hyperlink>
      <w:r w:rsidR="00DF666B" w:rsidRPr="00CA5C17">
        <w:rPr>
          <w:rFonts w:ascii="Times New Roman" w:hAnsi="Times New Roman" w:cs="Times New Roman"/>
          <w:sz w:val="26"/>
          <w:szCs w:val="26"/>
        </w:rPr>
        <w:t xml:space="preserve"> настоящего Положения.</w:t>
      </w:r>
    </w:p>
    <w:p w14:paraId="64B78027" w14:textId="77777777" w:rsidR="00DF666B" w:rsidRPr="00CA5C17" w:rsidRDefault="00610DC0" w:rsidP="00482E55">
      <w:pPr>
        <w:pStyle w:val="ConsPlusNormal"/>
        <w:tabs>
          <w:tab w:val="left" w:pos="9921"/>
        </w:tabs>
        <w:ind w:left="0" w:firstLine="0"/>
        <w:rPr>
          <w:rFonts w:ascii="Times New Roman" w:hAnsi="Times New Roman" w:cs="Times New Roman"/>
          <w:sz w:val="26"/>
          <w:szCs w:val="26"/>
        </w:rPr>
      </w:pPr>
      <w:bookmarkStart w:id="73" w:name="P948"/>
      <w:bookmarkEnd w:id="73"/>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.1.2. </w:t>
      </w:r>
      <w:r w:rsidR="00DF666B" w:rsidRPr="00CA5C17">
        <w:rPr>
          <w:rFonts w:ascii="Times New Roman" w:hAnsi="Times New Roman" w:cs="Times New Roman"/>
          <w:sz w:val="26"/>
          <w:szCs w:val="26"/>
        </w:rPr>
        <w:t xml:space="preserve">В извещение о проведении запроса котировок должны быть включены сведения, указанные в </w:t>
      </w:r>
      <w:hyperlink w:anchor="P345" w:history="1">
        <w:r w:rsidR="00DF666B" w:rsidRPr="00CA5C17">
          <w:rPr>
            <w:rFonts w:ascii="Times New Roman" w:hAnsi="Times New Roman" w:cs="Times New Roman"/>
            <w:sz w:val="26"/>
            <w:szCs w:val="26"/>
          </w:rPr>
          <w:t>п</w:t>
        </w:r>
        <w:r w:rsidR="004A3C59">
          <w:rPr>
            <w:rFonts w:ascii="Times New Roman" w:hAnsi="Times New Roman" w:cs="Times New Roman"/>
            <w:sz w:val="26"/>
            <w:szCs w:val="26"/>
          </w:rPr>
          <w:t>унктами</w:t>
        </w:r>
        <w:r w:rsidR="007577BE" w:rsidRPr="00CA5C17">
          <w:rPr>
            <w:rFonts w:ascii="Times New Roman" w:hAnsi="Times New Roman" w:cs="Times New Roman"/>
            <w:sz w:val="26"/>
            <w:szCs w:val="26"/>
          </w:rPr>
          <w:t>10</w:t>
        </w:r>
        <w:r w:rsidR="00DF666B" w:rsidRPr="00CA5C17">
          <w:rPr>
            <w:rFonts w:ascii="Times New Roman" w:hAnsi="Times New Roman" w:cs="Times New Roman"/>
            <w:sz w:val="26"/>
            <w:szCs w:val="26"/>
          </w:rPr>
          <w:t>.2</w:t>
        </w:r>
      </w:hyperlink>
      <w:r w:rsidR="007A7821" w:rsidRPr="00CA5C17">
        <w:rPr>
          <w:rFonts w:ascii="Times New Roman" w:hAnsi="Times New Roman" w:cs="Times New Roman"/>
          <w:sz w:val="26"/>
          <w:szCs w:val="26"/>
        </w:rPr>
        <w:t xml:space="preserve">. и </w:t>
      </w:r>
      <w:r w:rsidR="007577BE" w:rsidRPr="00CA5C17">
        <w:rPr>
          <w:rFonts w:ascii="Times New Roman" w:hAnsi="Times New Roman" w:cs="Times New Roman"/>
          <w:sz w:val="26"/>
          <w:szCs w:val="26"/>
        </w:rPr>
        <w:t>10</w:t>
      </w:r>
      <w:r w:rsidR="002C1BF5" w:rsidRPr="00CA5C17">
        <w:rPr>
          <w:rFonts w:ascii="Times New Roman" w:hAnsi="Times New Roman" w:cs="Times New Roman"/>
          <w:sz w:val="26"/>
          <w:szCs w:val="26"/>
        </w:rPr>
        <w:t>.3</w:t>
      </w:r>
      <w:r w:rsidR="007A7821" w:rsidRPr="00CA5C17">
        <w:rPr>
          <w:rFonts w:ascii="Times New Roman" w:hAnsi="Times New Roman" w:cs="Times New Roman"/>
          <w:sz w:val="26"/>
          <w:szCs w:val="26"/>
        </w:rPr>
        <w:t xml:space="preserve">. </w:t>
      </w:r>
      <w:r w:rsidR="00DF666B" w:rsidRPr="00CA5C17">
        <w:rPr>
          <w:rFonts w:ascii="Times New Roman" w:hAnsi="Times New Roman" w:cs="Times New Roman"/>
          <w:sz w:val="26"/>
          <w:szCs w:val="26"/>
        </w:rPr>
        <w:t>настоящего Положения.</w:t>
      </w:r>
    </w:p>
    <w:p w14:paraId="6EBC3946" w14:textId="77777777" w:rsidR="00DF666B"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.1.3. </w:t>
      </w:r>
      <w:r w:rsidR="00DF666B" w:rsidRPr="00CA5C17">
        <w:rPr>
          <w:rFonts w:ascii="Times New Roman" w:hAnsi="Times New Roman" w:cs="Times New Roman"/>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14:paraId="45EE1BDB" w14:textId="77777777" w:rsidR="00156BE5" w:rsidRPr="00CA5C17" w:rsidRDefault="00156BE5" w:rsidP="00482E55">
      <w:pPr>
        <w:pStyle w:val="ConsPlusNormal"/>
        <w:tabs>
          <w:tab w:val="left" w:pos="9921"/>
        </w:tabs>
        <w:spacing w:before="0"/>
        <w:ind w:left="0" w:firstLine="0"/>
        <w:rPr>
          <w:rFonts w:ascii="Times New Roman" w:hAnsi="Times New Roman" w:cs="Times New Roman"/>
          <w:i/>
          <w:sz w:val="26"/>
          <w:szCs w:val="26"/>
        </w:rPr>
      </w:pPr>
    </w:p>
    <w:p w14:paraId="5AAF69E9" w14:textId="77777777" w:rsidR="003376E9" w:rsidRPr="00CA5C17" w:rsidRDefault="003376E9" w:rsidP="00482E55">
      <w:pPr>
        <w:pStyle w:val="ConsPlusNormal"/>
        <w:tabs>
          <w:tab w:val="left" w:pos="9921"/>
        </w:tabs>
        <w:spacing w:before="0"/>
        <w:ind w:left="0" w:firstLine="0"/>
        <w:rPr>
          <w:rFonts w:ascii="Times New Roman" w:hAnsi="Times New Roman" w:cs="Times New Roman"/>
          <w:i/>
          <w:sz w:val="26"/>
          <w:szCs w:val="26"/>
        </w:rPr>
      </w:pPr>
    </w:p>
    <w:p w14:paraId="167F092E" w14:textId="77777777" w:rsidR="003376E9" w:rsidRPr="00CA5C17" w:rsidRDefault="00610DC0"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7577BE" w:rsidRPr="00CA5C17">
        <w:rPr>
          <w:rFonts w:ascii="Times New Roman" w:hAnsi="Times New Roman" w:cs="Times New Roman"/>
          <w:i/>
          <w:sz w:val="26"/>
          <w:szCs w:val="26"/>
        </w:rPr>
        <w:t>3</w:t>
      </w:r>
      <w:r w:rsidRPr="00CA5C17">
        <w:rPr>
          <w:rFonts w:ascii="Times New Roman" w:hAnsi="Times New Roman" w:cs="Times New Roman"/>
          <w:i/>
          <w:sz w:val="26"/>
          <w:szCs w:val="26"/>
        </w:rPr>
        <w:t>.4.2.</w:t>
      </w:r>
      <w:r w:rsidR="00D33CF0" w:rsidRPr="00CA5C17">
        <w:rPr>
          <w:rFonts w:ascii="Times New Roman" w:hAnsi="Times New Roman" w:cs="Times New Roman"/>
          <w:i/>
          <w:sz w:val="26"/>
          <w:szCs w:val="26"/>
        </w:rPr>
        <w:t>ПОРЯДОК ВСКРЫТИЯ КОНВЕРТОВ И РАССМОТРЕНИЯ ЗАЯВОК НА УЧАСТИЕ В ЗАПРОСЕ КОТИРОВОК</w:t>
      </w:r>
    </w:p>
    <w:p w14:paraId="228FF504" w14:textId="77777777" w:rsidR="008F3D21" w:rsidRPr="00CA5C17" w:rsidRDefault="008F3D21" w:rsidP="00482E55">
      <w:pPr>
        <w:pStyle w:val="ConsPlusNormal"/>
        <w:tabs>
          <w:tab w:val="left" w:pos="9921"/>
        </w:tabs>
        <w:spacing w:before="0"/>
        <w:ind w:left="0" w:firstLine="0"/>
        <w:rPr>
          <w:rFonts w:ascii="Times New Roman" w:hAnsi="Times New Roman" w:cs="Times New Roman"/>
          <w:i/>
          <w:sz w:val="26"/>
          <w:szCs w:val="26"/>
        </w:rPr>
      </w:pPr>
    </w:p>
    <w:p w14:paraId="07B762FD" w14:textId="77777777" w:rsidR="00E70B61" w:rsidRPr="00CA5C17" w:rsidRDefault="00610DC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.4.2</w:t>
      </w:r>
      <w:r w:rsidR="00926C25" w:rsidRPr="00CA5C17">
        <w:rPr>
          <w:rFonts w:ascii="Times New Roman" w:hAnsi="Times New Roman" w:cs="Times New Roman"/>
          <w:sz w:val="26"/>
          <w:szCs w:val="26"/>
        </w:rPr>
        <w:t>.1</w:t>
      </w:r>
      <w:r w:rsidR="0054560D" w:rsidRPr="00CA5C17">
        <w:rPr>
          <w:rFonts w:ascii="Times New Roman" w:hAnsi="Times New Roman" w:cs="Times New Roman"/>
          <w:sz w:val="26"/>
          <w:szCs w:val="26"/>
        </w:rPr>
        <w:t xml:space="preserve">. </w:t>
      </w:r>
      <w:r w:rsidR="00E70B61" w:rsidRPr="00CA5C17">
        <w:rPr>
          <w:rFonts w:ascii="Times New Roman" w:hAnsi="Times New Roman" w:cs="Times New Roman"/>
          <w:sz w:val="26"/>
          <w:szCs w:val="26"/>
        </w:rPr>
        <w:t xml:space="preserve">Закупочная комиссия вскрывает конверты с заявками на участие в запросе </w:t>
      </w:r>
      <w:r w:rsidR="00B96087" w:rsidRPr="00CA5C17">
        <w:rPr>
          <w:rFonts w:ascii="Times New Roman" w:hAnsi="Times New Roman" w:cs="Times New Roman"/>
          <w:sz w:val="26"/>
          <w:szCs w:val="26"/>
        </w:rPr>
        <w:t>котировок</w:t>
      </w:r>
      <w:r w:rsidR="00E70B61" w:rsidRPr="00CA5C17">
        <w:rPr>
          <w:rFonts w:ascii="Times New Roman" w:hAnsi="Times New Roman" w:cs="Times New Roman"/>
          <w:sz w:val="26"/>
          <w:szCs w:val="26"/>
        </w:rPr>
        <w:t xml:space="preserve"> на следующий рабочий день после даты окончания срока подачи заявок на участие в запросе </w:t>
      </w:r>
      <w:r w:rsidR="001144EE" w:rsidRPr="00CA5C17">
        <w:rPr>
          <w:rFonts w:ascii="Times New Roman" w:hAnsi="Times New Roman" w:cs="Times New Roman"/>
          <w:sz w:val="26"/>
          <w:szCs w:val="26"/>
        </w:rPr>
        <w:t>котировок</w:t>
      </w:r>
      <w:r w:rsidR="00E70B61" w:rsidRPr="00CA5C17">
        <w:rPr>
          <w:rFonts w:ascii="Times New Roman" w:hAnsi="Times New Roman" w:cs="Times New Roman"/>
          <w:sz w:val="26"/>
          <w:szCs w:val="26"/>
        </w:rPr>
        <w:t>.</w:t>
      </w:r>
    </w:p>
    <w:p w14:paraId="215D30CB" w14:textId="77777777" w:rsidR="00E70B61" w:rsidRPr="00CA5C17" w:rsidRDefault="00E70B6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Конверты с заявками на участие в запросе </w:t>
      </w:r>
      <w:r w:rsidR="001144EE" w:rsidRPr="00CA5C17">
        <w:rPr>
          <w:rFonts w:ascii="Times New Roman" w:hAnsi="Times New Roman" w:cs="Times New Roman"/>
          <w:sz w:val="26"/>
          <w:szCs w:val="26"/>
        </w:rPr>
        <w:t>котировок</w:t>
      </w:r>
      <w:r w:rsidRPr="00CA5C17">
        <w:rPr>
          <w:rFonts w:ascii="Times New Roman" w:hAnsi="Times New Roman" w:cs="Times New Roman"/>
          <w:sz w:val="26"/>
          <w:szCs w:val="26"/>
        </w:rPr>
        <w:t xml:space="preserve"> вскрываются публично вовремя, в месте, в порядке и в соответствии с процедурами, которые указаны в </w:t>
      </w:r>
      <w:r w:rsidR="00845210" w:rsidRPr="00CA5C17">
        <w:rPr>
          <w:rFonts w:ascii="Times New Roman" w:hAnsi="Times New Roman" w:cs="Times New Roman"/>
          <w:sz w:val="26"/>
          <w:szCs w:val="26"/>
        </w:rPr>
        <w:t>извещении</w:t>
      </w:r>
      <w:r w:rsidRPr="00CA5C17">
        <w:rPr>
          <w:rFonts w:ascii="Times New Roman" w:hAnsi="Times New Roman" w:cs="Times New Roman"/>
          <w:sz w:val="26"/>
          <w:szCs w:val="26"/>
        </w:rPr>
        <w:t xml:space="preserve">. Вскрытие всех поступивших конвертов с заявками на участие в запросе </w:t>
      </w:r>
      <w:r w:rsidR="001144EE" w:rsidRPr="00CA5C17">
        <w:rPr>
          <w:rFonts w:ascii="Times New Roman" w:hAnsi="Times New Roman" w:cs="Times New Roman"/>
          <w:sz w:val="26"/>
          <w:szCs w:val="26"/>
        </w:rPr>
        <w:t>котировок</w:t>
      </w:r>
      <w:r w:rsidRPr="00CA5C17">
        <w:rPr>
          <w:rFonts w:ascii="Times New Roman" w:hAnsi="Times New Roman" w:cs="Times New Roman"/>
          <w:sz w:val="26"/>
          <w:szCs w:val="26"/>
        </w:rPr>
        <w:t xml:space="preserve"> осуществляется в один день.</w:t>
      </w:r>
    </w:p>
    <w:p w14:paraId="0F25AE05" w14:textId="77777777" w:rsidR="00E70B61"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.2.2. </w:t>
      </w:r>
      <w:r w:rsidR="00E70B61" w:rsidRPr="00CA5C17">
        <w:rPr>
          <w:rFonts w:ascii="Times New Roman" w:hAnsi="Times New Roman" w:cs="Times New Roman"/>
          <w:sz w:val="26"/>
          <w:szCs w:val="26"/>
        </w:rPr>
        <w:t>Участники закупки, подавшие заявки, или их представители (при наличии доверенности) вправе присутствовать при вскрытии конвертов с заявками.</w:t>
      </w:r>
    </w:p>
    <w:p w14:paraId="3391BA3A" w14:textId="77777777" w:rsidR="00394358" w:rsidRPr="00CA5C17" w:rsidRDefault="00610DC0"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.2.3. </w:t>
      </w:r>
      <w:bookmarkStart w:id="74" w:name="_Hlk521414749"/>
      <w:r w:rsidR="00394358" w:rsidRPr="00CA5C17">
        <w:rPr>
          <w:rFonts w:ascii="Times New Roman" w:hAnsi="Times New Roman" w:cs="Times New Roman"/>
          <w:color w:val="000000" w:themeColor="text1"/>
          <w:sz w:val="26"/>
          <w:szCs w:val="26"/>
        </w:rPr>
        <w:t>При вскрытии конвертов с заявками объявляется:</w:t>
      </w:r>
    </w:p>
    <w:p w14:paraId="78A216B0" w14:textId="77777777" w:rsidR="00394358" w:rsidRPr="00CA5C17" w:rsidRDefault="0039435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 наименование участника;</w:t>
      </w:r>
    </w:p>
    <w:p w14:paraId="7D4D530C" w14:textId="77777777" w:rsidR="00394358" w:rsidRPr="00CA5C17" w:rsidRDefault="0039435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2) сведения, изложенные в предложении участника, используемые для оценки заявок;</w:t>
      </w:r>
    </w:p>
    <w:p w14:paraId="1A77EFF8" w14:textId="77777777" w:rsidR="00394358" w:rsidRPr="00CA5C17" w:rsidRDefault="00394358"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иная информация (при необходимости).</w:t>
      </w:r>
    </w:p>
    <w:p w14:paraId="063DB345" w14:textId="77777777" w:rsidR="00394358" w:rsidRPr="00CA5C17" w:rsidRDefault="00394358"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Заказчик может проводить аудиозапись процедуры вскрытия конвертов с заявками.</w:t>
      </w:r>
    </w:p>
    <w:bookmarkEnd w:id="74"/>
    <w:p w14:paraId="08131E0F" w14:textId="77777777" w:rsidR="0040192F"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2.4. </w:t>
      </w:r>
      <w:r w:rsidR="0040192F" w:rsidRPr="00CA5C17">
        <w:rPr>
          <w:rFonts w:ascii="Times New Roman" w:hAnsi="Times New Roman" w:cs="Times New Roman"/>
          <w:sz w:val="26"/>
          <w:szCs w:val="26"/>
        </w:rPr>
        <w:t>Закупочная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в техническом задании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закупки не предоставлены документы и информация, предусмотренные Положением.</w:t>
      </w:r>
    </w:p>
    <w:p w14:paraId="6074DD92" w14:textId="77777777" w:rsidR="00E70B61"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w:t>
      </w:r>
      <w:r w:rsidR="00926C25" w:rsidRPr="00CA5C17">
        <w:rPr>
          <w:rFonts w:ascii="Times New Roman" w:hAnsi="Times New Roman" w:cs="Times New Roman"/>
          <w:sz w:val="26"/>
          <w:szCs w:val="26"/>
        </w:rPr>
        <w:t xml:space="preserve">2.5. </w:t>
      </w:r>
      <w:r w:rsidR="00E70B61" w:rsidRPr="00CA5C17">
        <w:rPr>
          <w:rFonts w:ascii="Times New Roman" w:hAnsi="Times New Roman" w:cs="Times New Roman"/>
          <w:sz w:val="26"/>
          <w:szCs w:val="26"/>
        </w:rPr>
        <w:t xml:space="preserve">Если на участие в запросе </w:t>
      </w:r>
      <w:r w:rsidR="001144EE" w:rsidRPr="00CA5C17">
        <w:rPr>
          <w:rFonts w:ascii="Times New Roman" w:hAnsi="Times New Roman" w:cs="Times New Roman"/>
          <w:sz w:val="26"/>
          <w:szCs w:val="26"/>
        </w:rPr>
        <w:t>котировок</w:t>
      </w:r>
      <w:r w:rsidR="00E70B61" w:rsidRPr="00CA5C17">
        <w:rPr>
          <w:rFonts w:ascii="Times New Roman" w:hAnsi="Times New Roman" w:cs="Times New Roman"/>
          <w:sz w:val="26"/>
          <w:szCs w:val="26"/>
        </w:rPr>
        <w:t xml:space="preserve"> не подано заявок либо подана одна заявка, запрос </w:t>
      </w:r>
      <w:r w:rsidR="001144EE" w:rsidRPr="00CA5C17">
        <w:rPr>
          <w:rFonts w:ascii="Times New Roman" w:hAnsi="Times New Roman" w:cs="Times New Roman"/>
          <w:sz w:val="26"/>
          <w:szCs w:val="26"/>
        </w:rPr>
        <w:t>котировок</w:t>
      </w:r>
      <w:r w:rsidR="00E70B61" w:rsidRPr="00CA5C17">
        <w:rPr>
          <w:rFonts w:ascii="Times New Roman" w:hAnsi="Times New Roman" w:cs="Times New Roman"/>
          <w:sz w:val="26"/>
          <w:szCs w:val="26"/>
        </w:rPr>
        <w:t xml:space="preserve"> признается несостоявшимся. Соответствующая информация вносится в протокол вскрытия конвертов с заявками.</w:t>
      </w:r>
    </w:p>
    <w:p w14:paraId="7E6505BF" w14:textId="77777777" w:rsidR="00DD6BB2"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.4.2.6.</w:t>
      </w:r>
      <w:bookmarkStart w:id="75" w:name="P955"/>
      <w:bookmarkEnd w:id="75"/>
      <w:r w:rsidR="0040192F" w:rsidRPr="00CA5C17">
        <w:rPr>
          <w:rFonts w:ascii="Times New Roman" w:hAnsi="Times New Roman" w:cs="Times New Roman"/>
          <w:sz w:val="26"/>
          <w:szCs w:val="26"/>
        </w:rPr>
        <w:t>Результаты вскрытия конвертов и рассмотрения Закупочной комиссией заявок на участие в запросе котировок оформляются протоколом</w:t>
      </w:r>
      <w:bookmarkStart w:id="76" w:name="P992"/>
      <w:bookmarkEnd w:id="76"/>
      <w:r w:rsidR="005B4E15" w:rsidRPr="00CA5C17">
        <w:rPr>
          <w:rFonts w:ascii="Times New Roman" w:hAnsi="Times New Roman" w:cs="Times New Roman"/>
          <w:sz w:val="26"/>
          <w:szCs w:val="26"/>
        </w:rPr>
        <w:t xml:space="preserve">, </w:t>
      </w:r>
      <w:r w:rsidR="00DD6BB2" w:rsidRPr="00CA5C17">
        <w:rPr>
          <w:rFonts w:ascii="Times New Roman" w:hAnsi="Times New Roman" w:cs="Times New Roman"/>
          <w:sz w:val="26"/>
          <w:szCs w:val="26"/>
        </w:rPr>
        <w:t>который должен содержать следующие сведения:</w:t>
      </w:r>
    </w:p>
    <w:p w14:paraId="049A7D2E"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дата подписания протокола;</w:t>
      </w:r>
    </w:p>
    <w:p w14:paraId="35C10CE0"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количество поданных на участие в закупке (этапе закупки) заявок, а также дата и время регистрации каждой такой заявки;</w:t>
      </w:r>
    </w:p>
    <w:p w14:paraId="4A17CBEF"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DF77282"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количества заявок на участие в закупке, которые отклонены;</w:t>
      </w:r>
    </w:p>
    <w:p w14:paraId="68F0A12B"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263D472" w14:textId="77777777" w:rsidR="00DD6BB2"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ADA13D8" w14:textId="77777777" w:rsidR="00930C56" w:rsidRPr="00CA5C17" w:rsidRDefault="00DD6BB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r w:rsidR="0032517A" w:rsidRPr="00CA5C17">
        <w:rPr>
          <w:rFonts w:ascii="Times New Roman" w:hAnsi="Times New Roman" w:cs="Times New Roman"/>
          <w:sz w:val="26"/>
          <w:szCs w:val="26"/>
        </w:rPr>
        <w:t>.</w:t>
      </w:r>
    </w:p>
    <w:p w14:paraId="1B383E2E" w14:textId="77777777" w:rsidR="009E46AE" w:rsidRPr="00CA5C17" w:rsidRDefault="009E46AE" w:rsidP="00482E55">
      <w:pPr>
        <w:pStyle w:val="ConsPlusNormal"/>
        <w:tabs>
          <w:tab w:val="left" w:pos="9921"/>
        </w:tabs>
        <w:spacing w:before="0"/>
        <w:ind w:left="0" w:firstLine="0"/>
        <w:rPr>
          <w:rFonts w:ascii="Times New Roman" w:hAnsi="Times New Roman" w:cs="Times New Roman"/>
          <w:sz w:val="26"/>
          <w:szCs w:val="26"/>
        </w:rPr>
      </w:pPr>
    </w:p>
    <w:p w14:paraId="57B6362A"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0448BFBB" w14:textId="77777777" w:rsidR="009E46AE" w:rsidRPr="00CA5C17" w:rsidRDefault="00610DC0"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7577BE" w:rsidRPr="00CA5C17">
        <w:rPr>
          <w:rFonts w:ascii="Times New Roman" w:hAnsi="Times New Roman" w:cs="Times New Roman"/>
          <w:i/>
          <w:sz w:val="26"/>
          <w:szCs w:val="26"/>
        </w:rPr>
        <w:t>3</w:t>
      </w:r>
      <w:r w:rsidRPr="00CA5C17">
        <w:rPr>
          <w:rFonts w:ascii="Times New Roman" w:hAnsi="Times New Roman" w:cs="Times New Roman"/>
          <w:i/>
          <w:sz w:val="26"/>
          <w:szCs w:val="26"/>
        </w:rPr>
        <w:t>.4.3</w:t>
      </w:r>
      <w:r w:rsidR="0054560D" w:rsidRPr="00CA5C17">
        <w:rPr>
          <w:rFonts w:ascii="Times New Roman" w:hAnsi="Times New Roman" w:cs="Times New Roman"/>
          <w:i/>
          <w:sz w:val="26"/>
          <w:szCs w:val="26"/>
        </w:rPr>
        <w:t xml:space="preserve">. </w:t>
      </w:r>
      <w:r w:rsidR="00754349" w:rsidRPr="00CA5C17">
        <w:rPr>
          <w:rFonts w:ascii="Times New Roman" w:hAnsi="Times New Roman" w:cs="Times New Roman"/>
          <w:i/>
          <w:sz w:val="26"/>
          <w:szCs w:val="26"/>
        </w:rPr>
        <w:t>ПОРЯДОК ОЦЕНКИ И СОПОСТАВЛЕНИЯ ЗАЯВОК УЧАСТНИКОВ ЗАПРОСА КОТИРОВОК</w:t>
      </w:r>
    </w:p>
    <w:p w14:paraId="75F00D92" w14:textId="77777777" w:rsidR="003376E9" w:rsidRPr="00CA5C17" w:rsidRDefault="003376E9" w:rsidP="00482E55">
      <w:pPr>
        <w:pStyle w:val="ConsPlusNormal"/>
        <w:tabs>
          <w:tab w:val="left" w:pos="9921"/>
        </w:tabs>
        <w:spacing w:before="0"/>
        <w:ind w:left="0" w:firstLine="0"/>
        <w:rPr>
          <w:rFonts w:ascii="Times New Roman" w:hAnsi="Times New Roman" w:cs="Times New Roman"/>
          <w:i/>
          <w:sz w:val="26"/>
          <w:szCs w:val="26"/>
        </w:rPr>
      </w:pPr>
    </w:p>
    <w:p w14:paraId="1545936D" w14:textId="77777777" w:rsidR="00AD054A" w:rsidRPr="00CA5C17" w:rsidRDefault="00610DC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.4.3.</w:t>
      </w:r>
      <w:r w:rsidR="00926C25" w:rsidRPr="00CA5C17">
        <w:rPr>
          <w:rFonts w:ascii="Times New Roman" w:hAnsi="Times New Roman" w:cs="Times New Roman"/>
          <w:sz w:val="26"/>
          <w:szCs w:val="26"/>
        </w:rPr>
        <w:t xml:space="preserve">1. </w:t>
      </w:r>
      <w:r w:rsidR="00AD054A" w:rsidRPr="00CA5C17">
        <w:rPr>
          <w:rFonts w:ascii="Times New Roman" w:hAnsi="Times New Roman" w:cs="Times New Roman"/>
          <w:sz w:val="26"/>
          <w:szCs w:val="26"/>
        </w:rPr>
        <w:t xml:space="preserve">Победителем запроса котировок признается </w:t>
      </w:r>
      <w:r w:rsidR="00CE0439" w:rsidRPr="00CA5C17">
        <w:rPr>
          <w:rFonts w:ascii="Times New Roman" w:hAnsi="Times New Roman" w:cs="Times New Roman"/>
          <w:sz w:val="26"/>
          <w:szCs w:val="26"/>
        </w:rPr>
        <w:t>У</w:t>
      </w:r>
      <w:r w:rsidR="00AD054A" w:rsidRPr="00CA5C17">
        <w:rPr>
          <w:rFonts w:ascii="Times New Roman" w:hAnsi="Times New Roman" w:cs="Times New Roman"/>
          <w:sz w:val="26"/>
          <w:szCs w:val="26"/>
        </w:rPr>
        <w:t>частник закупки,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
    <w:p w14:paraId="293579F7" w14:textId="77777777" w:rsidR="00AD054A"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.4.3.</w:t>
      </w:r>
      <w:r w:rsidR="00926C25" w:rsidRPr="00CA5C17">
        <w:rPr>
          <w:rFonts w:ascii="Times New Roman" w:hAnsi="Times New Roman" w:cs="Times New Roman"/>
          <w:sz w:val="26"/>
          <w:szCs w:val="26"/>
        </w:rPr>
        <w:t xml:space="preserve">2. </w:t>
      </w:r>
      <w:r w:rsidR="00AD054A" w:rsidRPr="00CA5C17">
        <w:rPr>
          <w:rFonts w:ascii="Times New Roman" w:hAnsi="Times New Roman" w:cs="Times New Roman"/>
          <w:sz w:val="26"/>
          <w:szCs w:val="26"/>
        </w:rPr>
        <w:t>При предложении наиболее низкой цены товара, работы или услуги несколькими участниками закупки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0394C982" w14:textId="77777777" w:rsidR="005D0FE8"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.4.3</w:t>
      </w:r>
      <w:r w:rsidR="00926C25" w:rsidRPr="00CA5C17">
        <w:rPr>
          <w:rFonts w:ascii="Times New Roman" w:hAnsi="Times New Roman" w:cs="Times New Roman"/>
          <w:sz w:val="26"/>
          <w:szCs w:val="26"/>
        </w:rPr>
        <w:t>.3.</w:t>
      </w:r>
      <w:r w:rsidR="00AD054A" w:rsidRPr="00CA5C17">
        <w:rPr>
          <w:rFonts w:ascii="Times New Roman" w:hAnsi="Times New Roman" w:cs="Times New Roman"/>
          <w:sz w:val="26"/>
          <w:szCs w:val="26"/>
        </w:rPr>
        <w:t>Результаты оценки</w:t>
      </w:r>
      <w:r w:rsidR="00754349" w:rsidRPr="00CA5C17">
        <w:rPr>
          <w:rFonts w:ascii="Times New Roman" w:hAnsi="Times New Roman" w:cs="Times New Roman"/>
          <w:sz w:val="26"/>
          <w:szCs w:val="26"/>
        </w:rPr>
        <w:t xml:space="preserve"> и сопоставления</w:t>
      </w:r>
      <w:r w:rsidR="00AD054A" w:rsidRPr="00CA5C17">
        <w:rPr>
          <w:rFonts w:ascii="Times New Roman" w:hAnsi="Times New Roman" w:cs="Times New Roman"/>
          <w:sz w:val="26"/>
          <w:szCs w:val="26"/>
        </w:rPr>
        <w:t xml:space="preserve"> заявок на участие в запросе котировок оформляются протоколом</w:t>
      </w:r>
      <w:r w:rsidR="005D0FE8" w:rsidRPr="00CA5C17">
        <w:rPr>
          <w:rFonts w:ascii="Times New Roman" w:hAnsi="Times New Roman" w:cs="Times New Roman"/>
          <w:sz w:val="26"/>
          <w:szCs w:val="26"/>
        </w:rPr>
        <w:t>, который должен содержать следующие сведения:</w:t>
      </w:r>
    </w:p>
    <w:p w14:paraId="7E032C5B"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1) дата подписания протокола;</w:t>
      </w:r>
    </w:p>
    <w:p w14:paraId="5AC99EBC"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количество поданных заявок на участие в закупке, а также дата и время регистрации каждой такой заявки;</w:t>
      </w:r>
    </w:p>
    <w:p w14:paraId="03DB7FEC"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sidR="000B16D4" w:rsidRPr="00CA5C17">
        <w:rPr>
          <w:rFonts w:ascii="Times New Roman" w:hAnsi="Times New Roman" w:cs="Times New Roman"/>
          <w:sz w:val="26"/>
          <w:szCs w:val="26"/>
        </w:rPr>
        <w:t>;</w:t>
      </w:r>
    </w:p>
    <w:p w14:paraId="16C72A3F"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1AC7E7D"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количества заявок на участие в закупке, окончательных предложений, которые отклонены;</w:t>
      </w:r>
    </w:p>
    <w:p w14:paraId="017D65D1"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42B7C5B0" w14:textId="77777777" w:rsidR="005D0FE8" w:rsidRPr="00CA5C17" w:rsidRDefault="005D0F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27C4B6" w14:textId="77777777" w:rsidR="00930C56" w:rsidRPr="00CA5C17" w:rsidRDefault="005D0FE8" w:rsidP="00482E55">
      <w:pPr>
        <w:pStyle w:val="ConsPlusNormal"/>
        <w:tabs>
          <w:tab w:val="left" w:pos="9921"/>
        </w:tabs>
        <w:rPr>
          <w:rFonts w:ascii="Times New Roman" w:hAnsi="Times New Roman" w:cs="Times New Roman"/>
          <w:sz w:val="26"/>
          <w:szCs w:val="26"/>
          <w:highlight w:val="magenta"/>
        </w:rPr>
      </w:pPr>
      <w:r w:rsidRPr="00CA5C17">
        <w:rPr>
          <w:rFonts w:ascii="Times New Roman" w:hAnsi="Times New Roman" w:cs="Times New Roman"/>
          <w:sz w:val="26"/>
          <w:szCs w:val="26"/>
        </w:rPr>
        <w:t>6) причины, по которым закупка признана несостоявшейся, в случае признания ее таковой</w:t>
      </w:r>
      <w:r w:rsidR="001E3D86" w:rsidRPr="00CA5C17">
        <w:rPr>
          <w:rFonts w:ascii="Times New Roman" w:hAnsi="Times New Roman" w:cs="Times New Roman"/>
          <w:sz w:val="26"/>
          <w:szCs w:val="26"/>
        </w:rPr>
        <w:t>.</w:t>
      </w:r>
    </w:p>
    <w:p w14:paraId="53B23BE7" w14:textId="77777777" w:rsidR="00AD054A" w:rsidRPr="00CA5C17" w:rsidRDefault="00610DC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.4.3.</w:t>
      </w:r>
      <w:r w:rsidR="00926C25" w:rsidRPr="00CA5C17">
        <w:rPr>
          <w:rFonts w:ascii="Times New Roman" w:hAnsi="Times New Roman" w:cs="Times New Roman"/>
          <w:sz w:val="26"/>
          <w:szCs w:val="26"/>
        </w:rPr>
        <w:t xml:space="preserve">4. </w:t>
      </w:r>
      <w:r w:rsidR="00AD054A" w:rsidRPr="00CA5C17">
        <w:rPr>
          <w:rFonts w:ascii="Times New Roman" w:hAnsi="Times New Roman" w:cs="Times New Roman"/>
          <w:sz w:val="26"/>
          <w:szCs w:val="26"/>
        </w:rPr>
        <w:t>Если Закупочной комиссией отклонены все поданные заявки на участие в запросе котировок или по результатам рассмотрения заявок только одна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7B0F930" w14:textId="77777777" w:rsidR="00CD35CC" w:rsidRPr="00CA5C17" w:rsidRDefault="00CD35CC" w:rsidP="00482E55">
      <w:pPr>
        <w:pStyle w:val="ConsPlusNormal"/>
        <w:tabs>
          <w:tab w:val="left" w:pos="9921"/>
        </w:tabs>
        <w:spacing w:before="0"/>
        <w:ind w:left="0" w:firstLine="0"/>
        <w:rPr>
          <w:rFonts w:ascii="Times New Roman" w:hAnsi="Times New Roman" w:cs="Times New Roman"/>
          <w:sz w:val="26"/>
          <w:szCs w:val="26"/>
        </w:rPr>
      </w:pPr>
    </w:p>
    <w:p w14:paraId="5B549255"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567EB64C" w14:textId="77777777" w:rsidR="00CF089D" w:rsidRPr="00CA5C17" w:rsidRDefault="002D391A"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7577BE" w:rsidRPr="00CA5C17">
        <w:rPr>
          <w:rFonts w:ascii="Times New Roman" w:hAnsi="Times New Roman" w:cs="Times New Roman"/>
          <w:b/>
          <w:sz w:val="26"/>
          <w:szCs w:val="26"/>
        </w:rPr>
        <w:t>3</w:t>
      </w:r>
      <w:r w:rsidR="00CD29D2" w:rsidRPr="00CA5C17">
        <w:rPr>
          <w:rFonts w:ascii="Times New Roman" w:hAnsi="Times New Roman" w:cs="Times New Roman"/>
          <w:b/>
          <w:sz w:val="26"/>
          <w:szCs w:val="26"/>
        </w:rPr>
        <w:t>.</w:t>
      </w:r>
      <w:r w:rsidRPr="00CA5C17">
        <w:rPr>
          <w:rFonts w:ascii="Times New Roman" w:hAnsi="Times New Roman" w:cs="Times New Roman"/>
          <w:b/>
          <w:sz w:val="26"/>
          <w:szCs w:val="26"/>
        </w:rPr>
        <w:t>5.</w:t>
      </w:r>
      <w:r w:rsidR="00571F17" w:rsidRPr="00CA5C17">
        <w:rPr>
          <w:rFonts w:ascii="Times New Roman" w:hAnsi="Times New Roman" w:cs="Times New Roman"/>
          <w:b/>
          <w:sz w:val="26"/>
          <w:szCs w:val="26"/>
        </w:rPr>
        <w:t xml:space="preserve">ПОРЯДОК ОСУЩЕСТВЛЕНИЯ КОНКУРЕНТНЫХ ПЕРЕГОВОРОВ </w:t>
      </w:r>
    </w:p>
    <w:p w14:paraId="56245F45" w14:textId="77777777" w:rsidR="003376E9" w:rsidRPr="00CA5C17" w:rsidRDefault="003376E9" w:rsidP="00482E55">
      <w:pPr>
        <w:pStyle w:val="ConsPlusNormal"/>
        <w:tabs>
          <w:tab w:val="left" w:pos="9921"/>
        </w:tabs>
        <w:spacing w:before="0"/>
        <w:ind w:left="0" w:firstLine="0"/>
        <w:rPr>
          <w:rFonts w:ascii="Times New Roman" w:hAnsi="Times New Roman" w:cs="Times New Roman"/>
          <w:i/>
          <w:sz w:val="26"/>
          <w:szCs w:val="26"/>
        </w:rPr>
      </w:pPr>
    </w:p>
    <w:p w14:paraId="4C67B5DA" w14:textId="77777777" w:rsidR="00785509" w:rsidRPr="00CA5C17" w:rsidRDefault="002D391A"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7577BE" w:rsidRPr="00CA5C17">
        <w:rPr>
          <w:rFonts w:ascii="Times New Roman" w:hAnsi="Times New Roman" w:cs="Times New Roman"/>
          <w:i/>
          <w:sz w:val="26"/>
          <w:szCs w:val="26"/>
        </w:rPr>
        <w:t>3</w:t>
      </w:r>
      <w:r w:rsidRPr="00CA5C17">
        <w:rPr>
          <w:rFonts w:ascii="Times New Roman" w:hAnsi="Times New Roman" w:cs="Times New Roman"/>
          <w:i/>
          <w:sz w:val="26"/>
          <w:szCs w:val="26"/>
        </w:rPr>
        <w:t>.5</w:t>
      </w:r>
      <w:r w:rsidR="00926C25" w:rsidRPr="00CA5C17">
        <w:rPr>
          <w:rFonts w:ascii="Times New Roman" w:hAnsi="Times New Roman" w:cs="Times New Roman"/>
          <w:i/>
          <w:sz w:val="26"/>
          <w:szCs w:val="26"/>
        </w:rPr>
        <w:t xml:space="preserve">.1. </w:t>
      </w:r>
      <w:r w:rsidR="00785509" w:rsidRPr="00CA5C17">
        <w:rPr>
          <w:rFonts w:ascii="Times New Roman" w:hAnsi="Times New Roman" w:cs="Times New Roman"/>
          <w:i/>
          <w:sz w:val="26"/>
          <w:szCs w:val="26"/>
        </w:rPr>
        <w:t xml:space="preserve">ОБЪЯВЛЕНИЕ О ПРОВЕДЕНИИ КОНКУРЕНТНЫХ ПЕРЕГОВОРОВ </w:t>
      </w:r>
    </w:p>
    <w:p w14:paraId="41B85997"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5851D730" w14:textId="77777777" w:rsidR="00CF089D" w:rsidRPr="00CA5C17" w:rsidRDefault="002D391A"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926C25" w:rsidRPr="00CA5C17">
        <w:rPr>
          <w:rFonts w:ascii="Times New Roman" w:hAnsi="Times New Roman" w:cs="Times New Roman"/>
          <w:sz w:val="26"/>
          <w:szCs w:val="26"/>
        </w:rPr>
        <w:t xml:space="preserve">1.1. </w:t>
      </w:r>
      <w:r w:rsidR="00CF089D" w:rsidRPr="00CA5C17">
        <w:rPr>
          <w:rFonts w:ascii="Times New Roman" w:hAnsi="Times New Roman" w:cs="Times New Roman"/>
          <w:sz w:val="26"/>
          <w:szCs w:val="26"/>
        </w:rPr>
        <w:t>Извещение о поведении конкурентных переговоров и документация о проведении конкурентных переговоров размещаются в ЕИС не позднее, чем за семь дней до даты проведения переговоров.</w:t>
      </w:r>
    </w:p>
    <w:p w14:paraId="56B92467" w14:textId="77777777" w:rsidR="004E447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1.2.</w:t>
      </w:r>
      <w:r w:rsidR="004E447D" w:rsidRPr="00CA5C17">
        <w:rPr>
          <w:rFonts w:ascii="Times New Roman" w:hAnsi="Times New Roman" w:cs="Times New Roman"/>
          <w:sz w:val="26"/>
          <w:szCs w:val="26"/>
        </w:rPr>
        <w:t xml:space="preserve"> В извещении о проведении конкурентных переговоров должны быть указаны сведения в соответствии с п</w:t>
      </w:r>
      <w:r w:rsidR="004A3C59">
        <w:rPr>
          <w:rFonts w:ascii="Times New Roman" w:hAnsi="Times New Roman" w:cs="Times New Roman"/>
          <w:sz w:val="26"/>
          <w:szCs w:val="26"/>
        </w:rPr>
        <w:t>унктом</w:t>
      </w:r>
      <w:r w:rsidR="007577BE" w:rsidRPr="00CA5C17">
        <w:rPr>
          <w:rFonts w:ascii="Times New Roman" w:hAnsi="Times New Roman" w:cs="Times New Roman"/>
          <w:sz w:val="26"/>
          <w:szCs w:val="26"/>
        </w:rPr>
        <w:t>10</w:t>
      </w:r>
      <w:r w:rsidR="00344058" w:rsidRPr="00CA5C17">
        <w:rPr>
          <w:rFonts w:ascii="Times New Roman" w:hAnsi="Times New Roman" w:cs="Times New Roman"/>
          <w:sz w:val="26"/>
          <w:szCs w:val="26"/>
        </w:rPr>
        <w:t>.2.</w:t>
      </w:r>
      <w:r w:rsidR="004E447D" w:rsidRPr="00CA5C17">
        <w:rPr>
          <w:rFonts w:ascii="Times New Roman" w:hAnsi="Times New Roman" w:cs="Times New Roman"/>
          <w:sz w:val="26"/>
          <w:szCs w:val="26"/>
        </w:rPr>
        <w:t>настоящего Положения.</w:t>
      </w:r>
    </w:p>
    <w:p w14:paraId="17B666B3" w14:textId="77777777" w:rsidR="004E447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 xml:space="preserve">.1.3. </w:t>
      </w:r>
      <w:r w:rsidR="004E447D" w:rsidRPr="00CA5C17">
        <w:rPr>
          <w:rFonts w:ascii="Times New Roman" w:hAnsi="Times New Roman" w:cs="Times New Roman"/>
          <w:sz w:val="26"/>
          <w:szCs w:val="26"/>
        </w:rPr>
        <w:t xml:space="preserve">Документация о проведении конкурентных переговоров должна содержать </w:t>
      </w:r>
      <w:r w:rsidR="004E447D" w:rsidRPr="00CA5C17">
        <w:rPr>
          <w:rFonts w:ascii="Times New Roman" w:hAnsi="Times New Roman" w:cs="Times New Roman"/>
          <w:sz w:val="26"/>
          <w:szCs w:val="26"/>
        </w:rPr>
        <w:lastRenderedPageBreak/>
        <w:t>сведения, установленные п</w:t>
      </w:r>
      <w:r w:rsidR="004A3C59">
        <w:rPr>
          <w:rFonts w:ascii="Times New Roman" w:hAnsi="Times New Roman" w:cs="Times New Roman"/>
          <w:sz w:val="26"/>
          <w:szCs w:val="26"/>
        </w:rPr>
        <w:t>унктом</w:t>
      </w:r>
      <w:r w:rsidR="007577BE" w:rsidRPr="00CA5C17">
        <w:rPr>
          <w:rFonts w:ascii="Times New Roman" w:hAnsi="Times New Roman" w:cs="Times New Roman"/>
          <w:sz w:val="26"/>
          <w:szCs w:val="26"/>
        </w:rPr>
        <w:t>10</w:t>
      </w:r>
      <w:r w:rsidR="00344058" w:rsidRPr="00CA5C17">
        <w:rPr>
          <w:rFonts w:ascii="Times New Roman" w:hAnsi="Times New Roman" w:cs="Times New Roman"/>
          <w:sz w:val="26"/>
          <w:szCs w:val="26"/>
        </w:rPr>
        <w:t>.3.</w:t>
      </w:r>
      <w:r w:rsidR="004E447D" w:rsidRPr="00CA5C17">
        <w:rPr>
          <w:rFonts w:ascii="Times New Roman" w:hAnsi="Times New Roman" w:cs="Times New Roman"/>
          <w:sz w:val="26"/>
          <w:szCs w:val="26"/>
        </w:rPr>
        <w:t>настоящего Положения.</w:t>
      </w:r>
    </w:p>
    <w:p w14:paraId="4B8EAE5A"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 xml:space="preserve">.1.4. </w:t>
      </w:r>
      <w:r w:rsidR="004E447D" w:rsidRPr="00CA5C17">
        <w:rPr>
          <w:rFonts w:ascii="Times New Roman" w:hAnsi="Times New Roman" w:cs="Times New Roman"/>
          <w:sz w:val="26"/>
          <w:szCs w:val="26"/>
        </w:rPr>
        <w:t xml:space="preserve">К извещению, документации о проведении </w:t>
      </w:r>
      <w:r w:rsidR="00181E04" w:rsidRPr="00CA5C17">
        <w:rPr>
          <w:rFonts w:ascii="Times New Roman" w:hAnsi="Times New Roman" w:cs="Times New Roman"/>
          <w:sz w:val="26"/>
          <w:szCs w:val="26"/>
        </w:rPr>
        <w:t xml:space="preserve">конкурентных переговоров </w:t>
      </w:r>
      <w:r w:rsidR="004E447D" w:rsidRPr="00CA5C17">
        <w:rPr>
          <w:rFonts w:ascii="Times New Roman" w:hAnsi="Times New Roman" w:cs="Times New Roman"/>
          <w:sz w:val="26"/>
          <w:szCs w:val="26"/>
        </w:rPr>
        <w:t>должен быть приложен проект договора, который является их неотъемлемой частью.</w:t>
      </w:r>
    </w:p>
    <w:p w14:paraId="3BC39DEB" w14:textId="77777777" w:rsidR="007577BE" w:rsidRPr="00CA5C17" w:rsidRDefault="007577BE" w:rsidP="00482E55">
      <w:pPr>
        <w:pStyle w:val="ConsPlusNormal"/>
        <w:tabs>
          <w:tab w:val="left" w:pos="9921"/>
        </w:tabs>
        <w:ind w:left="0" w:firstLine="0"/>
        <w:rPr>
          <w:rFonts w:ascii="Times New Roman" w:hAnsi="Times New Roman" w:cs="Times New Roman"/>
          <w:sz w:val="26"/>
          <w:szCs w:val="26"/>
        </w:rPr>
      </w:pPr>
    </w:p>
    <w:p w14:paraId="5A8E1770" w14:textId="77777777" w:rsidR="003376E9" w:rsidRPr="00CA5C17" w:rsidRDefault="003376E9" w:rsidP="00482E55">
      <w:pPr>
        <w:pStyle w:val="ConsPlusNormal"/>
        <w:tabs>
          <w:tab w:val="left" w:pos="9921"/>
        </w:tabs>
        <w:ind w:left="0" w:firstLine="0"/>
        <w:rPr>
          <w:rFonts w:ascii="Times New Roman" w:hAnsi="Times New Roman" w:cs="Times New Roman"/>
          <w:sz w:val="26"/>
          <w:szCs w:val="26"/>
        </w:rPr>
      </w:pPr>
    </w:p>
    <w:p w14:paraId="18260014" w14:textId="77777777" w:rsidR="003376E9" w:rsidRPr="00CA5C17" w:rsidRDefault="003B00B4"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7577BE" w:rsidRPr="00CA5C17">
        <w:rPr>
          <w:rFonts w:ascii="Times New Roman" w:hAnsi="Times New Roman" w:cs="Times New Roman"/>
          <w:i/>
          <w:sz w:val="26"/>
          <w:szCs w:val="26"/>
        </w:rPr>
        <w:t>3</w:t>
      </w:r>
      <w:r w:rsidRPr="00CA5C17">
        <w:rPr>
          <w:rFonts w:ascii="Times New Roman" w:hAnsi="Times New Roman" w:cs="Times New Roman"/>
          <w:i/>
          <w:sz w:val="26"/>
          <w:szCs w:val="26"/>
        </w:rPr>
        <w:t>.5.</w:t>
      </w:r>
      <w:r w:rsidR="00CD35CC" w:rsidRPr="00CA5C17">
        <w:rPr>
          <w:rFonts w:ascii="Times New Roman" w:hAnsi="Times New Roman" w:cs="Times New Roman"/>
          <w:i/>
          <w:sz w:val="26"/>
          <w:szCs w:val="26"/>
        </w:rPr>
        <w:t xml:space="preserve">2. </w:t>
      </w:r>
      <w:r w:rsidR="00060D99" w:rsidRPr="00CA5C17">
        <w:rPr>
          <w:rFonts w:ascii="Times New Roman" w:hAnsi="Times New Roman" w:cs="Times New Roman"/>
          <w:i/>
          <w:sz w:val="26"/>
          <w:szCs w:val="26"/>
        </w:rPr>
        <w:t>ПОРЯДОК ВСКРЫТИЯ КОНВЕРТОВ И РАССМОТРЕНИЯ ЗАЯВОК НА УЧАСТИЕ В КОНКУРЕНТНЫХ ПЕРЕГОВОРАХ</w:t>
      </w:r>
    </w:p>
    <w:p w14:paraId="04DDB152" w14:textId="77777777" w:rsidR="00CF089D" w:rsidRPr="00CA5C17" w:rsidRDefault="00CF089D" w:rsidP="00482E55">
      <w:pPr>
        <w:pStyle w:val="ConsPlusNormal"/>
        <w:tabs>
          <w:tab w:val="left" w:pos="9921"/>
        </w:tabs>
        <w:spacing w:before="0"/>
        <w:ind w:left="0" w:firstLine="0"/>
        <w:rPr>
          <w:rFonts w:ascii="Times New Roman" w:hAnsi="Times New Roman" w:cs="Times New Roman"/>
          <w:i/>
          <w:sz w:val="26"/>
          <w:szCs w:val="26"/>
        </w:rPr>
      </w:pPr>
    </w:p>
    <w:p w14:paraId="47E85727" w14:textId="77777777" w:rsidR="00CF089D" w:rsidRPr="00CA5C17" w:rsidRDefault="003B00B4"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 xml:space="preserve">.2.1. </w:t>
      </w:r>
      <w:r w:rsidR="00CF089D" w:rsidRPr="00CA5C17">
        <w:rPr>
          <w:rFonts w:ascii="Times New Roman" w:hAnsi="Times New Roman" w:cs="Times New Roman"/>
          <w:sz w:val="26"/>
          <w:szCs w:val="26"/>
        </w:rPr>
        <w:t>В течение одного рабочего дня, следующего после даты окончания срока подачи заявок на участие в конкурентных переговорах, Закупочной комиссией вскрываются поступившие конверты с заявками на участие в конкурентных переговорах.</w:t>
      </w:r>
    </w:p>
    <w:p w14:paraId="37644E22" w14:textId="77777777" w:rsidR="00181E04" w:rsidRPr="00CA5C17" w:rsidRDefault="00181E0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Конверты с заявками на участие в </w:t>
      </w:r>
      <w:bookmarkStart w:id="77" w:name="_Hlk514759938"/>
      <w:r w:rsidRPr="00CA5C17">
        <w:rPr>
          <w:rFonts w:ascii="Times New Roman" w:hAnsi="Times New Roman" w:cs="Times New Roman"/>
          <w:sz w:val="26"/>
          <w:szCs w:val="26"/>
        </w:rPr>
        <w:t xml:space="preserve">конкурентных переговорах </w:t>
      </w:r>
      <w:bookmarkEnd w:id="77"/>
      <w:r w:rsidRPr="00CA5C17">
        <w:rPr>
          <w:rFonts w:ascii="Times New Roman" w:hAnsi="Times New Roman" w:cs="Times New Roman"/>
          <w:sz w:val="26"/>
          <w:szCs w:val="26"/>
        </w:rPr>
        <w:t>вскрываются публично вовремя, в месте, в порядке и в соответствии с процедурами, которые указаны в документации. Вскрытие всех поступивших конвертов с заявками на участие в конкурентных переговорах осуществляется в один день.</w:t>
      </w:r>
    </w:p>
    <w:p w14:paraId="1E163576" w14:textId="77777777" w:rsidR="00C464B5"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577BE"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 xml:space="preserve">.2.2. </w:t>
      </w:r>
      <w:r w:rsidR="00181E04" w:rsidRPr="00CA5C17">
        <w:rPr>
          <w:rFonts w:ascii="Times New Roman" w:hAnsi="Times New Roman" w:cs="Times New Roman"/>
          <w:sz w:val="26"/>
          <w:szCs w:val="26"/>
        </w:rPr>
        <w:t>Участники закупки, подавшие заявки, или их представители (при наличии доверенности) вправе присутствовать при вскрытии конвертов с заявками.</w:t>
      </w:r>
    </w:p>
    <w:p w14:paraId="550DB1CE" w14:textId="77777777" w:rsidR="00C464B5"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CD35CC" w:rsidRPr="00CA5C17">
        <w:rPr>
          <w:rFonts w:ascii="Times New Roman" w:hAnsi="Times New Roman" w:cs="Times New Roman"/>
          <w:sz w:val="26"/>
          <w:szCs w:val="26"/>
        </w:rPr>
        <w:t>.2.</w:t>
      </w:r>
      <w:r w:rsidR="0085217A" w:rsidRPr="00CA5C17">
        <w:rPr>
          <w:rFonts w:ascii="Times New Roman" w:hAnsi="Times New Roman" w:cs="Times New Roman"/>
          <w:sz w:val="26"/>
          <w:szCs w:val="26"/>
        </w:rPr>
        <w:t>3</w:t>
      </w:r>
      <w:r w:rsidR="00CD35CC" w:rsidRPr="00CA5C17">
        <w:rPr>
          <w:rFonts w:ascii="Times New Roman" w:hAnsi="Times New Roman" w:cs="Times New Roman"/>
          <w:sz w:val="26"/>
          <w:szCs w:val="26"/>
        </w:rPr>
        <w:t xml:space="preserve">. </w:t>
      </w:r>
      <w:r w:rsidR="00C464B5" w:rsidRPr="00CA5C17">
        <w:rPr>
          <w:rFonts w:ascii="Times New Roman" w:hAnsi="Times New Roman" w:cs="Times New Roman"/>
          <w:color w:val="000000" w:themeColor="text1"/>
          <w:sz w:val="26"/>
          <w:szCs w:val="26"/>
        </w:rPr>
        <w:t>При вскрытии конвертов с заявками объявляется:</w:t>
      </w:r>
    </w:p>
    <w:p w14:paraId="096AFFAF" w14:textId="77777777" w:rsidR="00C464B5" w:rsidRPr="00CA5C17" w:rsidRDefault="00C464B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 xml:space="preserve">1) наименование </w:t>
      </w:r>
      <w:r w:rsidR="00CE0439" w:rsidRPr="00CA5C17">
        <w:rPr>
          <w:rFonts w:ascii="Times New Roman" w:hAnsi="Times New Roman" w:cs="Times New Roman"/>
          <w:color w:val="000000" w:themeColor="text1"/>
          <w:sz w:val="26"/>
          <w:szCs w:val="26"/>
        </w:rPr>
        <w:t>У</w:t>
      </w:r>
      <w:r w:rsidRPr="00CA5C17">
        <w:rPr>
          <w:rFonts w:ascii="Times New Roman" w:hAnsi="Times New Roman" w:cs="Times New Roman"/>
          <w:color w:val="000000" w:themeColor="text1"/>
          <w:sz w:val="26"/>
          <w:szCs w:val="26"/>
        </w:rPr>
        <w:t>частника;</w:t>
      </w:r>
    </w:p>
    <w:p w14:paraId="68DF99DD" w14:textId="77777777" w:rsidR="00C464B5" w:rsidRPr="00CA5C17" w:rsidRDefault="00C464B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 xml:space="preserve">2) сведения, изложенные в предложении </w:t>
      </w:r>
      <w:r w:rsidR="00CE0439" w:rsidRPr="00CA5C17">
        <w:rPr>
          <w:rFonts w:ascii="Times New Roman" w:hAnsi="Times New Roman" w:cs="Times New Roman"/>
          <w:color w:val="000000" w:themeColor="text1"/>
          <w:sz w:val="26"/>
          <w:szCs w:val="26"/>
        </w:rPr>
        <w:t>У</w:t>
      </w:r>
      <w:r w:rsidRPr="00CA5C17">
        <w:rPr>
          <w:rFonts w:ascii="Times New Roman" w:hAnsi="Times New Roman" w:cs="Times New Roman"/>
          <w:color w:val="000000" w:themeColor="text1"/>
          <w:sz w:val="26"/>
          <w:szCs w:val="26"/>
        </w:rPr>
        <w:t>частника, используемые для оценки заявок;</w:t>
      </w:r>
    </w:p>
    <w:p w14:paraId="651EA373" w14:textId="77777777" w:rsidR="00C464B5" w:rsidRPr="00CA5C17" w:rsidRDefault="00C464B5" w:rsidP="00482E55">
      <w:pPr>
        <w:pStyle w:val="ConsPlusNormal"/>
        <w:tabs>
          <w:tab w:val="left" w:pos="9921"/>
        </w:tabs>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3) иная информация (при необходимости).</w:t>
      </w:r>
    </w:p>
    <w:p w14:paraId="63716FC2" w14:textId="77777777" w:rsidR="00C464B5" w:rsidRPr="00CA5C17" w:rsidRDefault="00C464B5"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Заказчик может проводить аудиозапись процедуры вскрытия конвертов с заявками.</w:t>
      </w:r>
    </w:p>
    <w:p w14:paraId="11D93E6B" w14:textId="77777777" w:rsidR="00C464B5" w:rsidRPr="00CA5C17" w:rsidRDefault="003B00B4" w:rsidP="00482E55">
      <w:pPr>
        <w:pStyle w:val="ConsPlusNormal"/>
        <w:tabs>
          <w:tab w:val="left" w:pos="9921"/>
        </w:tabs>
        <w:ind w:left="0" w:firstLine="0"/>
        <w:rPr>
          <w:rFonts w:ascii="Times New Roman" w:hAnsi="Times New Roman" w:cs="Times New Roman"/>
          <w:color w:val="000000" w:themeColor="text1"/>
          <w:sz w:val="26"/>
          <w:szCs w:val="26"/>
        </w:rPr>
      </w:pPr>
      <w:r w:rsidRPr="00CA5C17">
        <w:rPr>
          <w:rFonts w:ascii="Times New Roman" w:hAnsi="Times New Roman" w:cs="Times New Roman"/>
          <w:color w:val="000000" w:themeColor="text1"/>
          <w:sz w:val="26"/>
          <w:szCs w:val="26"/>
        </w:rPr>
        <w:t>1</w:t>
      </w:r>
      <w:r w:rsidR="0085217A" w:rsidRPr="00CA5C17">
        <w:rPr>
          <w:rFonts w:ascii="Times New Roman" w:hAnsi="Times New Roman" w:cs="Times New Roman"/>
          <w:color w:val="000000" w:themeColor="text1"/>
          <w:sz w:val="26"/>
          <w:szCs w:val="26"/>
        </w:rPr>
        <w:t>3</w:t>
      </w:r>
      <w:r w:rsidRPr="00CA5C17">
        <w:rPr>
          <w:rFonts w:ascii="Times New Roman" w:hAnsi="Times New Roman" w:cs="Times New Roman"/>
          <w:color w:val="000000" w:themeColor="text1"/>
          <w:sz w:val="26"/>
          <w:szCs w:val="26"/>
        </w:rPr>
        <w:t>.5</w:t>
      </w:r>
      <w:r w:rsidR="00CD35CC" w:rsidRPr="00CA5C17">
        <w:rPr>
          <w:rFonts w:ascii="Times New Roman" w:hAnsi="Times New Roman" w:cs="Times New Roman"/>
          <w:color w:val="000000" w:themeColor="text1"/>
          <w:sz w:val="26"/>
          <w:szCs w:val="26"/>
        </w:rPr>
        <w:t>.2.</w:t>
      </w:r>
      <w:r w:rsidR="0085217A" w:rsidRPr="00CA5C17">
        <w:rPr>
          <w:rFonts w:ascii="Times New Roman" w:hAnsi="Times New Roman" w:cs="Times New Roman"/>
          <w:color w:val="000000" w:themeColor="text1"/>
          <w:sz w:val="26"/>
          <w:szCs w:val="26"/>
        </w:rPr>
        <w:t>4</w:t>
      </w:r>
      <w:r w:rsidR="00CD35CC" w:rsidRPr="00CA5C17">
        <w:rPr>
          <w:rFonts w:ascii="Times New Roman" w:hAnsi="Times New Roman" w:cs="Times New Roman"/>
          <w:color w:val="000000" w:themeColor="text1"/>
          <w:sz w:val="26"/>
          <w:szCs w:val="26"/>
        </w:rPr>
        <w:t xml:space="preserve">. </w:t>
      </w:r>
      <w:r w:rsidR="00C464B5" w:rsidRPr="00CA5C17">
        <w:rPr>
          <w:rFonts w:ascii="Times New Roman" w:hAnsi="Times New Roman" w:cs="Times New Roman"/>
          <w:color w:val="000000" w:themeColor="text1"/>
          <w:sz w:val="26"/>
          <w:szCs w:val="26"/>
        </w:rPr>
        <w:t xml:space="preserve">Участники закупки, подавшие заявки, не соответствующие требованиям, установленным документацией о проведении конкурентных переговоров, отстраняются, и их заявки не оцениваются. Основания, по которым </w:t>
      </w:r>
      <w:r w:rsidR="00CE0439" w:rsidRPr="00CA5C17">
        <w:rPr>
          <w:rFonts w:ascii="Times New Roman" w:hAnsi="Times New Roman" w:cs="Times New Roman"/>
          <w:color w:val="000000" w:themeColor="text1"/>
          <w:sz w:val="26"/>
          <w:szCs w:val="26"/>
        </w:rPr>
        <w:t>У</w:t>
      </w:r>
      <w:r w:rsidR="00C464B5" w:rsidRPr="00CA5C17">
        <w:rPr>
          <w:rFonts w:ascii="Times New Roman" w:hAnsi="Times New Roman" w:cs="Times New Roman"/>
          <w:color w:val="000000" w:themeColor="text1"/>
          <w:sz w:val="26"/>
          <w:szCs w:val="26"/>
        </w:rPr>
        <w:t>частник закупки был отстранен, фиксируются в протоколе проведения конкурентных переговоров.</w:t>
      </w:r>
    </w:p>
    <w:p w14:paraId="563C59A6" w14:textId="77777777" w:rsidR="008F3D21" w:rsidRPr="00CA5C17" w:rsidRDefault="008F3D21" w:rsidP="00482E55">
      <w:pPr>
        <w:pStyle w:val="ConsPlusNormal"/>
        <w:tabs>
          <w:tab w:val="left" w:pos="9921"/>
        </w:tabs>
        <w:spacing w:before="0"/>
        <w:ind w:left="0" w:firstLine="0"/>
        <w:rPr>
          <w:rFonts w:ascii="Times New Roman" w:hAnsi="Times New Roman" w:cs="Times New Roman"/>
          <w:i/>
          <w:sz w:val="26"/>
          <w:szCs w:val="26"/>
        </w:rPr>
      </w:pPr>
    </w:p>
    <w:p w14:paraId="644819C8" w14:textId="77777777" w:rsidR="003376E9" w:rsidRPr="00CA5C17" w:rsidRDefault="003376E9" w:rsidP="00482E55">
      <w:pPr>
        <w:pStyle w:val="ConsPlusNormal"/>
        <w:tabs>
          <w:tab w:val="left" w:pos="9921"/>
        </w:tabs>
        <w:spacing w:before="0"/>
        <w:ind w:left="0" w:firstLine="0"/>
        <w:rPr>
          <w:rFonts w:ascii="Times New Roman" w:hAnsi="Times New Roman" w:cs="Times New Roman"/>
          <w:i/>
          <w:sz w:val="26"/>
          <w:szCs w:val="26"/>
        </w:rPr>
      </w:pPr>
    </w:p>
    <w:p w14:paraId="3D11FDC0" w14:textId="77777777" w:rsidR="009E46AE" w:rsidRPr="00CA5C17" w:rsidRDefault="003B00B4" w:rsidP="00482E55">
      <w:pPr>
        <w:pStyle w:val="ConsPlusNormal"/>
        <w:tabs>
          <w:tab w:val="left" w:pos="9921"/>
        </w:tabs>
        <w:spacing w:before="0"/>
        <w:ind w:left="0" w:firstLine="0"/>
        <w:rPr>
          <w:rFonts w:ascii="Times New Roman" w:hAnsi="Times New Roman" w:cs="Times New Roman"/>
          <w:i/>
          <w:sz w:val="26"/>
          <w:szCs w:val="26"/>
        </w:rPr>
      </w:pPr>
      <w:r w:rsidRPr="00CA5C17">
        <w:rPr>
          <w:rFonts w:ascii="Times New Roman" w:hAnsi="Times New Roman" w:cs="Times New Roman"/>
          <w:i/>
          <w:sz w:val="26"/>
          <w:szCs w:val="26"/>
        </w:rPr>
        <w:t>1</w:t>
      </w:r>
      <w:r w:rsidR="0085217A" w:rsidRPr="00CA5C17">
        <w:rPr>
          <w:rFonts w:ascii="Times New Roman" w:hAnsi="Times New Roman" w:cs="Times New Roman"/>
          <w:i/>
          <w:sz w:val="26"/>
          <w:szCs w:val="26"/>
        </w:rPr>
        <w:t>3</w:t>
      </w:r>
      <w:r w:rsidRPr="00CA5C17">
        <w:rPr>
          <w:rFonts w:ascii="Times New Roman" w:hAnsi="Times New Roman" w:cs="Times New Roman"/>
          <w:i/>
          <w:sz w:val="26"/>
          <w:szCs w:val="26"/>
        </w:rPr>
        <w:t>.5</w:t>
      </w:r>
      <w:r w:rsidR="00CD35CC" w:rsidRPr="00CA5C17">
        <w:rPr>
          <w:rFonts w:ascii="Times New Roman" w:hAnsi="Times New Roman" w:cs="Times New Roman"/>
          <w:i/>
          <w:sz w:val="26"/>
          <w:szCs w:val="26"/>
        </w:rPr>
        <w:t>.</w:t>
      </w:r>
      <w:r w:rsidR="00883A79" w:rsidRPr="00CA5C17">
        <w:rPr>
          <w:rFonts w:ascii="Times New Roman" w:hAnsi="Times New Roman" w:cs="Times New Roman"/>
          <w:i/>
          <w:sz w:val="26"/>
          <w:szCs w:val="26"/>
        </w:rPr>
        <w:t>3.</w:t>
      </w:r>
      <w:r w:rsidR="0086496F" w:rsidRPr="00CA5C17">
        <w:rPr>
          <w:rFonts w:ascii="Times New Roman" w:hAnsi="Times New Roman" w:cs="Times New Roman"/>
          <w:i/>
          <w:sz w:val="26"/>
          <w:szCs w:val="26"/>
        </w:rPr>
        <w:t>ПОРЯДОК ОЦЕНКИ И СОПОСТАВЛЕНИЯ ЗАЯВОК УЧАСТНИКОВ КОНКУРЕНТНЫХ ПЕРЕГОВОРОВ</w:t>
      </w:r>
    </w:p>
    <w:p w14:paraId="76407E65" w14:textId="77777777" w:rsidR="003376E9" w:rsidRPr="00CA5C17" w:rsidRDefault="003376E9" w:rsidP="00482E55">
      <w:pPr>
        <w:pStyle w:val="ConsPlusNormal"/>
        <w:tabs>
          <w:tab w:val="left" w:pos="9921"/>
        </w:tabs>
        <w:spacing w:before="0"/>
        <w:ind w:left="0" w:firstLine="0"/>
        <w:rPr>
          <w:rFonts w:ascii="Times New Roman" w:hAnsi="Times New Roman" w:cs="Times New Roman"/>
          <w:sz w:val="26"/>
          <w:szCs w:val="26"/>
        </w:rPr>
      </w:pPr>
    </w:p>
    <w:p w14:paraId="233DEC1E" w14:textId="77777777" w:rsidR="00CF089D" w:rsidRPr="00CA5C17" w:rsidRDefault="003B00B4"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 xml:space="preserve">.1. </w:t>
      </w:r>
      <w:r w:rsidR="00CF089D" w:rsidRPr="00CA5C17">
        <w:rPr>
          <w:rFonts w:ascii="Times New Roman" w:hAnsi="Times New Roman" w:cs="Times New Roman"/>
          <w:sz w:val="26"/>
          <w:szCs w:val="26"/>
        </w:rPr>
        <w:t>Все заявки участников закупки оцениваются на основании критериев, указанных в документации о проведении конкурентных переговоров.</w:t>
      </w:r>
    </w:p>
    <w:p w14:paraId="19980574"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 xml:space="preserve">.2. </w:t>
      </w:r>
      <w:r w:rsidR="00CF089D" w:rsidRPr="00CA5C17">
        <w:rPr>
          <w:rFonts w:ascii="Times New Roman" w:hAnsi="Times New Roman" w:cs="Times New Roman"/>
          <w:sz w:val="26"/>
          <w:szCs w:val="26"/>
        </w:rPr>
        <w:t xml:space="preserve">После оценки заявок </w:t>
      </w:r>
      <w:r w:rsidR="00181E04" w:rsidRPr="00CA5C17">
        <w:rPr>
          <w:rFonts w:ascii="Times New Roman" w:hAnsi="Times New Roman" w:cs="Times New Roman"/>
          <w:sz w:val="26"/>
          <w:szCs w:val="26"/>
        </w:rPr>
        <w:t>Заказчик</w:t>
      </w:r>
      <w:r w:rsidR="00CF089D" w:rsidRPr="00CA5C17">
        <w:rPr>
          <w:rFonts w:ascii="Times New Roman" w:hAnsi="Times New Roman" w:cs="Times New Roman"/>
          <w:sz w:val="26"/>
          <w:szCs w:val="26"/>
        </w:rPr>
        <w:t xml:space="preserve"> проводит переговоры с допущенными </w:t>
      </w:r>
      <w:r w:rsidR="00CE0439" w:rsidRPr="00CA5C17">
        <w:rPr>
          <w:rFonts w:ascii="Times New Roman" w:hAnsi="Times New Roman" w:cs="Times New Roman"/>
          <w:sz w:val="26"/>
          <w:szCs w:val="26"/>
        </w:rPr>
        <w:t>У</w:t>
      </w:r>
      <w:r w:rsidR="00CF089D" w:rsidRPr="00CA5C17">
        <w:rPr>
          <w:rFonts w:ascii="Times New Roman" w:hAnsi="Times New Roman" w:cs="Times New Roman"/>
          <w:sz w:val="26"/>
          <w:szCs w:val="26"/>
        </w:rPr>
        <w:t>частниками закупки.</w:t>
      </w:r>
    </w:p>
    <w:p w14:paraId="781602B6" w14:textId="77777777" w:rsidR="00CF089D" w:rsidRPr="00CA5C17" w:rsidRDefault="00CF089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К участию в конкурентных переговорах приглашаются участники, способные осуществить поставку товаров, выполнение работ, оказание услуг, имеющие соответствующий опыт и положительно себя зарекомендовавшие, соответствующие требованиям, предъявляемым к участникам закупки.</w:t>
      </w:r>
    </w:p>
    <w:p w14:paraId="7F72FC92" w14:textId="77777777" w:rsidR="00CF089D" w:rsidRPr="00CA5C17" w:rsidRDefault="00CF089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Очередность переговоров определяется Закупочной комиссией.</w:t>
      </w:r>
    </w:p>
    <w:p w14:paraId="79506200"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 xml:space="preserve">.3. </w:t>
      </w:r>
      <w:r w:rsidR="00CF089D" w:rsidRPr="00CA5C17">
        <w:rPr>
          <w:rFonts w:ascii="Times New Roman" w:hAnsi="Times New Roman" w:cs="Times New Roman"/>
          <w:sz w:val="26"/>
          <w:szCs w:val="26"/>
        </w:rPr>
        <w:t xml:space="preserve">Переговоры проводятся в целях разъяснений заявок либо их улучшения в интересах </w:t>
      </w:r>
      <w:r w:rsidR="00181E04" w:rsidRPr="00CA5C17">
        <w:rPr>
          <w:rFonts w:ascii="Times New Roman" w:hAnsi="Times New Roman" w:cs="Times New Roman"/>
          <w:sz w:val="26"/>
          <w:szCs w:val="26"/>
        </w:rPr>
        <w:t>Заказчика</w:t>
      </w:r>
      <w:r w:rsidR="00CF089D" w:rsidRPr="00CA5C17">
        <w:rPr>
          <w:rFonts w:ascii="Times New Roman" w:hAnsi="Times New Roman" w:cs="Times New Roman"/>
          <w:sz w:val="26"/>
          <w:szCs w:val="26"/>
        </w:rPr>
        <w:t>.</w:t>
      </w:r>
      <w:r w:rsidRPr="00CA5C17">
        <w:rPr>
          <w:rFonts w:ascii="Times New Roman" w:hAnsi="Times New Roman" w:cs="Times New Roman"/>
          <w:sz w:val="26"/>
          <w:szCs w:val="26"/>
        </w:rPr>
        <w:t xml:space="preserve">  При этом п</w:t>
      </w:r>
      <w:r w:rsidR="00CF089D" w:rsidRPr="00CA5C17">
        <w:rPr>
          <w:rFonts w:ascii="Times New Roman" w:hAnsi="Times New Roman" w:cs="Times New Roman"/>
          <w:sz w:val="26"/>
          <w:szCs w:val="26"/>
        </w:rPr>
        <w:t xml:space="preserve">ереговоры могут вестись в отношении любых требований </w:t>
      </w:r>
      <w:r w:rsidR="00181E04" w:rsidRPr="00CA5C17">
        <w:rPr>
          <w:rFonts w:ascii="Times New Roman" w:hAnsi="Times New Roman" w:cs="Times New Roman"/>
          <w:sz w:val="26"/>
          <w:szCs w:val="26"/>
        </w:rPr>
        <w:t>Заказчика</w:t>
      </w:r>
      <w:r w:rsidR="00CF089D" w:rsidRPr="00CA5C17">
        <w:rPr>
          <w:rFonts w:ascii="Times New Roman" w:hAnsi="Times New Roman" w:cs="Times New Roman"/>
          <w:sz w:val="26"/>
          <w:szCs w:val="26"/>
        </w:rPr>
        <w:t xml:space="preserve"> и любых предложений участника закупки, в том числе касающихся свойств и характеристик продукции, условий поставки и (или) оплаты, условий и формы договора, условий и порядка привлечения участником субподрядчиков (поставщиков, соисполнителей).</w:t>
      </w:r>
    </w:p>
    <w:p w14:paraId="1BCC88AC" w14:textId="77777777" w:rsidR="00CF089D" w:rsidRPr="00CA5C17" w:rsidRDefault="00CF089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Любые требования, касающиеся переговоров, руководящие указания, документы, разъяснения или другая информация, которые сообщаются какому-либо </w:t>
      </w:r>
      <w:r w:rsidR="00CE0439" w:rsidRPr="00CA5C17">
        <w:rPr>
          <w:rFonts w:ascii="Times New Roman" w:hAnsi="Times New Roman" w:cs="Times New Roman"/>
          <w:sz w:val="26"/>
          <w:szCs w:val="26"/>
        </w:rPr>
        <w:t>У</w:t>
      </w:r>
      <w:r w:rsidRPr="00CA5C17">
        <w:rPr>
          <w:rFonts w:ascii="Times New Roman" w:hAnsi="Times New Roman" w:cs="Times New Roman"/>
          <w:sz w:val="26"/>
          <w:szCs w:val="26"/>
        </w:rPr>
        <w:t>частнику закупки, равным образом сообщаются всем другим участникам.</w:t>
      </w:r>
    </w:p>
    <w:p w14:paraId="10A3ECE7"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.4.</w:t>
      </w:r>
      <w:r w:rsidR="00CF089D" w:rsidRPr="00CA5C17">
        <w:rPr>
          <w:rFonts w:ascii="Times New Roman" w:hAnsi="Times New Roman" w:cs="Times New Roman"/>
          <w:sz w:val="26"/>
          <w:szCs w:val="26"/>
        </w:rPr>
        <w:t xml:space="preserve"> При проведении конкурентных переговоров </w:t>
      </w:r>
      <w:r w:rsidR="00181E04" w:rsidRPr="00CA5C17">
        <w:rPr>
          <w:rFonts w:ascii="Times New Roman" w:hAnsi="Times New Roman" w:cs="Times New Roman"/>
          <w:sz w:val="26"/>
          <w:szCs w:val="26"/>
        </w:rPr>
        <w:t>Заказчик</w:t>
      </w:r>
      <w:r w:rsidR="00CF089D" w:rsidRPr="00CA5C17">
        <w:rPr>
          <w:rFonts w:ascii="Times New Roman" w:hAnsi="Times New Roman" w:cs="Times New Roman"/>
          <w:sz w:val="26"/>
          <w:szCs w:val="26"/>
        </w:rPr>
        <w:t xml:space="preserve">, все </w:t>
      </w:r>
      <w:r w:rsidR="00CE0439" w:rsidRPr="00CA5C17">
        <w:rPr>
          <w:rFonts w:ascii="Times New Roman" w:hAnsi="Times New Roman" w:cs="Times New Roman"/>
          <w:sz w:val="26"/>
          <w:szCs w:val="26"/>
        </w:rPr>
        <w:t>У</w:t>
      </w:r>
      <w:r w:rsidR="00CF089D" w:rsidRPr="00CA5C17">
        <w:rPr>
          <w:rFonts w:ascii="Times New Roman" w:hAnsi="Times New Roman" w:cs="Times New Roman"/>
          <w:sz w:val="26"/>
          <w:szCs w:val="26"/>
        </w:rPr>
        <w:t>частники закупкиобязаны соблюдать конфиденциальность и следующие требования:</w:t>
      </w:r>
    </w:p>
    <w:p w14:paraId="7BC41927" w14:textId="77777777" w:rsidR="00CF089D" w:rsidRPr="00CA5C17" w:rsidRDefault="00CE043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w:t>
      </w:r>
      <w:r w:rsidR="00CF089D" w:rsidRPr="00CA5C17">
        <w:rPr>
          <w:rFonts w:ascii="Times New Roman" w:hAnsi="Times New Roman" w:cs="Times New Roman"/>
          <w:sz w:val="26"/>
          <w:szCs w:val="26"/>
        </w:rPr>
        <w:t xml:space="preserve">)любые переговоры между </w:t>
      </w:r>
      <w:r w:rsidR="00E457CC" w:rsidRPr="00CA5C17">
        <w:rPr>
          <w:rFonts w:ascii="Times New Roman" w:hAnsi="Times New Roman" w:cs="Times New Roman"/>
          <w:sz w:val="26"/>
          <w:szCs w:val="26"/>
        </w:rPr>
        <w:t>Заказчиком</w:t>
      </w:r>
      <w:r w:rsidR="00CF089D" w:rsidRPr="00CA5C17">
        <w:rPr>
          <w:rFonts w:ascii="Times New Roman" w:hAnsi="Times New Roman" w:cs="Times New Roman"/>
          <w:sz w:val="26"/>
          <w:szCs w:val="26"/>
        </w:rPr>
        <w:t xml:space="preserve"> и участником закупки носят конфиденциальный характер;</w:t>
      </w:r>
    </w:p>
    <w:p w14:paraId="2D05F910" w14:textId="77777777" w:rsidR="00CF089D" w:rsidRPr="00CA5C17" w:rsidRDefault="00CE043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w:t>
      </w:r>
      <w:r w:rsidR="00CF089D" w:rsidRPr="00CA5C17">
        <w:rPr>
          <w:rFonts w:ascii="Times New Roman" w:hAnsi="Times New Roman" w:cs="Times New Roman"/>
          <w:sz w:val="26"/>
          <w:szCs w:val="26"/>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14:paraId="59309315"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 xml:space="preserve">.5. </w:t>
      </w:r>
      <w:r w:rsidR="00CF089D" w:rsidRPr="00CA5C17">
        <w:rPr>
          <w:rFonts w:ascii="Times New Roman" w:hAnsi="Times New Roman" w:cs="Times New Roman"/>
          <w:sz w:val="26"/>
          <w:szCs w:val="26"/>
        </w:rPr>
        <w:t>Переговоры проводятся Закупочной комиссией с привлечением, при необходимости, экспертов (решение о привлечении экспертов принимается Закупочной комиссией).</w:t>
      </w:r>
    </w:p>
    <w:p w14:paraId="37877647" w14:textId="77777777" w:rsidR="003B00B4"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.3</w:t>
      </w:r>
      <w:r w:rsidR="00A556C7" w:rsidRPr="00CA5C17">
        <w:rPr>
          <w:rFonts w:ascii="Times New Roman" w:hAnsi="Times New Roman" w:cs="Times New Roman"/>
          <w:sz w:val="26"/>
          <w:szCs w:val="26"/>
        </w:rPr>
        <w:t>.6.</w:t>
      </w:r>
      <w:r w:rsidR="00CF089D" w:rsidRPr="00CA5C17">
        <w:rPr>
          <w:rFonts w:ascii="Times New Roman" w:hAnsi="Times New Roman" w:cs="Times New Roman"/>
          <w:sz w:val="26"/>
          <w:szCs w:val="26"/>
        </w:rPr>
        <w:t xml:space="preserve"> Переговоры могут проводиться в несколько этапов, продолжительность каждого из которых не должна превышать 2 рабочих дней. </w:t>
      </w:r>
    </w:p>
    <w:p w14:paraId="62D15FFA" w14:textId="77777777" w:rsidR="00CF089D" w:rsidRPr="00CA5C17" w:rsidRDefault="00CF089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В ходе каждого этапа переговоры проводятся со всеми </w:t>
      </w:r>
      <w:r w:rsidR="00CE0439" w:rsidRPr="00CA5C17">
        <w:rPr>
          <w:rFonts w:ascii="Times New Roman" w:hAnsi="Times New Roman" w:cs="Times New Roman"/>
          <w:sz w:val="26"/>
          <w:szCs w:val="26"/>
        </w:rPr>
        <w:t>У</w:t>
      </w:r>
      <w:r w:rsidRPr="00CA5C17">
        <w:rPr>
          <w:rFonts w:ascii="Times New Roman" w:hAnsi="Times New Roman" w:cs="Times New Roman"/>
          <w:sz w:val="26"/>
          <w:szCs w:val="26"/>
        </w:rPr>
        <w:t>частниками закупки.</w:t>
      </w:r>
    </w:p>
    <w:p w14:paraId="155BE007" w14:textId="77777777" w:rsidR="00CF089D" w:rsidRPr="00CA5C17" w:rsidRDefault="00CB7EE8"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Заказчик</w:t>
      </w:r>
      <w:r w:rsidR="00CF089D" w:rsidRPr="00CA5C17">
        <w:rPr>
          <w:rFonts w:ascii="Times New Roman" w:hAnsi="Times New Roman" w:cs="Times New Roman"/>
          <w:sz w:val="26"/>
          <w:szCs w:val="26"/>
        </w:rPr>
        <w:t xml:space="preserve"> уведомляет каждого из </w:t>
      </w:r>
      <w:r w:rsidR="00CE0439" w:rsidRPr="00CA5C17">
        <w:rPr>
          <w:rFonts w:ascii="Times New Roman" w:hAnsi="Times New Roman" w:cs="Times New Roman"/>
          <w:sz w:val="26"/>
          <w:szCs w:val="26"/>
        </w:rPr>
        <w:t>У</w:t>
      </w:r>
      <w:r w:rsidR="00CF089D" w:rsidRPr="00CA5C17">
        <w:rPr>
          <w:rFonts w:ascii="Times New Roman" w:hAnsi="Times New Roman" w:cs="Times New Roman"/>
          <w:sz w:val="26"/>
          <w:szCs w:val="26"/>
        </w:rPr>
        <w:t>частников закупки о месте, дате и времени проведения с ним переговоров.</w:t>
      </w:r>
    </w:p>
    <w:p w14:paraId="00AE16BB" w14:textId="77777777" w:rsidR="00CF089D"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 xml:space="preserve">3.7. </w:t>
      </w:r>
      <w:r w:rsidR="00CF089D" w:rsidRPr="00CA5C17">
        <w:rPr>
          <w:rFonts w:ascii="Times New Roman" w:hAnsi="Times New Roman" w:cs="Times New Roman"/>
          <w:sz w:val="26"/>
          <w:szCs w:val="26"/>
        </w:rPr>
        <w:t xml:space="preserve">После завершения переговоров </w:t>
      </w:r>
      <w:r w:rsidR="00CB7EE8" w:rsidRPr="00CA5C17">
        <w:rPr>
          <w:rFonts w:ascii="Times New Roman" w:hAnsi="Times New Roman" w:cs="Times New Roman"/>
          <w:sz w:val="26"/>
          <w:szCs w:val="26"/>
        </w:rPr>
        <w:t>Заказчик</w:t>
      </w:r>
      <w:r w:rsidR="00CF089D" w:rsidRPr="00CA5C17">
        <w:rPr>
          <w:rFonts w:ascii="Times New Roman" w:hAnsi="Times New Roman" w:cs="Times New Roman"/>
          <w:sz w:val="26"/>
          <w:szCs w:val="26"/>
        </w:rPr>
        <w:t xml:space="preserve"> вправе принять одно из следующих решение:</w:t>
      </w:r>
    </w:p>
    <w:p w14:paraId="31AAC187" w14:textId="77777777" w:rsidR="00CF089D" w:rsidRPr="00CA5C17" w:rsidRDefault="00CB7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CF089D" w:rsidRPr="00CA5C17">
        <w:rPr>
          <w:rFonts w:ascii="Times New Roman" w:hAnsi="Times New Roman" w:cs="Times New Roman"/>
          <w:sz w:val="26"/>
          <w:szCs w:val="26"/>
        </w:rPr>
        <w:t xml:space="preserve">выбрать </w:t>
      </w:r>
      <w:r w:rsidR="00CE0439" w:rsidRPr="00CA5C17">
        <w:rPr>
          <w:rFonts w:ascii="Times New Roman" w:hAnsi="Times New Roman" w:cs="Times New Roman"/>
          <w:sz w:val="26"/>
          <w:szCs w:val="26"/>
        </w:rPr>
        <w:t>П</w:t>
      </w:r>
      <w:r w:rsidR="00CF089D" w:rsidRPr="00CA5C17">
        <w:rPr>
          <w:rFonts w:ascii="Times New Roman" w:hAnsi="Times New Roman" w:cs="Times New Roman"/>
          <w:sz w:val="26"/>
          <w:szCs w:val="26"/>
        </w:rPr>
        <w:t>обедителя конкурентных переговоров;</w:t>
      </w:r>
    </w:p>
    <w:p w14:paraId="7ECF175B" w14:textId="77777777" w:rsidR="00CF089D" w:rsidRPr="00CA5C17" w:rsidRDefault="00CB7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w:t>
      </w:r>
      <w:r w:rsidR="00CF089D" w:rsidRPr="00CA5C17">
        <w:rPr>
          <w:rFonts w:ascii="Times New Roman" w:hAnsi="Times New Roman" w:cs="Times New Roman"/>
          <w:sz w:val="26"/>
          <w:szCs w:val="26"/>
        </w:rPr>
        <w:t xml:space="preserve">установить окончательные общие требования к закупаемым товарам, работам, услугам и условиям договора и внести соответствующие изменения в документацию о проведении конкурентных переговоров (измененная документация размещается в ЕИС) и предложить всем </w:t>
      </w:r>
      <w:r w:rsidR="00CE0439" w:rsidRPr="00CA5C17">
        <w:rPr>
          <w:rFonts w:ascii="Times New Roman" w:hAnsi="Times New Roman" w:cs="Times New Roman"/>
          <w:sz w:val="26"/>
          <w:szCs w:val="26"/>
        </w:rPr>
        <w:t>У</w:t>
      </w:r>
      <w:r w:rsidR="00CF089D" w:rsidRPr="00CA5C17">
        <w:rPr>
          <w:rFonts w:ascii="Times New Roman" w:hAnsi="Times New Roman" w:cs="Times New Roman"/>
          <w:sz w:val="26"/>
          <w:szCs w:val="26"/>
        </w:rPr>
        <w:t>частникам закупки, продолжающим участвовать в переговорах, представить к определенной дате окончательное предложение;</w:t>
      </w:r>
    </w:p>
    <w:p w14:paraId="69BFF60E" w14:textId="77777777" w:rsidR="00CF089D" w:rsidRPr="00CA5C17" w:rsidRDefault="00CB7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w:t>
      </w:r>
      <w:r w:rsidR="00CF089D" w:rsidRPr="00CA5C17">
        <w:rPr>
          <w:rFonts w:ascii="Times New Roman" w:hAnsi="Times New Roman" w:cs="Times New Roman"/>
          <w:sz w:val="26"/>
          <w:szCs w:val="26"/>
        </w:rPr>
        <w:t>отказаться от осуществления закупки посредством проведения конкурентных переговоров и принять решение о проведении закупки иным способом;</w:t>
      </w:r>
    </w:p>
    <w:p w14:paraId="044F6037" w14:textId="77777777" w:rsidR="00CF089D" w:rsidRPr="00CA5C17" w:rsidRDefault="00CB7EE8"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4) </w:t>
      </w:r>
      <w:r w:rsidR="00CF089D" w:rsidRPr="00CA5C17">
        <w:rPr>
          <w:rFonts w:ascii="Times New Roman" w:hAnsi="Times New Roman" w:cs="Times New Roman"/>
          <w:sz w:val="26"/>
          <w:szCs w:val="26"/>
        </w:rPr>
        <w:t>отказаться от осуществления закупки полностью.</w:t>
      </w:r>
    </w:p>
    <w:p w14:paraId="742ACB62" w14:textId="77777777" w:rsidR="00542D7A" w:rsidRPr="00CA5C17" w:rsidRDefault="003B00B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.5</w:t>
      </w:r>
      <w:r w:rsidR="00883A79" w:rsidRPr="00CA5C17">
        <w:rPr>
          <w:rFonts w:ascii="Times New Roman" w:hAnsi="Times New Roman" w:cs="Times New Roman"/>
          <w:sz w:val="26"/>
          <w:szCs w:val="26"/>
        </w:rPr>
        <w:t xml:space="preserve">.3.8. </w:t>
      </w:r>
      <w:r w:rsidR="00CF089D" w:rsidRPr="00CA5C17">
        <w:rPr>
          <w:rFonts w:ascii="Times New Roman" w:hAnsi="Times New Roman" w:cs="Times New Roman"/>
          <w:sz w:val="26"/>
          <w:szCs w:val="26"/>
        </w:rPr>
        <w:t>Результаты конкурентных переговоров оформляются протоколом</w:t>
      </w:r>
      <w:r w:rsidR="00A04108" w:rsidRPr="00CA5C17">
        <w:rPr>
          <w:rFonts w:ascii="Times New Roman" w:hAnsi="Times New Roman" w:cs="Times New Roman"/>
          <w:sz w:val="26"/>
          <w:szCs w:val="26"/>
        </w:rPr>
        <w:t>.</w:t>
      </w:r>
    </w:p>
    <w:p w14:paraId="28C971A7" w14:textId="77777777" w:rsidR="003376E9" w:rsidRDefault="003376E9" w:rsidP="004A3C59">
      <w:pPr>
        <w:pStyle w:val="ConsPlusNormal"/>
        <w:tabs>
          <w:tab w:val="left" w:pos="9921"/>
        </w:tabs>
        <w:spacing w:before="0"/>
        <w:ind w:left="0" w:firstLine="0"/>
        <w:rPr>
          <w:rFonts w:ascii="Times New Roman" w:hAnsi="Times New Roman" w:cs="Times New Roman"/>
          <w:sz w:val="26"/>
          <w:szCs w:val="26"/>
        </w:rPr>
      </w:pPr>
    </w:p>
    <w:p w14:paraId="5319E1AB" w14:textId="77777777" w:rsidR="004A3C59" w:rsidRPr="00CA5C17" w:rsidRDefault="004A3C59" w:rsidP="004A3C59">
      <w:pPr>
        <w:pStyle w:val="ConsPlusNormal"/>
        <w:tabs>
          <w:tab w:val="left" w:pos="9921"/>
        </w:tabs>
        <w:spacing w:before="0"/>
        <w:ind w:left="0" w:firstLine="0"/>
        <w:rPr>
          <w:rFonts w:ascii="Times New Roman" w:hAnsi="Times New Roman" w:cs="Times New Roman"/>
          <w:sz w:val="26"/>
          <w:szCs w:val="26"/>
        </w:rPr>
      </w:pPr>
    </w:p>
    <w:p w14:paraId="22F33A56" w14:textId="77777777" w:rsidR="008F3D21" w:rsidRPr="00CA5C17" w:rsidRDefault="00613EF0" w:rsidP="004A3C59">
      <w:pPr>
        <w:pStyle w:val="ConsPlusNormal"/>
        <w:tabs>
          <w:tab w:val="left" w:pos="9921"/>
        </w:tabs>
        <w:spacing w:before="0"/>
        <w:ind w:left="0" w:firstLine="0"/>
        <w:rPr>
          <w:rFonts w:ascii="Times New Roman" w:hAnsi="Times New Roman" w:cs="Times New Roman"/>
          <w:b/>
          <w:sz w:val="26"/>
          <w:szCs w:val="26"/>
        </w:rPr>
      </w:pPr>
      <w:bookmarkStart w:id="78" w:name="_Hlk533422505"/>
      <w:r w:rsidRPr="00CA5C17">
        <w:rPr>
          <w:rFonts w:ascii="Times New Roman" w:hAnsi="Times New Roman" w:cs="Times New Roman"/>
          <w:b/>
          <w:sz w:val="26"/>
          <w:szCs w:val="26"/>
        </w:rPr>
        <w:t>1</w:t>
      </w:r>
      <w:r w:rsidR="0085217A" w:rsidRPr="00CA5C17">
        <w:rPr>
          <w:rFonts w:ascii="Times New Roman" w:hAnsi="Times New Roman" w:cs="Times New Roman"/>
          <w:b/>
          <w:sz w:val="26"/>
          <w:szCs w:val="26"/>
        </w:rPr>
        <w:t>3</w:t>
      </w:r>
      <w:r w:rsidRPr="00CA5C17">
        <w:rPr>
          <w:rFonts w:ascii="Times New Roman" w:hAnsi="Times New Roman" w:cs="Times New Roman"/>
          <w:b/>
          <w:sz w:val="26"/>
          <w:szCs w:val="26"/>
        </w:rPr>
        <w:t>.6</w:t>
      </w:r>
      <w:r w:rsidR="00A2432D" w:rsidRPr="00CA5C17">
        <w:rPr>
          <w:rFonts w:ascii="Times New Roman" w:hAnsi="Times New Roman" w:cs="Times New Roman"/>
          <w:b/>
          <w:sz w:val="26"/>
          <w:szCs w:val="26"/>
        </w:rPr>
        <w:t>.ПРОЦЕДУРА ПОНИЖЕНИЯ ЦЕНЫ ДОГОВОРА (УТОРГОВЫВАНИЕ)</w:t>
      </w:r>
    </w:p>
    <w:p w14:paraId="6811A738" w14:textId="77777777" w:rsidR="003376E9" w:rsidRPr="00CA5C17" w:rsidRDefault="003376E9" w:rsidP="004A3C59">
      <w:pPr>
        <w:pStyle w:val="ConsPlusNormal"/>
        <w:tabs>
          <w:tab w:val="left" w:pos="9921"/>
        </w:tabs>
        <w:spacing w:before="0"/>
        <w:ind w:left="0" w:firstLine="0"/>
        <w:rPr>
          <w:rFonts w:ascii="Times New Roman" w:hAnsi="Times New Roman" w:cs="Times New Roman"/>
          <w:b/>
          <w:sz w:val="26"/>
          <w:szCs w:val="26"/>
        </w:rPr>
      </w:pPr>
    </w:p>
    <w:bookmarkEnd w:id="78"/>
    <w:p w14:paraId="0848EF1B" w14:textId="77777777" w:rsidR="00A2432D" w:rsidRPr="00CA5C17" w:rsidRDefault="00613EF0" w:rsidP="004A3C59">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.6</w:t>
      </w:r>
      <w:r w:rsidR="00A2432D" w:rsidRPr="00CA5C17">
        <w:rPr>
          <w:rFonts w:ascii="Times New Roman" w:hAnsi="Times New Roman" w:cs="Times New Roman"/>
          <w:sz w:val="26"/>
          <w:szCs w:val="26"/>
        </w:rPr>
        <w:t xml:space="preserve">.1. При необходимости при проведении закупок конкурентными способами Обществом может проводиться в порядке и на условиях, предусмотренных </w:t>
      </w:r>
      <w:r w:rsidR="00A2432D" w:rsidRPr="00CA5C17">
        <w:rPr>
          <w:rFonts w:ascii="Times New Roman" w:hAnsi="Times New Roman" w:cs="Times New Roman"/>
          <w:sz w:val="26"/>
          <w:szCs w:val="26"/>
        </w:rPr>
        <w:lastRenderedPageBreak/>
        <w:t>документацией о закупке, процедура понижения цены договора (уторговывание) в целях снижения (уменьшения) цены договора, указанной в заявке на участие в закупке, без изменения предмета и иных условий закупки.</w:t>
      </w:r>
    </w:p>
    <w:p w14:paraId="71099787" w14:textId="77777777" w:rsidR="00A2432D"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 xml:space="preserve">.6.2. </w:t>
      </w:r>
      <w:r w:rsidR="00A2432D" w:rsidRPr="00CA5C17">
        <w:rPr>
          <w:rFonts w:ascii="Times New Roman" w:hAnsi="Times New Roman" w:cs="Times New Roman"/>
          <w:sz w:val="26"/>
          <w:szCs w:val="26"/>
        </w:rPr>
        <w:t>Процедура пошагового понижения цены договора при проведении аукциона является обязательной.</w:t>
      </w:r>
    </w:p>
    <w:p w14:paraId="18070324" w14:textId="77777777" w:rsidR="00A2432D"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.6</w:t>
      </w:r>
      <w:r w:rsidR="00A2432D" w:rsidRPr="00CA5C17">
        <w:rPr>
          <w:rFonts w:ascii="Times New Roman" w:hAnsi="Times New Roman" w:cs="Times New Roman"/>
          <w:sz w:val="26"/>
          <w:szCs w:val="26"/>
        </w:rPr>
        <w:t>.</w:t>
      </w:r>
      <w:r w:rsidRPr="00CA5C17">
        <w:rPr>
          <w:rFonts w:ascii="Times New Roman" w:hAnsi="Times New Roman" w:cs="Times New Roman"/>
          <w:sz w:val="26"/>
          <w:szCs w:val="26"/>
        </w:rPr>
        <w:t>3</w:t>
      </w:r>
      <w:r w:rsidR="00A2432D" w:rsidRPr="00CA5C17">
        <w:rPr>
          <w:rFonts w:ascii="Times New Roman" w:hAnsi="Times New Roman" w:cs="Times New Roman"/>
          <w:sz w:val="26"/>
          <w:szCs w:val="26"/>
        </w:rPr>
        <w:t>. Для проведения процедуры понижения цены договора определяется минимальный размер шага понижения.</w:t>
      </w:r>
    </w:p>
    <w:p w14:paraId="60104189" w14:textId="77777777" w:rsidR="00A2432D"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 xml:space="preserve">.6.4. </w:t>
      </w:r>
      <w:r w:rsidR="00A2432D" w:rsidRPr="00CA5C17">
        <w:rPr>
          <w:rFonts w:ascii="Times New Roman" w:hAnsi="Times New Roman" w:cs="Times New Roman"/>
          <w:sz w:val="26"/>
          <w:szCs w:val="26"/>
        </w:rPr>
        <w:t>Закупочная комиссия направляет приглашения к участию в процедуре пошагового понижения участникам закупки, заявки которых допущены к участию в закупке, с указанием даты, времени, места проведения процедуры и размера минимального шага понижения цены договора, указанной в заявке.</w:t>
      </w:r>
    </w:p>
    <w:p w14:paraId="6AAF0D38" w14:textId="77777777" w:rsidR="00A2432D"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 xml:space="preserve">.6.5. </w:t>
      </w:r>
      <w:r w:rsidR="00A2432D" w:rsidRPr="00CA5C17">
        <w:rPr>
          <w:rFonts w:ascii="Times New Roman" w:hAnsi="Times New Roman" w:cs="Times New Roman"/>
          <w:sz w:val="26"/>
          <w:szCs w:val="26"/>
        </w:rPr>
        <w:t>Снижение цены договора, указанной в заявке, в ходе процедуры пошагового понижения осуществляется последовательным предложением участниками закупки новой цены договора, сниженной на величину не менее установленного Закупочной комиссией шага от наименьшей цены договора, указанной в заявках, допущенных к участию в закупке.</w:t>
      </w:r>
    </w:p>
    <w:p w14:paraId="589AFF20" w14:textId="77777777" w:rsidR="00A2432D"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 xml:space="preserve">.6.6. </w:t>
      </w:r>
      <w:r w:rsidR="00A2432D" w:rsidRPr="00CA5C17">
        <w:rPr>
          <w:rFonts w:ascii="Times New Roman" w:hAnsi="Times New Roman" w:cs="Times New Roman"/>
          <w:sz w:val="26"/>
          <w:szCs w:val="26"/>
        </w:rPr>
        <w:t>Участник закупки, снизивший цену договора в ходе процедуры пошагового понижения, обязан в течение 2 рабочих дней после проведения процедуры пошагового понижения представить откорректированную в части цены договора заявку на участие в закупке.</w:t>
      </w:r>
    </w:p>
    <w:p w14:paraId="4D3A4A09" w14:textId="77777777" w:rsidR="0085217A" w:rsidRPr="00CA5C17" w:rsidRDefault="00613E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3</w:t>
      </w:r>
      <w:r w:rsidRPr="00CA5C17">
        <w:rPr>
          <w:rFonts w:ascii="Times New Roman" w:hAnsi="Times New Roman" w:cs="Times New Roman"/>
          <w:sz w:val="26"/>
          <w:szCs w:val="26"/>
        </w:rPr>
        <w:t>.6.7.</w:t>
      </w:r>
      <w:r w:rsidR="00A2432D" w:rsidRPr="00CA5C17">
        <w:rPr>
          <w:rFonts w:ascii="Times New Roman" w:hAnsi="Times New Roman" w:cs="Times New Roman"/>
          <w:sz w:val="26"/>
          <w:szCs w:val="26"/>
        </w:rPr>
        <w:t xml:space="preserve"> В случае проведения процедуры пошагового понижения ценны договора при осуществлении конкурса, запроса предложений заявки на участие в закупке оцениваются и сопоставляются с учетом откорректированных в части цены договора заявок на участие в закупке.</w:t>
      </w:r>
    </w:p>
    <w:p w14:paraId="50372C30" w14:textId="77777777" w:rsidR="00A2432D" w:rsidRPr="00CA5C17" w:rsidRDefault="0085217A"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br w:type="page"/>
      </w:r>
    </w:p>
    <w:p w14:paraId="6FA6FD02" w14:textId="77777777" w:rsidR="00681647" w:rsidRPr="00CA5C17" w:rsidRDefault="0093774E" w:rsidP="00482E55">
      <w:pPr>
        <w:pStyle w:val="ConsPlusNormal"/>
        <w:tabs>
          <w:tab w:val="left" w:pos="9921"/>
        </w:tabs>
        <w:spacing w:before="0"/>
        <w:ind w:left="0" w:firstLine="0"/>
        <w:rPr>
          <w:rFonts w:ascii="Times New Roman" w:hAnsi="Times New Roman" w:cs="Times New Roman"/>
          <w:b/>
          <w:i/>
          <w:sz w:val="26"/>
          <w:szCs w:val="26"/>
        </w:rPr>
      </w:pPr>
      <w:bookmarkStart w:id="79" w:name="P1016"/>
      <w:bookmarkEnd w:id="79"/>
      <w:r w:rsidRPr="004A3C59">
        <w:rPr>
          <w:rFonts w:ascii="Times New Roman" w:hAnsi="Times New Roman" w:cs="Times New Roman"/>
          <w:b/>
          <w:sz w:val="32"/>
          <w:szCs w:val="32"/>
        </w:rPr>
        <w:lastRenderedPageBreak/>
        <w:t>1</w:t>
      </w:r>
      <w:r w:rsidR="0085217A" w:rsidRPr="004A3C59">
        <w:rPr>
          <w:rFonts w:ascii="Times New Roman" w:hAnsi="Times New Roman" w:cs="Times New Roman"/>
          <w:b/>
          <w:sz w:val="32"/>
          <w:szCs w:val="32"/>
        </w:rPr>
        <w:t>4</w:t>
      </w:r>
      <w:r w:rsidR="00D60424" w:rsidRPr="004A3C59">
        <w:rPr>
          <w:rFonts w:ascii="Times New Roman" w:hAnsi="Times New Roman" w:cs="Times New Roman"/>
          <w:b/>
          <w:sz w:val="32"/>
          <w:szCs w:val="32"/>
        </w:rPr>
        <w:t xml:space="preserve">. </w:t>
      </w:r>
      <w:r w:rsidRPr="004A3C59">
        <w:rPr>
          <w:rFonts w:ascii="Times New Roman" w:hAnsi="Times New Roman" w:cs="Times New Roman"/>
          <w:b/>
          <w:sz w:val="32"/>
          <w:szCs w:val="32"/>
        </w:rPr>
        <w:t>ПОРЯДОК ПРОВЕДЕНИЯ НЕКОНКУРЕНТНЫХ ЗАКУПОК</w:t>
      </w:r>
      <w:r w:rsidR="008E5715" w:rsidRPr="004A3C59">
        <w:rPr>
          <w:rFonts w:ascii="Times New Roman" w:hAnsi="Times New Roman" w:cs="Times New Roman"/>
          <w:b/>
          <w:sz w:val="32"/>
          <w:szCs w:val="32"/>
        </w:rPr>
        <w:t xml:space="preserve">- </w:t>
      </w:r>
      <w:r w:rsidR="00685BF3" w:rsidRPr="004A3C59">
        <w:rPr>
          <w:rFonts w:ascii="Times New Roman" w:hAnsi="Times New Roman" w:cs="Times New Roman"/>
          <w:b/>
          <w:sz w:val="32"/>
          <w:szCs w:val="32"/>
        </w:rPr>
        <w:t>ЗАКУПКИ У ЕДИНСТВЕННОГО ПОСТАВЩИКА (ИСПОЛНИТЕЛЯ,ПОДРЯДЧИКА</w:t>
      </w:r>
      <w:r w:rsidR="00CE2D68" w:rsidRPr="00CA5C17">
        <w:rPr>
          <w:rFonts w:ascii="Times New Roman" w:hAnsi="Times New Roman" w:cs="Times New Roman"/>
          <w:b/>
          <w:sz w:val="26"/>
          <w:szCs w:val="26"/>
        </w:rPr>
        <w:t>)</w:t>
      </w:r>
    </w:p>
    <w:p w14:paraId="7445322E" w14:textId="77777777" w:rsidR="0032517A" w:rsidRPr="00CA5C17" w:rsidRDefault="0032517A" w:rsidP="00482E55">
      <w:pPr>
        <w:pStyle w:val="ConsPlusNormal"/>
        <w:tabs>
          <w:tab w:val="left" w:pos="9921"/>
        </w:tabs>
        <w:spacing w:before="0"/>
        <w:ind w:left="0" w:firstLine="0"/>
        <w:rPr>
          <w:rFonts w:ascii="Times New Roman" w:hAnsi="Times New Roman" w:cs="Times New Roman"/>
          <w:b/>
          <w:i/>
          <w:sz w:val="26"/>
          <w:szCs w:val="26"/>
        </w:rPr>
      </w:pPr>
    </w:p>
    <w:p w14:paraId="1DA303AD" w14:textId="77777777" w:rsidR="00A3316E" w:rsidRPr="00CA5C17" w:rsidRDefault="00A3316E" w:rsidP="00482E55">
      <w:pPr>
        <w:pStyle w:val="ConsPlusNormal"/>
        <w:tabs>
          <w:tab w:val="left" w:pos="9921"/>
        </w:tabs>
        <w:spacing w:before="0"/>
        <w:ind w:left="0" w:firstLine="0"/>
        <w:rPr>
          <w:rFonts w:ascii="Times New Roman" w:hAnsi="Times New Roman" w:cs="Times New Roman"/>
          <w:b/>
          <w:i/>
          <w:sz w:val="26"/>
          <w:szCs w:val="26"/>
        </w:rPr>
      </w:pPr>
    </w:p>
    <w:p w14:paraId="11D0CC28" w14:textId="77777777" w:rsidR="00BC3F9E" w:rsidRPr="00CA5C17" w:rsidRDefault="0093774E" w:rsidP="00482E55">
      <w:pPr>
        <w:pStyle w:val="ConsPlusNormal"/>
        <w:tabs>
          <w:tab w:val="left" w:pos="9921"/>
        </w:tabs>
        <w:spacing w:before="0"/>
        <w:ind w:left="0" w:firstLine="0"/>
        <w:rPr>
          <w:rFonts w:ascii="Times New Roman" w:hAnsi="Times New Roman" w:cs="Times New Roman"/>
          <w:b/>
          <w:sz w:val="26"/>
          <w:szCs w:val="26"/>
        </w:rPr>
      </w:pPr>
      <w:bookmarkStart w:id="80" w:name="_Hlk533342712"/>
      <w:r w:rsidRPr="00CA5C17">
        <w:rPr>
          <w:rFonts w:ascii="Times New Roman" w:hAnsi="Times New Roman" w:cs="Times New Roman"/>
          <w:b/>
          <w:sz w:val="26"/>
          <w:szCs w:val="26"/>
        </w:rPr>
        <w:t>1</w:t>
      </w:r>
      <w:r w:rsidR="0085217A" w:rsidRPr="00CA5C17">
        <w:rPr>
          <w:rFonts w:ascii="Times New Roman" w:hAnsi="Times New Roman" w:cs="Times New Roman"/>
          <w:b/>
          <w:sz w:val="26"/>
          <w:szCs w:val="26"/>
        </w:rPr>
        <w:t>4</w:t>
      </w:r>
      <w:r w:rsidRPr="00CA5C17">
        <w:rPr>
          <w:rFonts w:ascii="Times New Roman" w:hAnsi="Times New Roman" w:cs="Times New Roman"/>
          <w:b/>
          <w:sz w:val="26"/>
          <w:szCs w:val="26"/>
        </w:rPr>
        <w:t>.1.ПОДГОТОВКА И ОСУЩЕСТВЛЕНИЕ ЗАКУПКИ У ЕДИНСТВЕННОГОПОСТАВЩИКА</w:t>
      </w:r>
      <w:r w:rsidR="00681647" w:rsidRPr="00CA5C17">
        <w:rPr>
          <w:rFonts w:ascii="Times New Roman" w:hAnsi="Times New Roman" w:cs="Times New Roman"/>
          <w:b/>
          <w:sz w:val="26"/>
          <w:szCs w:val="26"/>
        </w:rPr>
        <w:t xml:space="preserve"> (ИСПОЛНИТЕЛЯ, ПОДРЯДЧИКА)</w:t>
      </w:r>
    </w:p>
    <w:p w14:paraId="1234D8E0" w14:textId="77777777" w:rsidR="00A3316E" w:rsidRPr="00CA5C17" w:rsidRDefault="00A3316E" w:rsidP="00482E55">
      <w:pPr>
        <w:pStyle w:val="ConsPlusNormal"/>
        <w:tabs>
          <w:tab w:val="left" w:pos="9921"/>
        </w:tabs>
        <w:spacing w:before="0"/>
        <w:ind w:left="0" w:firstLine="0"/>
        <w:rPr>
          <w:rFonts w:ascii="Times New Roman" w:hAnsi="Times New Roman" w:cs="Times New Roman"/>
          <w:b/>
          <w:sz w:val="26"/>
          <w:szCs w:val="26"/>
        </w:rPr>
      </w:pPr>
    </w:p>
    <w:p w14:paraId="1070C1A6" w14:textId="77777777" w:rsidR="00341BF7" w:rsidRPr="00CA5C17" w:rsidRDefault="0093774E" w:rsidP="00482E55">
      <w:pPr>
        <w:pStyle w:val="ConsPlusNormal"/>
        <w:tabs>
          <w:tab w:val="left" w:pos="9921"/>
        </w:tabs>
        <w:spacing w:before="0"/>
        <w:ind w:left="0" w:firstLine="0"/>
        <w:rPr>
          <w:rFonts w:ascii="Times New Roman" w:hAnsi="Times New Roman" w:cs="Times New Roman"/>
          <w:sz w:val="26"/>
          <w:szCs w:val="26"/>
        </w:rPr>
      </w:pPr>
      <w:bookmarkStart w:id="81" w:name="_Hlk520817582"/>
      <w:bookmarkEnd w:id="80"/>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.1</w:t>
      </w:r>
      <w:r w:rsidR="00583087" w:rsidRPr="00CA5C17">
        <w:rPr>
          <w:rFonts w:ascii="Times New Roman" w:hAnsi="Times New Roman" w:cs="Times New Roman"/>
          <w:sz w:val="26"/>
          <w:szCs w:val="26"/>
        </w:rPr>
        <w:t>.1</w:t>
      </w:r>
      <w:r w:rsidR="0054560D" w:rsidRPr="00CA5C17">
        <w:rPr>
          <w:rFonts w:ascii="Times New Roman" w:hAnsi="Times New Roman" w:cs="Times New Roman"/>
          <w:sz w:val="26"/>
          <w:szCs w:val="26"/>
        </w:rPr>
        <w:t xml:space="preserve">. </w:t>
      </w:r>
      <w:r w:rsidR="00341BF7" w:rsidRPr="00CA5C17">
        <w:rPr>
          <w:rFonts w:ascii="Times New Roman" w:hAnsi="Times New Roman" w:cs="Times New Roman"/>
          <w:sz w:val="26"/>
          <w:szCs w:val="26"/>
        </w:rPr>
        <w:t xml:space="preserve">Подготовку к осуществлению закупки у единственного поставщика (исполнителя, подрядчика) проводит Инициатор закупки путем оповещения потенциальных поставщиков (подрядчиков, исполнителей)о потребностях Заказчика в товарах, работах, услугах </w:t>
      </w:r>
      <w:bookmarkEnd w:id="81"/>
      <w:r w:rsidR="004779BA" w:rsidRPr="00CA5C17">
        <w:rPr>
          <w:rFonts w:ascii="Times New Roman" w:hAnsi="Times New Roman" w:cs="Times New Roman"/>
          <w:sz w:val="26"/>
          <w:szCs w:val="26"/>
        </w:rPr>
        <w:t>в следующем порядке:</w:t>
      </w:r>
    </w:p>
    <w:p w14:paraId="50C1C097" w14:textId="77777777" w:rsidR="00685BF3" w:rsidRPr="00CA5C17" w:rsidRDefault="004779BA"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.1</w:t>
      </w:r>
      <w:r w:rsidR="00583087" w:rsidRPr="00CA5C17">
        <w:rPr>
          <w:rFonts w:ascii="Times New Roman" w:hAnsi="Times New Roman" w:cs="Times New Roman"/>
          <w:sz w:val="26"/>
          <w:szCs w:val="26"/>
        </w:rPr>
        <w:t xml:space="preserve">.2. </w:t>
      </w:r>
      <w:r w:rsidR="00685BF3" w:rsidRPr="00CA5C17">
        <w:rPr>
          <w:rFonts w:ascii="Times New Roman" w:hAnsi="Times New Roman" w:cs="Times New Roman"/>
          <w:sz w:val="26"/>
          <w:szCs w:val="26"/>
        </w:rPr>
        <w:t xml:space="preserve">При осуществлении закупки </w:t>
      </w:r>
      <w:bookmarkStart w:id="82" w:name="_Hlk520817401"/>
      <w:r w:rsidR="00685BF3" w:rsidRPr="00CA5C17">
        <w:rPr>
          <w:rFonts w:ascii="Times New Roman" w:hAnsi="Times New Roman" w:cs="Times New Roman"/>
          <w:sz w:val="26"/>
          <w:szCs w:val="26"/>
        </w:rPr>
        <w:t xml:space="preserve">у единственного поставщика (исполнителя, подрядчика) </w:t>
      </w:r>
      <w:bookmarkEnd w:id="82"/>
      <w:r w:rsidR="00685BF3" w:rsidRPr="00CA5C17">
        <w:rPr>
          <w:rFonts w:ascii="Times New Roman" w:hAnsi="Times New Roman" w:cs="Times New Roman"/>
          <w:sz w:val="26"/>
          <w:szCs w:val="26"/>
        </w:rPr>
        <w:t xml:space="preserve">извещение </w:t>
      </w:r>
      <w:r w:rsidR="00D47CA0" w:rsidRPr="00CA5C17">
        <w:rPr>
          <w:rFonts w:ascii="Times New Roman" w:hAnsi="Times New Roman" w:cs="Times New Roman"/>
          <w:sz w:val="26"/>
          <w:szCs w:val="26"/>
        </w:rPr>
        <w:t xml:space="preserve">о закупке </w:t>
      </w:r>
      <w:r w:rsidR="00685BF3" w:rsidRPr="00CA5C17">
        <w:rPr>
          <w:rFonts w:ascii="Times New Roman" w:hAnsi="Times New Roman" w:cs="Times New Roman"/>
          <w:sz w:val="26"/>
          <w:szCs w:val="26"/>
        </w:rPr>
        <w:t>и документация</w:t>
      </w:r>
      <w:r w:rsidR="00D47CA0" w:rsidRPr="00CA5C17">
        <w:rPr>
          <w:rFonts w:ascii="Times New Roman" w:hAnsi="Times New Roman" w:cs="Times New Roman"/>
          <w:sz w:val="26"/>
          <w:szCs w:val="26"/>
        </w:rPr>
        <w:t xml:space="preserve"> о закупке</w:t>
      </w:r>
      <w:r w:rsidR="00685BF3" w:rsidRPr="00CA5C17">
        <w:rPr>
          <w:rFonts w:ascii="Times New Roman" w:hAnsi="Times New Roman" w:cs="Times New Roman"/>
          <w:sz w:val="26"/>
          <w:szCs w:val="26"/>
        </w:rPr>
        <w:t xml:space="preserve"> не формируются и не размещаются в ЕИС.</w:t>
      </w:r>
    </w:p>
    <w:p w14:paraId="34063F0B"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.1</w:t>
      </w:r>
      <w:r w:rsidR="00583087" w:rsidRPr="00CA5C17">
        <w:rPr>
          <w:rFonts w:ascii="Times New Roman" w:hAnsi="Times New Roman" w:cs="Times New Roman"/>
          <w:sz w:val="26"/>
          <w:szCs w:val="26"/>
        </w:rPr>
        <w:t xml:space="preserve">.3. </w:t>
      </w:r>
      <w:r w:rsidR="00D47CA0" w:rsidRPr="00CA5C17">
        <w:rPr>
          <w:rFonts w:ascii="Times New Roman" w:hAnsi="Times New Roman" w:cs="Times New Roman"/>
          <w:sz w:val="26"/>
          <w:szCs w:val="26"/>
        </w:rPr>
        <w:t xml:space="preserve">При осуществлении процедуры закупки у единственного поставщика (исполнителя, подрядчика) </w:t>
      </w:r>
      <w:r w:rsidR="00685BF3" w:rsidRPr="00CA5C17">
        <w:rPr>
          <w:rFonts w:ascii="Times New Roman" w:hAnsi="Times New Roman" w:cs="Times New Roman"/>
          <w:sz w:val="26"/>
          <w:szCs w:val="26"/>
        </w:rPr>
        <w:t>Инициатор закупки:</w:t>
      </w:r>
    </w:p>
    <w:p w14:paraId="6EAD48D5" w14:textId="77777777" w:rsidR="00685BF3" w:rsidRPr="00CA5C17" w:rsidRDefault="00685BF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самостоятельно проводит анализ рынка закупаемых товаров, работ, услуг</w:t>
      </w:r>
      <w:r w:rsidR="00A22870" w:rsidRPr="00CA5C17">
        <w:rPr>
          <w:rFonts w:ascii="Times New Roman" w:hAnsi="Times New Roman" w:cs="Times New Roman"/>
          <w:sz w:val="26"/>
          <w:szCs w:val="26"/>
        </w:rPr>
        <w:t xml:space="preserve"> ио</w:t>
      </w:r>
      <w:r w:rsidR="0085217A" w:rsidRPr="00CA5C17">
        <w:rPr>
          <w:rFonts w:ascii="Times New Roman" w:hAnsi="Times New Roman" w:cs="Times New Roman"/>
          <w:sz w:val="26"/>
          <w:szCs w:val="26"/>
        </w:rPr>
        <w:t>пределяет цену договора, заключаемого с единственным поставщиком (исполнителем, подрядчиком) согласно требованиям главы (раздела 9) настоящего Положения</w:t>
      </w:r>
      <w:r w:rsidRPr="00CA5C17">
        <w:rPr>
          <w:rFonts w:ascii="Times New Roman" w:hAnsi="Times New Roman" w:cs="Times New Roman"/>
          <w:sz w:val="26"/>
          <w:szCs w:val="26"/>
        </w:rPr>
        <w:t>;</w:t>
      </w:r>
    </w:p>
    <w:p w14:paraId="08D00A4B" w14:textId="77777777" w:rsidR="00685BF3" w:rsidRPr="00CA5C17" w:rsidRDefault="00685BF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несет персональную ответственность за обоснованность цены товара (работы, услуги), за соблюдение требований к безопасности, качеству, техническим и функциональным характеристикам (потребительским свойствам) товара, работы, услуги, к размерам, упаковке, отгрузке товара, к результатам работы, оказания услуг, а также за соблюдение принципа соответствия целевого назначения приобретаемых Заказчиком товаров, работ и  услуг уставной деятельности Заказчика;</w:t>
      </w:r>
    </w:p>
    <w:p w14:paraId="30279CEA" w14:textId="77777777" w:rsidR="00685BF3" w:rsidRPr="00CA5C17" w:rsidRDefault="00685BF3"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организовывает процедуру согласования договора.</w:t>
      </w:r>
    </w:p>
    <w:p w14:paraId="7ABB834A"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.1.4.</w:t>
      </w:r>
      <w:r w:rsidR="00685BF3" w:rsidRPr="00CA5C17">
        <w:rPr>
          <w:rFonts w:ascii="Times New Roman" w:hAnsi="Times New Roman" w:cs="Times New Roman"/>
          <w:sz w:val="26"/>
          <w:szCs w:val="26"/>
        </w:rPr>
        <w:t>С потенциальными поставщиками (подрядчиками, исполнителями) могут быть проведены переговоры по снижению цены поставляемых товаров, выполняемых работ, оказываемых услуг и др.</w:t>
      </w:r>
    </w:p>
    <w:p w14:paraId="06A89643" w14:textId="77777777" w:rsidR="007A14FD" w:rsidRPr="00CA5C17" w:rsidRDefault="007A14FD" w:rsidP="00482E55">
      <w:pPr>
        <w:pStyle w:val="ConsPlusNormal"/>
        <w:tabs>
          <w:tab w:val="left" w:pos="9921"/>
        </w:tabs>
        <w:spacing w:before="0"/>
        <w:ind w:left="0" w:firstLine="0"/>
        <w:rPr>
          <w:rFonts w:ascii="Times New Roman" w:hAnsi="Times New Roman" w:cs="Times New Roman"/>
          <w:sz w:val="26"/>
          <w:szCs w:val="26"/>
        </w:rPr>
      </w:pPr>
    </w:p>
    <w:p w14:paraId="0C993CDE" w14:textId="77777777" w:rsidR="00A3316E" w:rsidRPr="00CA5C17" w:rsidRDefault="00A3316E" w:rsidP="00482E55">
      <w:pPr>
        <w:pStyle w:val="ConsPlusNormal"/>
        <w:tabs>
          <w:tab w:val="left" w:pos="9921"/>
        </w:tabs>
        <w:spacing w:before="0"/>
        <w:ind w:left="0" w:firstLine="0"/>
        <w:rPr>
          <w:rFonts w:ascii="Times New Roman" w:hAnsi="Times New Roman" w:cs="Times New Roman"/>
          <w:sz w:val="26"/>
          <w:szCs w:val="26"/>
        </w:rPr>
      </w:pPr>
    </w:p>
    <w:p w14:paraId="6DC0D0C9" w14:textId="77777777" w:rsidR="008F3D21" w:rsidRPr="00CA5C17" w:rsidRDefault="00681647"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85217A" w:rsidRPr="00CA5C17">
        <w:rPr>
          <w:rFonts w:ascii="Times New Roman" w:hAnsi="Times New Roman" w:cs="Times New Roman"/>
          <w:b/>
          <w:sz w:val="26"/>
          <w:szCs w:val="26"/>
        </w:rPr>
        <w:t>4</w:t>
      </w:r>
      <w:r w:rsidRPr="00CA5C17">
        <w:rPr>
          <w:rFonts w:ascii="Times New Roman" w:hAnsi="Times New Roman" w:cs="Times New Roman"/>
          <w:b/>
          <w:sz w:val="26"/>
          <w:szCs w:val="26"/>
        </w:rPr>
        <w:t>.2.РЕШЕНИЕ О ЗАКЛЮЧЕНИИ ДОГОВОРА С ЕДИНСТВЕННЫМ ПОСТАВЩИКА (ИСПОЛНИТЕЛЕМ, ПОДРЯДЧИКОМ)</w:t>
      </w:r>
    </w:p>
    <w:p w14:paraId="19169B72" w14:textId="77777777" w:rsidR="00A3316E" w:rsidRPr="00CA5C17" w:rsidRDefault="00A3316E" w:rsidP="00482E55">
      <w:pPr>
        <w:pStyle w:val="ConsPlusNormal"/>
        <w:tabs>
          <w:tab w:val="left" w:pos="9921"/>
        </w:tabs>
        <w:spacing w:before="0"/>
        <w:ind w:left="0" w:firstLine="0"/>
        <w:rPr>
          <w:rFonts w:ascii="Times New Roman" w:hAnsi="Times New Roman" w:cs="Times New Roman"/>
          <w:sz w:val="26"/>
          <w:szCs w:val="26"/>
        </w:rPr>
      </w:pPr>
    </w:p>
    <w:p w14:paraId="13561199" w14:textId="77777777" w:rsidR="00685BF3" w:rsidRPr="00CA5C17" w:rsidRDefault="00160940"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2</w:t>
      </w:r>
      <w:r w:rsidR="00583087" w:rsidRPr="00CA5C17">
        <w:rPr>
          <w:rFonts w:ascii="Times New Roman" w:hAnsi="Times New Roman" w:cs="Times New Roman"/>
          <w:sz w:val="26"/>
          <w:szCs w:val="26"/>
        </w:rPr>
        <w:t>.</w:t>
      </w:r>
      <w:r w:rsidR="00681647" w:rsidRPr="00CA5C17">
        <w:rPr>
          <w:rFonts w:ascii="Times New Roman" w:hAnsi="Times New Roman" w:cs="Times New Roman"/>
          <w:sz w:val="26"/>
          <w:szCs w:val="26"/>
        </w:rPr>
        <w:t>1</w:t>
      </w:r>
      <w:r w:rsidR="00850AAE" w:rsidRPr="00CA5C17">
        <w:rPr>
          <w:rFonts w:ascii="Times New Roman" w:hAnsi="Times New Roman" w:cs="Times New Roman"/>
          <w:sz w:val="26"/>
          <w:szCs w:val="26"/>
        </w:rPr>
        <w:t xml:space="preserve">. </w:t>
      </w:r>
      <w:r w:rsidR="00685BF3" w:rsidRPr="00CA5C17">
        <w:rPr>
          <w:rFonts w:ascii="Times New Roman" w:hAnsi="Times New Roman" w:cs="Times New Roman"/>
          <w:sz w:val="26"/>
          <w:szCs w:val="26"/>
        </w:rPr>
        <w:t>Решение о заключении договора с единственным поставщиком (подрядчиком, исполнителем) принимает закупочная комиссия по предложению (письменному обоснованию её необходимости) инициатора закупки. Решение закупочной комиссии оформляется протоколом.</w:t>
      </w:r>
    </w:p>
    <w:p w14:paraId="67EDE25C"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2.2.</w:t>
      </w:r>
      <w:r w:rsidR="00685BF3" w:rsidRPr="00CA5C17">
        <w:rPr>
          <w:rFonts w:ascii="Times New Roman" w:hAnsi="Times New Roman" w:cs="Times New Roman"/>
          <w:sz w:val="26"/>
          <w:szCs w:val="26"/>
        </w:rPr>
        <w:t xml:space="preserve">Протокол проведения закупки у единственного поставщика </w:t>
      </w:r>
      <w:r w:rsidR="00377D08" w:rsidRPr="00CA5C17">
        <w:rPr>
          <w:rFonts w:ascii="Times New Roman" w:hAnsi="Times New Roman" w:cs="Times New Roman"/>
          <w:sz w:val="26"/>
          <w:szCs w:val="26"/>
        </w:rPr>
        <w:t xml:space="preserve">(подрядчиком, исполнителем) </w:t>
      </w:r>
      <w:r w:rsidR="00685BF3" w:rsidRPr="00CA5C17">
        <w:rPr>
          <w:rFonts w:ascii="Times New Roman" w:hAnsi="Times New Roman" w:cs="Times New Roman"/>
          <w:sz w:val="26"/>
          <w:szCs w:val="26"/>
        </w:rPr>
        <w:t>оформляется секретарем комиссии и подписывается всеми присутствующими членами комиссии по закупкам.</w:t>
      </w:r>
    </w:p>
    <w:p w14:paraId="2C11E413"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2.3</w:t>
      </w:r>
      <w:r w:rsidRPr="00CA5C17">
        <w:rPr>
          <w:rFonts w:ascii="Times New Roman" w:hAnsi="Times New Roman" w:cs="Times New Roman"/>
          <w:sz w:val="26"/>
          <w:szCs w:val="26"/>
        </w:rPr>
        <w:t xml:space="preserve">. </w:t>
      </w:r>
      <w:r w:rsidR="00685BF3" w:rsidRPr="00CA5C17">
        <w:rPr>
          <w:rFonts w:ascii="Times New Roman" w:hAnsi="Times New Roman" w:cs="Times New Roman"/>
          <w:sz w:val="26"/>
          <w:szCs w:val="26"/>
        </w:rPr>
        <w:t xml:space="preserve">Протокол </w:t>
      </w:r>
      <w:r w:rsidRPr="00CA5C17">
        <w:rPr>
          <w:rFonts w:ascii="Times New Roman" w:hAnsi="Times New Roman" w:cs="Times New Roman"/>
          <w:sz w:val="26"/>
          <w:szCs w:val="26"/>
        </w:rPr>
        <w:t xml:space="preserve">закупки у единственного поставщика </w:t>
      </w:r>
      <w:r w:rsidR="00685BF3" w:rsidRPr="00CA5C17">
        <w:rPr>
          <w:rFonts w:ascii="Times New Roman" w:hAnsi="Times New Roman" w:cs="Times New Roman"/>
          <w:sz w:val="26"/>
          <w:szCs w:val="26"/>
        </w:rPr>
        <w:t>должен содержать следующие сведения:</w:t>
      </w:r>
    </w:p>
    <w:p w14:paraId="45678205"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1) </w:t>
      </w:r>
      <w:r w:rsidR="00685BF3" w:rsidRPr="00CA5C17">
        <w:rPr>
          <w:rFonts w:ascii="Times New Roman" w:hAnsi="Times New Roman" w:cs="Times New Roman"/>
          <w:sz w:val="26"/>
          <w:szCs w:val="26"/>
        </w:rPr>
        <w:t>дата подписания протокола;</w:t>
      </w:r>
    </w:p>
    <w:p w14:paraId="2EF3E0D8"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2) </w:t>
      </w:r>
      <w:r w:rsidR="00685BF3" w:rsidRPr="00CA5C17">
        <w:rPr>
          <w:rFonts w:ascii="Times New Roman" w:hAnsi="Times New Roman" w:cs="Times New Roman"/>
          <w:sz w:val="26"/>
          <w:szCs w:val="26"/>
        </w:rPr>
        <w:t>состав закупочной комиссии;</w:t>
      </w:r>
    </w:p>
    <w:p w14:paraId="5D058EF1"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3) </w:t>
      </w:r>
      <w:r w:rsidR="00685BF3" w:rsidRPr="00CA5C17">
        <w:rPr>
          <w:rFonts w:ascii="Times New Roman" w:hAnsi="Times New Roman" w:cs="Times New Roman"/>
          <w:sz w:val="26"/>
          <w:szCs w:val="26"/>
        </w:rPr>
        <w:t>предмет договора;</w:t>
      </w:r>
    </w:p>
    <w:p w14:paraId="3949908A"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4) </w:t>
      </w:r>
      <w:r w:rsidR="00685BF3" w:rsidRPr="00CA5C17">
        <w:rPr>
          <w:rFonts w:ascii="Times New Roman" w:hAnsi="Times New Roman" w:cs="Times New Roman"/>
          <w:sz w:val="26"/>
          <w:szCs w:val="26"/>
        </w:rPr>
        <w:t>цена договора;</w:t>
      </w:r>
    </w:p>
    <w:p w14:paraId="563AC191"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5) </w:t>
      </w:r>
      <w:r w:rsidR="00685BF3" w:rsidRPr="00CA5C17">
        <w:rPr>
          <w:rFonts w:ascii="Times New Roman" w:hAnsi="Times New Roman" w:cs="Times New Roman"/>
          <w:sz w:val="26"/>
          <w:szCs w:val="26"/>
        </w:rPr>
        <w:t xml:space="preserve">наименование, ИНН/КПП/ОГРН юридического лица или фамилия, имя, отчество (при наличии), ИНН/ОГРНИП (при наличии) физического лица, с которым планируется заключить договор; </w:t>
      </w:r>
    </w:p>
    <w:p w14:paraId="2720C3CD" w14:textId="77777777" w:rsidR="00685BF3" w:rsidRPr="00CA5C17" w:rsidRDefault="00166C0B" w:rsidP="00482E55">
      <w:pPr>
        <w:pStyle w:val="ConsPlusNormal"/>
        <w:tabs>
          <w:tab w:val="left" w:pos="9921"/>
        </w:tabs>
        <w:ind w:firstLine="0"/>
        <w:rPr>
          <w:rFonts w:ascii="Times New Roman" w:hAnsi="Times New Roman" w:cs="Times New Roman"/>
          <w:sz w:val="26"/>
          <w:szCs w:val="26"/>
        </w:rPr>
      </w:pPr>
      <w:r w:rsidRPr="00CA5C17">
        <w:rPr>
          <w:rFonts w:ascii="Times New Roman" w:hAnsi="Times New Roman" w:cs="Times New Roman"/>
          <w:sz w:val="26"/>
          <w:szCs w:val="26"/>
        </w:rPr>
        <w:t xml:space="preserve">6) </w:t>
      </w:r>
      <w:r w:rsidR="00685BF3" w:rsidRPr="00CA5C17">
        <w:rPr>
          <w:rFonts w:ascii="Times New Roman" w:hAnsi="Times New Roman" w:cs="Times New Roman"/>
          <w:sz w:val="26"/>
          <w:szCs w:val="26"/>
        </w:rPr>
        <w:t>решение закупочной комиссии и обоснование такого решения с указанием соответствующего подпункта п</w:t>
      </w:r>
      <w:r w:rsidR="00423956">
        <w:rPr>
          <w:rFonts w:ascii="Times New Roman" w:hAnsi="Times New Roman" w:cs="Times New Roman"/>
          <w:sz w:val="26"/>
          <w:szCs w:val="26"/>
        </w:rPr>
        <w:t>ункта</w:t>
      </w:r>
      <w:r w:rsidR="00685BF3" w:rsidRPr="00CA5C17">
        <w:rPr>
          <w:rFonts w:ascii="Times New Roman" w:hAnsi="Times New Roman" w:cs="Times New Roman"/>
          <w:sz w:val="26"/>
          <w:szCs w:val="26"/>
        </w:rPr>
        <w:t xml:space="preserve"> 5.</w:t>
      </w:r>
      <w:r w:rsidR="001E4777" w:rsidRPr="00CA5C17">
        <w:rPr>
          <w:rFonts w:ascii="Times New Roman" w:hAnsi="Times New Roman" w:cs="Times New Roman"/>
          <w:sz w:val="26"/>
          <w:szCs w:val="26"/>
        </w:rPr>
        <w:t>3.2</w:t>
      </w:r>
      <w:r w:rsidR="00685BF3" w:rsidRPr="00CA5C17">
        <w:rPr>
          <w:rFonts w:ascii="Times New Roman" w:hAnsi="Times New Roman" w:cs="Times New Roman"/>
          <w:sz w:val="26"/>
          <w:szCs w:val="26"/>
        </w:rPr>
        <w:t>. настоящего положения.</w:t>
      </w:r>
    </w:p>
    <w:p w14:paraId="2F044712"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85217A" w:rsidRPr="00CA5C17">
        <w:rPr>
          <w:rFonts w:ascii="Times New Roman" w:hAnsi="Times New Roman" w:cs="Times New Roman"/>
          <w:sz w:val="26"/>
          <w:szCs w:val="26"/>
        </w:rPr>
        <w:t>4</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2</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4.</w:t>
      </w:r>
      <w:r w:rsidR="00685BF3" w:rsidRPr="00CA5C17">
        <w:rPr>
          <w:rFonts w:ascii="Times New Roman" w:hAnsi="Times New Roman" w:cs="Times New Roman"/>
          <w:sz w:val="26"/>
          <w:szCs w:val="26"/>
        </w:rPr>
        <w:t>Протокол</w:t>
      </w:r>
      <w:r w:rsidRPr="00CA5C17">
        <w:rPr>
          <w:rFonts w:ascii="Times New Roman" w:hAnsi="Times New Roman" w:cs="Times New Roman"/>
          <w:sz w:val="26"/>
          <w:szCs w:val="26"/>
        </w:rPr>
        <w:t>закупки у единственного поставщика</w:t>
      </w:r>
      <w:r w:rsidR="00685BF3" w:rsidRPr="00CA5C17">
        <w:rPr>
          <w:rFonts w:ascii="Times New Roman" w:hAnsi="Times New Roman" w:cs="Times New Roman"/>
          <w:sz w:val="26"/>
          <w:szCs w:val="26"/>
        </w:rPr>
        <w:t>не подлежит размещению в ЕИС.</w:t>
      </w:r>
    </w:p>
    <w:p w14:paraId="52274ED6" w14:textId="77777777" w:rsidR="00685BF3" w:rsidRPr="00CA5C17" w:rsidRDefault="001609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4</w:t>
      </w:r>
      <w:r w:rsidRPr="00CA5C17">
        <w:rPr>
          <w:rFonts w:ascii="Times New Roman" w:hAnsi="Times New Roman" w:cs="Times New Roman"/>
          <w:sz w:val="26"/>
          <w:szCs w:val="26"/>
        </w:rPr>
        <w:t>.</w:t>
      </w:r>
      <w:r w:rsidR="00681647" w:rsidRPr="00CA5C17">
        <w:rPr>
          <w:rFonts w:ascii="Times New Roman" w:hAnsi="Times New Roman" w:cs="Times New Roman"/>
          <w:sz w:val="26"/>
          <w:szCs w:val="26"/>
        </w:rPr>
        <w:t>2.5.</w:t>
      </w:r>
      <w:r w:rsidR="00685BF3" w:rsidRPr="00CA5C17">
        <w:rPr>
          <w:rFonts w:ascii="Times New Roman" w:hAnsi="Times New Roman" w:cs="Times New Roman"/>
          <w:sz w:val="26"/>
          <w:szCs w:val="26"/>
        </w:rPr>
        <w:t>Заказчик вправе отказаться от закупки у единственного поставщика (исполнителя, подрядчика) в любой момент до заключения договора.</w:t>
      </w:r>
    </w:p>
    <w:p w14:paraId="490844A7" w14:textId="77777777" w:rsidR="00DA7059" w:rsidRPr="00CA5C17" w:rsidRDefault="00DA7059" w:rsidP="00482E55">
      <w:pPr>
        <w:tabs>
          <w:tab w:val="left" w:pos="9921"/>
        </w:tabs>
        <w:ind w:left="0"/>
        <w:rPr>
          <w:rFonts w:ascii="Times New Roman" w:eastAsia="Times New Roman" w:hAnsi="Times New Roman" w:cs="Times New Roman"/>
          <w:sz w:val="26"/>
          <w:szCs w:val="26"/>
          <w:lang w:eastAsia="ru-RU"/>
        </w:rPr>
      </w:pPr>
      <w:r w:rsidRPr="00CA5C17">
        <w:rPr>
          <w:rFonts w:ascii="Times New Roman" w:hAnsi="Times New Roman" w:cs="Times New Roman"/>
          <w:sz w:val="26"/>
          <w:szCs w:val="26"/>
        </w:rPr>
        <w:br w:type="page"/>
      </w:r>
    </w:p>
    <w:p w14:paraId="5D3E9D7F" w14:textId="77777777" w:rsidR="00314B30" w:rsidRPr="00423956" w:rsidRDefault="004F1143" w:rsidP="00482E55">
      <w:pPr>
        <w:pStyle w:val="ConsPlusNormal"/>
        <w:tabs>
          <w:tab w:val="left" w:pos="9921"/>
        </w:tabs>
        <w:spacing w:before="0"/>
        <w:ind w:left="0" w:firstLine="0"/>
        <w:rPr>
          <w:rFonts w:ascii="Times New Roman" w:hAnsi="Times New Roman" w:cs="Times New Roman"/>
          <w:b/>
          <w:sz w:val="32"/>
          <w:szCs w:val="32"/>
        </w:rPr>
      </w:pPr>
      <w:bookmarkStart w:id="83" w:name="P1032"/>
      <w:bookmarkStart w:id="84" w:name="P1034"/>
      <w:bookmarkEnd w:id="83"/>
      <w:bookmarkEnd w:id="84"/>
      <w:r w:rsidRPr="00423956">
        <w:rPr>
          <w:rFonts w:ascii="Times New Roman" w:hAnsi="Times New Roman" w:cs="Times New Roman"/>
          <w:b/>
          <w:sz w:val="32"/>
          <w:szCs w:val="32"/>
        </w:rPr>
        <w:lastRenderedPageBreak/>
        <w:t>1</w:t>
      </w:r>
      <w:r w:rsidR="00DA7059" w:rsidRPr="00423956">
        <w:rPr>
          <w:rFonts w:ascii="Times New Roman" w:hAnsi="Times New Roman" w:cs="Times New Roman"/>
          <w:b/>
          <w:sz w:val="32"/>
          <w:szCs w:val="32"/>
        </w:rPr>
        <w:t>5</w:t>
      </w:r>
      <w:r w:rsidR="00CB10BB" w:rsidRPr="00423956">
        <w:rPr>
          <w:rFonts w:ascii="Times New Roman" w:hAnsi="Times New Roman" w:cs="Times New Roman"/>
          <w:b/>
          <w:sz w:val="32"/>
          <w:szCs w:val="32"/>
        </w:rPr>
        <w:t>. ОСОБЕННОСТИ ОСУЩЕСТВЛЕНИЯ МЕЛКОЙ ЗАКУПКИ</w:t>
      </w:r>
    </w:p>
    <w:p w14:paraId="462D0161" w14:textId="77777777" w:rsidR="00BC3F9E" w:rsidRPr="00CA5C17" w:rsidRDefault="00BC3F9E" w:rsidP="00482E55">
      <w:pPr>
        <w:pStyle w:val="ConsPlusNormal"/>
        <w:tabs>
          <w:tab w:val="left" w:pos="9921"/>
        </w:tabs>
        <w:spacing w:before="0"/>
        <w:ind w:left="0" w:firstLine="0"/>
        <w:rPr>
          <w:rFonts w:ascii="Times New Roman" w:hAnsi="Times New Roman" w:cs="Times New Roman"/>
          <w:b/>
          <w:sz w:val="26"/>
          <w:szCs w:val="26"/>
        </w:rPr>
      </w:pPr>
    </w:p>
    <w:p w14:paraId="479AC3D3" w14:textId="77777777" w:rsidR="004F5D3B" w:rsidRPr="00CA5C17" w:rsidRDefault="004F1143"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Pr="00CA5C17">
        <w:rPr>
          <w:rFonts w:ascii="Times New Roman" w:hAnsi="Times New Roman" w:cs="Times New Roman"/>
          <w:sz w:val="26"/>
          <w:szCs w:val="26"/>
        </w:rPr>
        <w:t>.1.</w:t>
      </w:r>
      <w:r w:rsidR="004F5D3B" w:rsidRPr="00CA5C17">
        <w:rPr>
          <w:rFonts w:ascii="Times New Roman" w:hAnsi="Times New Roman" w:cs="Times New Roman"/>
          <w:sz w:val="26"/>
          <w:szCs w:val="26"/>
        </w:rPr>
        <w:t xml:space="preserve"> При подготовке к осуществлению мелкой закупки информация о потребностях </w:t>
      </w:r>
      <w:r w:rsidR="00AB0D39" w:rsidRPr="00CA5C17">
        <w:rPr>
          <w:rFonts w:ascii="Times New Roman" w:hAnsi="Times New Roman" w:cs="Times New Roman"/>
          <w:sz w:val="26"/>
          <w:szCs w:val="26"/>
        </w:rPr>
        <w:t>Заказчика</w:t>
      </w:r>
      <w:r w:rsidR="004F5D3B" w:rsidRPr="00CA5C17">
        <w:rPr>
          <w:rFonts w:ascii="Times New Roman" w:hAnsi="Times New Roman" w:cs="Times New Roman"/>
          <w:sz w:val="26"/>
          <w:szCs w:val="26"/>
        </w:rPr>
        <w:t xml:space="preserve"> в товарах, работах, услугах сообщается потенциальным поставщикам (подрядчикам, исполнителям) соответствующих товаров, работ, услуг. Мелкая закупка заключается с поставщиком (подрядчиком, исполнителем), предложившим наиболее низкую цену и/или наилучшие условия исполнения договора.</w:t>
      </w:r>
    </w:p>
    <w:p w14:paraId="17574A79" w14:textId="77777777" w:rsidR="004F5D3B"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Pr="00CA5C17">
        <w:rPr>
          <w:rFonts w:ascii="Times New Roman" w:hAnsi="Times New Roman" w:cs="Times New Roman"/>
          <w:sz w:val="26"/>
          <w:szCs w:val="26"/>
        </w:rPr>
        <w:t>.</w:t>
      </w:r>
      <w:r w:rsidR="00583087" w:rsidRPr="00CA5C17">
        <w:rPr>
          <w:rFonts w:ascii="Times New Roman" w:hAnsi="Times New Roman" w:cs="Times New Roman"/>
          <w:sz w:val="26"/>
          <w:szCs w:val="26"/>
        </w:rPr>
        <w:t xml:space="preserve">2. </w:t>
      </w:r>
      <w:r w:rsidR="004F5D3B" w:rsidRPr="00CA5C17">
        <w:rPr>
          <w:rFonts w:ascii="Times New Roman" w:hAnsi="Times New Roman" w:cs="Times New Roman"/>
          <w:sz w:val="26"/>
          <w:szCs w:val="26"/>
        </w:rPr>
        <w:t xml:space="preserve">При осуществлении процедуры мелкой закупки Инициатор закупки самостоятельно проводит анализ рынка закупаемых товаров, работ, услуг. Решение о возможности заключения договора с поставщиком (подрядчиком, исполнителем)по результатам проведенного анализа и принимает заместитель генерального директора, курирующий соответствующее структурное подразделение </w:t>
      </w:r>
      <w:r w:rsidR="00AB0D39" w:rsidRPr="00CA5C17">
        <w:rPr>
          <w:rFonts w:ascii="Times New Roman" w:hAnsi="Times New Roman" w:cs="Times New Roman"/>
          <w:sz w:val="26"/>
          <w:szCs w:val="26"/>
        </w:rPr>
        <w:t>Заказчика</w:t>
      </w:r>
      <w:r w:rsidR="004F5D3B" w:rsidRPr="00CA5C17">
        <w:rPr>
          <w:rFonts w:ascii="Times New Roman" w:hAnsi="Times New Roman" w:cs="Times New Roman"/>
          <w:sz w:val="26"/>
          <w:szCs w:val="26"/>
        </w:rPr>
        <w:t xml:space="preserve">, а в случаях покупки запасных частей для транспортных средств и услуг по их техническому обслуживанию – главный механик </w:t>
      </w:r>
      <w:r w:rsidR="00AB0D39" w:rsidRPr="00CA5C17">
        <w:rPr>
          <w:rFonts w:ascii="Times New Roman" w:hAnsi="Times New Roman" w:cs="Times New Roman"/>
          <w:sz w:val="26"/>
          <w:szCs w:val="26"/>
        </w:rPr>
        <w:t>службы главного механика Заказчика</w:t>
      </w:r>
      <w:r w:rsidR="004F5D3B" w:rsidRPr="00CA5C17">
        <w:rPr>
          <w:rFonts w:ascii="Times New Roman" w:hAnsi="Times New Roman" w:cs="Times New Roman"/>
          <w:sz w:val="26"/>
          <w:szCs w:val="26"/>
        </w:rPr>
        <w:t>.</w:t>
      </w:r>
    </w:p>
    <w:p w14:paraId="0AD0CF1D" w14:textId="77777777" w:rsidR="004F5D3B"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00583087" w:rsidRPr="00CA5C17">
        <w:rPr>
          <w:rFonts w:ascii="Times New Roman" w:hAnsi="Times New Roman" w:cs="Times New Roman"/>
          <w:sz w:val="26"/>
          <w:szCs w:val="26"/>
        </w:rPr>
        <w:t xml:space="preserve">.3. </w:t>
      </w:r>
      <w:r w:rsidR="004F5D3B" w:rsidRPr="00CA5C17">
        <w:rPr>
          <w:rFonts w:ascii="Times New Roman" w:hAnsi="Times New Roman" w:cs="Times New Roman"/>
          <w:sz w:val="26"/>
          <w:szCs w:val="26"/>
        </w:rPr>
        <w:t xml:space="preserve">Инициатор закупки несет персональную ответственность за обоснованность цены товара (работы, услуги), за соблюдение требований к безопасности, качеству, техническим и функциональным характеристикам (потребительским свойствам) товара, работы, услуги, к размерам, упаковке, отгрузке товара, к результатам работы, оказания услуг, а также за соблюдение принципа соответствия целевого назначения приобретаемых </w:t>
      </w:r>
      <w:r w:rsidR="00783E45" w:rsidRPr="00CA5C17">
        <w:rPr>
          <w:rFonts w:ascii="Times New Roman" w:hAnsi="Times New Roman" w:cs="Times New Roman"/>
          <w:sz w:val="26"/>
          <w:szCs w:val="26"/>
        </w:rPr>
        <w:t>Заказчиком</w:t>
      </w:r>
      <w:r w:rsidR="004F5D3B" w:rsidRPr="00CA5C17">
        <w:rPr>
          <w:rFonts w:ascii="Times New Roman" w:hAnsi="Times New Roman" w:cs="Times New Roman"/>
          <w:sz w:val="26"/>
          <w:szCs w:val="26"/>
        </w:rPr>
        <w:t xml:space="preserve"> товаров, работ и  услуг уставной деятельности </w:t>
      </w:r>
      <w:r w:rsidR="00783E45" w:rsidRPr="00CA5C17">
        <w:rPr>
          <w:rFonts w:ascii="Times New Roman" w:hAnsi="Times New Roman" w:cs="Times New Roman"/>
          <w:sz w:val="26"/>
          <w:szCs w:val="26"/>
        </w:rPr>
        <w:t>Заказчика</w:t>
      </w:r>
      <w:r w:rsidR="004F5D3B" w:rsidRPr="00CA5C17">
        <w:rPr>
          <w:rFonts w:ascii="Times New Roman" w:hAnsi="Times New Roman" w:cs="Times New Roman"/>
          <w:sz w:val="26"/>
          <w:szCs w:val="26"/>
        </w:rPr>
        <w:t>.</w:t>
      </w:r>
    </w:p>
    <w:p w14:paraId="07A64622" w14:textId="77777777" w:rsidR="004F5D3B"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00583087" w:rsidRPr="00CA5C17">
        <w:rPr>
          <w:rFonts w:ascii="Times New Roman" w:hAnsi="Times New Roman" w:cs="Times New Roman"/>
          <w:sz w:val="26"/>
          <w:szCs w:val="26"/>
        </w:rPr>
        <w:t xml:space="preserve">.4. </w:t>
      </w:r>
      <w:r w:rsidR="004F5D3B" w:rsidRPr="00CA5C17">
        <w:rPr>
          <w:rFonts w:ascii="Times New Roman" w:hAnsi="Times New Roman" w:cs="Times New Roman"/>
          <w:sz w:val="26"/>
          <w:szCs w:val="26"/>
        </w:rPr>
        <w:t xml:space="preserve">С потенциальными поставщиками (подрядчиками, исполнителями) могут быть проведены переговоры по снижению цены поставляемых товаров, выполняемых работ, оказываемых услуг и др. </w:t>
      </w:r>
    </w:p>
    <w:p w14:paraId="10DD3B7B" w14:textId="77777777" w:rsidR="006773D3"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00583087" w:rsidRPr="00CA5C17">
        <w:rPr>
          <w:rFonts w:ascii="Times New Roman" w:hAnsi="Times New Roman" w:cs="Times New Roman"/>
          <w:sz w:val="26"/>
          <w:szCs w:val="26"/>
        </w:rPr>
        <w:t>.5.</w:t>
      </w:r>
      <w:r w:rsidR="004F5D3B" w:rsidRPr="00CA5C17">
        <w:rPr>
          <w:rFonts w:ascii="Times New Roman" w:hAnsi="Times New Roman" w:cs="Times New Roman"/>
          <w:sz w:val="26"/>
          <w:szCs w:val="26"/>
        </w:rPr>
        <w:t xml:space="preserve"> Инициатор закупки организовывает процедуру согласования договора.</w:t>
      </w:r>
    </w:p>
    <w:p w14:paraId="123F88D8" w14:textId="77777777" w:rsidR="00107729"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00583087" w:rsidRPr="00CA5C17">
        <w:rPr>
          <w:rFonts w:ascii="Times New Roman" w:hAnsi="Times New Roman" w:cs="Times New Roman"/>
          <w:sz w:val="26"/>
          <w:szCs w:val="26"/>
        </w:rPr>
        <w:t xml:space="preserve">.6. </w:t>
      </w:r>
      <w:r w:rsidR="009B7825" w:rsidRPr="00CA5C17">
        <w:rPr>
          <w:rFonts w:ascii="Times New Roman" w:hAnsi="Times New Roman" w:cs="Times New Roman"/>
          <w:sz w:val="26"/>
          <w:szCs w:val="26"/>
        </w:rPr>
        <w:t>С</w:t>
      </w:r>
      <w:r w:rsidR="00107729" w:rsidRPr="00CA5C17">
        <w:rPr>
          <w:rFonts w:ascii="Times New Roman" w:hAnsi="Times New Roman" w:cs="Times New Roman"/>
          <w:sz w:val="26"/>
          <w:szCs w:val="26"/>
        </w:rPr>
        <w:t>ведения о</w:t>
      </w:r>
      <w:r w:rsidR="009B7825" w:rsidRPr="00CA5C17">
        <w:rPr>
          <w:rFonts w:ascii="Times New Roman" w:hAnsi="Times New Roman" w:cs="Times New Roman"/>
          <w:sz w:val="26"/>
          <w:szCs w:val="26"/>
        </w:rPr>
        <w:t xml:space="preserve"> мелкой закупке </w:t>
      </w:r>
      <w:r w:rsidR="00107729" w:rsidRPr="00CA5C17">
        <w:rPr>
          <w:rFonts w:ascii="Times New Roman" w:hAnsi="Times New Roman" w:cs="Times New Roman"/>
          <w:sz w:val="26"/>
          <w:szCs w:val="26"/>
        </w:rPr>
        <w:t>в план закупок не вносятся.</w:t>
      </w:r>
    </w:p>
    <w:p w14:paraId="2A7191EC" w14:textId="77777777" w:rsidR="001876E0" w:rsidRPr="00CA5C17" w:rsidRDefault="004F1143"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5</w:t>
      </w:r>
      <w:r w:rsidR="00583087" w:rsidRPr="00CA5C17">
        <w:rPr>
          <w:rFonts w:ascii="Times New Roman" w:hAnsi="Times New Roman" w:cs="Times New Roman"/>
          <w:sz w:val="26"/>
          <w:szCs w:val="26"/>
        </w:rPr>
        <w:t xml:space="preserve">.7. </w:t>
      </w:r>
      <w:r w:rsidR="004F5D3B" w:rsidRPr="00CA5C17">
        <w:rPr>
          <w:rFonts w:ascii="Times New Roman" w:hAnsi="Times New Roman" w:cs="Times New Roman"/>
          <w:sz w:val="26"/>
          <w:szCs w:val="26"/>
        </w:rPr>
        <w:t>В процессе проведения процедуры мелкой закупки извещения, документация о закупке и протоколы не оформляются и не размещаются в ЕИС.</w:t>
      </w:r>
      <w:bookmarkStart w:id="85" w:name="P1075"/>
      <w:bookmarkStart w:id="86" w:name="P1147"/>
      <w:bookmarkStart w:id="87" w:name="P1157"/>
      <w:bookmarkStart w:id="88" w:name="P1175"/>
      <w:bookmarkEnd w:id="85"/>
      <w:bookmarkEnd w:id="86"/>
      <w:bookmarkEnd w:id="87"/>
      <w:bookmarkEnd w:id="88"/>
    </w:p>
    <w:p w14:paraId="61F7E133" w14:textId="77777777" w:rsidR="00DA7059" w:rsidRPr="00CA5C17" w:rsidRDefault="00DA7059" w:rsidP="00482E55">
      <w:pPr>
        <w:tabs>
          <w:tab w:val="left" w:pos="9921"/>
        </w:tabs>
        <w:ind w:left="0" w:firstLine="0"/>
        <w:rPr>
          <w:rFonts w:ascii="Times New Roman" w:eastAsia="Times New Roman" w:hAnsi="Times New Roman" w:cs="Times New Roman"/>
          <w:sz w:val="26"/>
          <w:szCs w:val="26"/>
          <w:lang w:eastAsia="ru-RU"/>
        </w:rPr>
      </w:pPr>
      <w:r w:rsidRPr="00CA5C17">
        <w:rPr>
          <w:rFonts w:ascii="Times New Roman" w:hAnsi="Times New Roman" w:cs="Times New Roman"/>
          <w:sz w:val="26"/>
          <w:szCs w:val="26"/>
        </w:rPr>
        <w:br w:type="page"/>
      </w:r>
    </w:p>
    <w:p w14:paraId="7D8752E4" w14:textId="77777777" w:rsidR="00314B30" w:rsidRPr="00423956" w:rsidRDefault="00A2432D" w:rsidP="00482E55">
      <w:pPr>
        <w:pStyle w:val="ConsPlusNormal"/>
        <w:tabs>
          <w:tab w:val="left" w:pos="9921"/>
        </w:tabs>
        <w:spacing w:before="0"/>
        <w:ind w:left="0" w:firstLine="0"/>
        <w:rPr>
          <w:rFonts w:ascii="Times New Roman" w:hAnsi="Times New Roman" w:cs="Times New Roman"/>
          <w:b/>
          <w:sz w:val="32"/>
          <w:szCs w:val="32"/>
        </w:rPr>
      </w:pPr>
      <w:r w:rsidRPr="00423956">
        <w:rPr>
          <w:rFonts w:ascii="Times New Roman" w:hAnsi="Times New Roman" w:cs="Times New Roman"/>
          <w:b/>
          <w:sz w:val="32"/>
          <w:szCs w:val="32"/>
        </w:rPr>
        <w:lastRenderedPageBreak/>
        <w:t>1</w:t>
      </w:r>
      <w:r w:rsidR="00DA7059" w:rsidRPr="00423956">
        <w:rPr>
          <w:rFonts w:ascii="Times New Roman" w:hAnsi="Times New Roman" w:cs="Times New Roman"/>
          <w:b/>
          <w:sz w:val="32"/>
          <w:szCs w:val="32"/>
        </w:rPr>
        <w:t>6</w:t>
      </w:r>
      <w:r w:rsidR="00435BDB" w:rsidRPr="00423956">
        <w:rPr>
          <w:rFonts w:ascii="Times New Roman" w:hAnsi="Times New Roman" w:cs="Times New Roman"/>
          <w:b/>
          <w:sz w:val="32"/>
          <w:szCs w:val="32"/>
        </w:rPr>
        <w:t xml:space="preserve">. ПРОВЕДЕНИЕ ЗАКУПОК В ЗАКРЫТОЙ ФОРМЕ </w:t>
      </w:r>
    </w:p>
    <w:p w14:paraId="4B83EE36" w14:textId="77777777" w:rsidR="00BC3F9E" w:rsidRPr="00CA5C17" w:rsidRDefault="00BC3F9E" w:rsidP="00482E55">
      <w:pPr>
        <w:pStyle w:val="ConsPlusNormal"/>
        <w:tabs>
          <w:tab w:val="left" w:pos="9921"/>
        </w:tabs>
        <w:spacing w:before="0"/>
        <w:ind w:left="0" w:firstLine="0"/>
        <w:rPr>
          <w:rFonts w:ascii="Times New Roman" w:hAnsi="Times New Roman" w:cs="Times New Roman"/>
          <w:b/>
          <w:sz w:val="26"/>
          <w:szCs w:val="26"/>
        </w:rPr>
      </w:pPr>
    </w:p>
    <w:p w14:paraId="1F567159" w14:textId="77777777" w:rsidR="008722F4" w:rsidRPr="00CA5C17" w:rsidRDefault="00A2432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 xml:space="preserve">.1. Общество вправе проводить </w:t>
      </w:r>
      <w:r w:rsidR="00803D87" w:rsidRPr="00CA5C17">
        <w:rPr>
          <w:rFonts w:ascii="Times New Roman" w:hAnsi="Times New Roman" w:cs="Times New Roman"/>
          <w:sz w:val="26"/>
          <w:szCs w:val="26"/>
        </w:rPr>
        <w:t xml:space="preserve">конкурентные </w:t>
      </w:r>
      <w:r w:rsidR="00435BDB" w:rsidRPr="00CA5C17">
        <w:rPr>
          <w:rFonts w:ascii="Times New Roman" w:hAnsi="Times New Roman" w:cs="Times New Roman"/>
          <w:sz w:val="26"/>
          <w:szCs w:val="26"/>
        </w:rPr>
        <w:t xml:space="preserve">закупки способами, предусмотренными </w:t>
      </w:r>
      <w:r w:rsidR="00EC6F7A" w:rsidRPr="00CA5C17">
        <w:rPr>
          <w:rFonts w:ascii="Times New Roman" w:hAnsi="Times New Roman" w:cs="Times New Roman"/>
          <w:sz w:val="26"/>
          <w:szCs w:val="26"/>
        </w:rPr>
        <w:t xml:space="preserve">настоящим </w:t>
      </w:r>
      <w:r w:rsidR="00435BDB" w:rsidRPr="00CA5C17">
        <w:rPr>
          <w:rFonts w:ascii="Times New Roman" w:hAnsi="Times New Roman" w:cs="Times New Roman"/>
          <w:sz w:val="26"/>
          <w:szCs w:val="26"/>
        </w:rPr>
        <w:t>Положением, в закрытой форме в случаях</w:t>
      </w:r>
      <w:r w:rsidR="008722F4" w:rsidRPr="00CA5C17">
        <w:rPr>
          <w:rFonts w:ascii="Times New Roman" w:hAnsi="Times New Roman" w:cs="Times New Roman"/>
          <w:sz w:val="26"/>
          <w:szCs w:val="26"/>
        </w:rPr>
        <w:t>:</w:t>
      </w:r>
    </w:p>
    <w:p w14:paraId="5247341B" w14:textId="77777777" w:rsidR="00803D87" w:rsidRPr="00CA5C17" w:rsidRDefault="008722F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w:t>
      </w:r>
      <w:r w:rsidR="00BD3892" w:rsidRPr="00CA5C17">
        <w:rPr>
          <w:rFonts w:ascii="Times New Roman" w:hAnsi="Times New Roman" w:cs="Times New Roman"/>
          <w:sz w:val="26"/>
          <w:szCs w:val="26"/>
        </w:rPr>
        <w:t>когда сведения о такой закупке составляют государственную тайну</w:t>
      </w:r>
      <w:r w:rsidRPr="00CA5C17">
        <w:rPr>
          <w:rFonts w:ascii="Times New Roman" w:hAnsi="Times New Roman" w:cs="Times New Roman"/>
          <w:sz w:val="26"/>
          <w:szCs w:val="26"/>
        </w:rPr>
        <w:t>;</w:t>
      </w:r>
    </w:p>
    <w:p w14:paraId="10A6C24F" w14:textId="77777777" w:rsidR="00BD3892" w:rsidRPr="00CA5C17" w:rsidRDefault="00BD389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если координационным органом Правительства РФопредел</w:t>
      </w:r>
      <w:r w:rsidR="00EC6F7A" w:rsidRPr="00CA5C17">
        <w:rPr>
          <w:rFonts w:ascii="Times New Roman" w:hAnsi="Times New Roman" w:cs="Times New Roman"/>
          <w:sz w:val="26"/>
          <w:szCs w:val="26"/>
        </w:rPr>
        <w:t>ены</w:t>
      </w:r>
      <w:r w:rsidRPr="00CA5C17">
        <w:rPr>
          <w:rFonts w:ascii="Times New Roman" w:hAnsi="Times New Roman" w:cs="Times New Roman"/>
          <w:sz w:val="26"/>
          <w:szCs w:val="26"/>
        </w:rPr>
        <w:t xml:space="preserve">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РФне принято решение в соответствии с пунктом 1 части 16 статьи 4 </w:t>
      </w:r>
      <w:r w:rsidR="008722F4" w:rsidRPr="00CA5C17">
        <w:rPr>
          <w:rFonts w:ascii="Times New Roman" w:hAnsi="Times New Roman" w:cs="Times New Roman"/>
          <w:sz w:val="26"/>
          <w:szCs w:val="26"/>
        </w:rPr>
        <w:t>Закона №223-ФЗ</w:t>
      </w:r>
      <w:r w:rsidRPr="00CA5C17">
        <w:rPr>
          <w:rFonts w:ascii="Times New Roman" w:hAnsi="Times New Roman" w:cs="Times New Roman"/>
          <w:sz w:val="26"/>
          <w:szCs w:val="26"/>
        </w:rPr>
        <w:t>);</w:t>
      </w:r>
    </w:p>
    <w:p w14:paraId="687903A6" w14:textId="77777777" w:rsidR="00BD3892" w:rsidRPr="00CA5C17" w:rsidRDefault="00BD389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 </w:t>
      </w:r>
      <w:r w:rsidR="008722F4" w:rsidRPr="00CA5C17">
        <w:rPr>
          <w:rFonts w:ascii="Times New Roman" w:hAnsi="Times New Roman" w:cs="Times New Roman"/>
          <w:sz w:val="26"/>
          <w:szCs w:val="26"/>
        </w:rPr>
        <w:t>если</w:t>
      </w:r>
      <w:r w:rsidR="00EC6F7A" w:rsidRPr="00CA5C17">
        <w:rPr>
          <w:rFonts w:ascii="Times New Roman" w:hAnsi="Times New Roman" w:cs="Times New Roman"/>
          <w:sz w:val="26"/>
          <w:szCs w:val="26"/>
        </w:rPr>
        <w:t>координационным органом Правительства РФ</w:t>
      </w:r>
      <w:r w:rsidRPr="00CA5C17">
        <w:rPr>
          <w:rFonts w:ascii="Times New Roman" w:hAnsi="Times New Roman" w:cs="Times New Roman"/>
          <w:sz w:val="26"/>
          <w:szCs w:val="26"/>
        </w:rPr>
        <w:t>определ</w:t>
      </w:r>
      <w:r w:rsidR="00EC6F7A" w:rsidRPr="00CA5C17">
        <w:rPr>
          <w:rFonts w:ascii="Times New Roman" w:hAnsi="Times New Roman" w:cs="Times New Roman"/>
          <w:sz w:val="26"/>
          <w:szCs w:val="26"/>
        </w:rPr>
        <w:t>ены</w:t>
      </w:r>
      <w:r w:rsidRPr="00CA5C17">
        <w:rPr>
          <w:rFonts w:ascii="Times New Roman" w:hAnsi="Times New Roman" w:cs="Times New Roman"/>
          <w:sz w:val="26"/>
          <w:szCs w:val="26"/>
        </w:rPr>
        <w:t xml:space="preserve">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РФ не принято решение в соответствии с пунктом 2 части 16 статьи 4 </w:t>
      </w:r>
      <w:r w:rsidR="008722F4" w:rsidRPr="00CA5C17">
        <w:rPr>
          <w:rFonts w:ascii="Times New Roman" w:hAnsi="Times New Roman" w:cs="Times New Roman"/>
          <w:sz w:val="26"/>
          <w:szCs w:val="26"/>
        </w:rPr>
        <w:t>Закона №223-ФЗ</w:t>
      </w:r>
      <w:r w:rsidRPr="00CA5C17">
        <w:rPr>
          <w:rFonts w:ascii="Times New Roman" w:hAnsi="Times New Roman" w:cs="Times New Roman"/>
          <w:sz w:val="26"/>
          <w:szCs w:val="26"/>
        </w:rPr>
        <w:t>);</w:t>
      </w:r>
    </w:p>
    <w:p w14:paraId="058DE4EE" w14:textId="77777777" w:rsidR="00BD3892" w:rsidRPr="00CA5C17" w:rsidRDefault="00BD3892"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w:t>
      </w:r>
      <w:r w:rsidR="00550FBC" w:rsidRPr="00CA5C17">
        <w:rPr>
          <w:rFonts w:ascii="Times New Roman" w:hAnsi="Times New Roman" w:cs="Times New Roman"/>
          <w:sz w:val="26"/>
          <w:szCs w:val="26"/>
        </w:rPr>
        <w:t xml:space="preserve">если </w:t>
      </w:r>
      <w:r w:rsidRPr="00CA5C17">
        <w:rPr>
          <w:rFonts w:ascii="Times New Roman" w:hAnsi="Times New Roman" w:cs="Times New Roman"/>
          <w:sz w:val="26"/>
          <w:szCs w:val="26"/>
        </w:rPr>
        <w:t>Правительство Российской Федерации определи</w:t>
      </w:r>
      <w:r w:rsidR="00EC6F7A" w:rsidRPr="00CA5C17">
        <w:rPr>
          <w:rFonts w:ascii="Times New Roman" w:hAnsi="Times New Roman" w:cs="Times New Roman"/>
          <w:sz w:val="26"/>
          <w:szCs w:val="26"/>
        </w:rPr>
        <w:t>ло</w:t>
      </w:r>
      <w:r w:rsidRPr="00CA5C17">
        <w:rPr>
          <w:rFonts w:ascii="Times New Roman" w:hAnsi="Times New Roman" w:cs="Times New Roman"/>
          <w:sz w:val="26"/>
          <w:szCs w:val="26"/>
        </w:rPr>
        <w:t>:</w:t>
      </w:r>
    </w:p>
    <w:p w14:paraId="2F9427F9" w14:textId="77777777" w:rsidR="00BD3892" w:rsidRPr="00CA5C17" w:rsidRDefault="00BD3892"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1) конкретную закупку, сведения о которой не составляют государственную тайну, но не подлежат размещению в единой информационной системе;</w:t>
      </w:r>
    </w:p>
    <w:p w14:paraId="61CE470F" w14:textId="77777777" w:rsidR="00BD3892" w:rsidRPr="00CA5C17" w:rsidRDefault="00BD3892"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4188EEDA" w14:textId="77777777" w:rsidR="00BD3892" w:rsidRPr="00CA5C17" w:rsidRDefault="00BD3892"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14:paraId="3D400A52" w14:textId="77777777" w:rsidR="00BD3892" w:rsidRPr="00CA5C17" w:rsidRDefault="00BD3892"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5CD8BF8F"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.2. При проведении закупки в закрытой форме применяются правила проведения закупок, установленные Положением для закупок в открытой форме, с учетом особенностей настоящего раздела.</w:t>
      </w:r>
    </w:p>
    <w:p w14:paraId="0239ADA4"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 xml:space="preserve">.3. Информация о проведении и итогах закупки в закрытой форме, а также документы, оформляемые при проведении закупки в закрытой форме, информация, полученная в ходе проведения закупки в закрытой форме, </w:t>
      </w:r>
      <w:r w:rsidR="00C37015" w:rsidRPr="00CA5C17">
        <w:rPr>
          <w:rFonts w:ascii="Times New Roman" w:hAnsi="Times New Roman" w:cs="Times New Roman"/>
          <w:sz w:val="26"/>
          <w:szCs w:val="26"/>
        </w:rPr>
        <w:t xml:space="preserve">за исключением закупки, проводимой в случаях, определенных Правительством РФ в соответствии с частью 16 статьи 4 Закона №223-ФЗ, не подлежит размещению в ЕИС. </w:t>
      </w:r>
    </w:p>
    <w:p w14:paraId="79C71423"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.4. При проведении закупки товаров, работ, услуг, сведения о которых относятся к государственной тайне, к участию в закупке в закрытой форме приглашаются только участники, имеющие соответствующие допуски к сведениям, составляющим государственную тайну.</w:t>
      </w:r>
    </w:p>
    <w:p w14:paraId="655C7F52"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lastRenderedPageBreak/>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.5. При проведении закупки в закрытой форме документация о закупке предоставляется только лицам, приглашенным к участию в закупке в закрытой форме.</w:t>
      </w:r>
    </w:p>
    <w:p w14:paraId="288D6041"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.6. При проведении закупок в закрытой форме не допускается подавать заявки на участие в закупке в форме электронных документов, а также предоставлять документацию о закупке, изменения, внесенные в нее, направлять запросы о разъяснении положений документации о закупке и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Обществом до сведения всех лиц, которым предоставлена документация о закупке, с указанием предмета запроса, но без указания участника закупки, от которого поступил запрос.</w:t>
      </w:r>
    </w:p>
    <w:p w14:paraId="52B273EE" w14:textId="77777777" w:rsidR="006B54AD" w:rsidRPr="00CA5C17" w:rsidRDefault="006B54A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Закрытая конкурентная закупка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установленными оператором электронной площадки и соглашением, заключенным между ним и Заказчиком.</w:t>
      </w:r>
    </w:p>
    <w:p w14:paraId="231654E5"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.7. Заявки на участие в закупке в закрытой форме принимаются только от лиц, приглашенных Обществом к участию в закупке в закрытой форме, которым была предоставлена документация о закупке.</w:t>
      </w:r>
    </w:p>
    <w:p w14:paraId="2AC38A18"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.8. При проведении закупки в закрытой форме может проводиться процедура понижения цены договора (уторговывание), что должно быть отражено в документации о закупке.</w:t>
      </w:r>
    </w:p>
    <w:p w14:paraId="2A957756"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.9. Общество вправе отказаться от проведения закупки в закрытой форме на любом этапе до подведения итогов закупки. Уведомления об отказе от проведения закупки в закрытой форме направляются всем участникам закупки, приглашенным к участию в закупке в закрытой форме.</w:t>
      </w:r>
    </w:p>
    <w:p w14:paraId="430FF60F" w14:textId="77777777" w:rsidR="00435BDB"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.10. После уведомления участников закупки об отказе от проведения закупки в закрытой форме Общество по письменному запросу участника закупки возвращает поданную им заявку на участие в закупке, в том числе обеспечение заявки на участие в закупке, если оно было предоставлено участником, в порядке, предусмотренном документацией о закупке.</w:t>
      </w:r>
    </w:p>
    <w:p w14:paraId="565F72CB" w14:textId="77777777" w:rsidR="00435BDB" w:rsidRPr="00CA5C17" w:rsidRDefault="00DA705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16</w:t>
      </w:r>
      <w:r w:rsidR="00435BDB" w:rsidRPr="00CA5C17">
        <w:rPr>
          <w:rFonts w:ascii="Times New Roman" w:hAnsi="Times New Roman" w:cs="Times New Roman"/>
          <w:sz w:val="26"/>
          <w:szCs w:val="26"/>
        </w:rPr>
        <w:t>.11. При проведении закупки в закрытой форме не допускается осуществление аудио- и видеозаписи.</w:t>
      </w:r>
    </w:p>
    <w:p w14:paraId="26C3AB51" w14:textId="77777777" w:rsidR="00DF558A" w:rsidRPr="00CA5C17" w:rsidRDefault="00A2432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DA7059" w:rsidRPr="00CA5C17">
        <w:rPr>
          <w:rFonts w:ascii="Times New Roman" w:hAnsi="Times New Roman" w:cs="Times New Roman"/>
          <w:sz w:val="26"/>
          <w:szCs w:val="26"/>
        </w:rPr>
        <w:t>6</w:t>
      </w:r>
      <w:r w:rsidR="00435BDB" w:rsidRPr="00CA5C17">
        <w:rPr>
          <w:rFonts w:ascii="Times New Roman" w:hAnsi="Times New Roman" w:cs="Times New Roman"/>
          <w:sz w:val="26"/>
          <w:szCs w:val="26"/>
        </w:rPr>
        <w:t>.12. В случаях, предусмотренных документацией о закупке, Общество и победитель закупки в закрытой форме обязаны заключить соглашение о конфиденциальности.</w:t>
      </w:r>
    </w:p>
    <w:p w14:paraId="3B900689" w14:textId="77777777" w:rsidR="00DA7059" w:rsidRPr="00CA5C17" w:rsidRDefault="00DA7059"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1F5793E2" w14:textId="77777777" w:rsidR="008F3D21" w:rsidRPr="00423956" w:rsidRDefault="0010745D" w:rsidP="00482E55">
      <w:pPr>
        <w:pStyle w:val="ConsPlusNormal"/>
        <w:tabs>
          <w:tab w:val="left" w:pos="9921"/>
        </w:tabs>
        <w:spacing w:before="0"/>
        <w:ind w:left="0" w:firstLine="0"/>
        <w:rPr>
          <w:rFonts w:ascii="Times New Roman" w:hAnsi="Times New Roman" w:cs="Times New Roman"/>
          <w:b/>
          <w:sz w:val="32"/>
          <w:szCs w:val="32"/>
        </w:rPr>
      </w:pPr>
      <w:r w:rsidRPr="00423956">
        <w:rPr>
          <w:rFonts w:ascii="Times New Roman" w:hAnsi="Times New Roman" w:cs="Times New Roman"/>
          <w:b/>
          <w:sz w:val="32"/>
          <w:szCs w:val="32"/>
        </w:rPr>
        <w:lastRenderedPageBreak/>
        <w:t>1</w:t>
      </w:r>
      <w:r w:rsidR="00DA7059" w:rsidRPr="00423956">
        <w:rPr>
          <w:rFonts w:ascii="Times New Roman" w:hAnsi="Times New Roman" w:cs="Times New Roman"/>
          <w:b/>
          <w:sz w:val="32"/>
          <w:szCs w:val="32"/>
        </w:rPr>
        <w:t>7</w:t>
      </w:r>
      <w:r w:rsidR="00563A91" w:rsidRPr="00423956">
        <w:rPr>
          <w:rFonts w:ascii="Times New Roman" w:hAnsi="Times New Roman" w:cs="Times New Roman"/>
          <w:b/>
          <w:sz w:val="32"/>
          <w:szCs w:val="32"/>
        </w:rPr>
        <w:t>. ОСОБЕННОСТИ УЧАСТИЯ СУБЪЕКТОВ МАЛОГО И СРЕДНЕГО ПРЕДПРИНИМАТЕЛЬСТВА В ЗАКУПКАХ</w:t>
      </w:r>
      <w:bookmarkStart w:id="89" w:name="_Hlk533343108"/>
    </w:p>
    <w:p w14:paraId="7DD0FDF8" w14:textId="77777777" w:rsidR="00A423ED" w:rsidRPr="00CA5C17" w:rsidRDefault="00A423ED" w:rsidP="00423956">
      <w:pPr>
        <w:pStyle w:val="ConsPlusNormal"/>
        <w:tabs>
          <w:tab w:val="left" w:pos="9921"/>
        </w:tabs>
        <w:spacing w:before="0"/>
        <w:ind w:left="0" w:firstLine="0"/>
        <w:rPr>
          <w:rFonts w:ascii="Times New Roman" w:hAnsi="Times New Roman" w:cs="Times New Roman"/>
          <w:b/>
          <w:sz w:val="26"/>
          <w:szCs w:val="26"/>
        </w:rPr>
      </w:pPr>
    </w:p>
    <w:p w14:paraId="55AC0E20" w14:textId="77777777" w:rsidR="00031B51" w:rsidRPr="00CA5C17" w:rsidRDefault="00031B51" w:rsidP="00423956">
      <w:pPr>
        <w:pStyle w:val="ConsPlusNormal"/>
        <w:tabs>
          <w:tab w:val="left" w:pos="9921"/>
        </w:tabs>
        <w:spacing w:before="0"/>
        <w:ind w:left="0" w:firstLine="0"/>
        <w:rPr>
          <w:rFonts w:ascii="Times New Roman" w:hAnsi="Times New Roman" w:cs="Times New Roman"/>
          <w:b/>
          <w:sz w:val="26"/>
          <w:szCs w:val="26"/>
        </w:rPr>
      </w:pPr>
    </w:p>
    <w:p w14:paraId="44A6C55B" w14:textId="77777777" w:rsidR="00731DD9" w:rsidRPr="00CA5C17" w:rsidRDefault="0010745D" w:rsidP="00423956">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DA7059" w:rsidRPr="00CA5C17">
        <w:rPr>
          <w:rFonts w:ascii="Times New Roman" w:hAnsi="Times New Roman" w:cs="Times New Roman"/>
          <w:b/>
          <w:sz w:val="26"/>
          <w:szCs w:val="26"/>
        </w:rPr>
        <w:t>7</w:t>
      </w:r>
      <w:r w:rsidR="00731DD9" w:rsidRPr="00CA5C17">
        <w:rPr>
          <w:rFonts w:ascii="Times New Roman" w:hAnsi="Times New Roman" w:cs="Times New Roman"/>
          <w:b/>
          <w:sz w:val="26"/>
          <w:szCs w:val="26"/>
        </w:rPr>
        <w:t>.</w:t>
      </w:r>
      <w:r w:rsidRPr="00CA5C17">
        <w:rPr>
          <w:rFonts w:ascii="Times New Roman" w:hAnsi="Times New Roman" w:cs="Times New Roman"/>
          <w:b/>
          <w:sz w:val="26"/>
          <w:szCs w:val="26"/>
        </w:rPr>
        <w:t>1</w:t>
      </w:r>
      <w:r w:rsidR="00731DD9" w:rsidRPr="00CA5C17">
        <w:rPr>
          <w:rFonts w:ascii="Times New Roman" w:hAnsi="Times New Roman" w:cs="Times New Roman"/>
          <w:b/>
          <w:sz w:val="26"/>
          <w:szCs w:val="26"/>
        </w:rPr>
        <w:t>.ОСОБЕННОСТИ ОСУЩЕСТВЛЕНИЯ ЗАКУПОКУ СУБЪЕКТОВ МСП</w:t>
      </w:r>
    </w:p>
    <w:p w14:paraId="4CEE04D5" w14:textId="77777777" w:rsidR="00A423ED" w:rsidRPr="00CA5C17" w:rsidRDefault="00A423ED" w:rsidP="00423956">
      <w:pPr>
        <w:pStyle w:val="ConsPlusNormal"/>
        <w:tabs>
          <w:tab w:val="left" w:pos="9921"/>
        </w:tabs>
        <w:spacing w:before="0"/>
        <w:ind w:left="0" w:firstLine="0"/>
        <w:rPr>
          <w:rFonts w:ascii="Times New Roman" w:hAnsi="Times New Roman" w:cs="Times New Roman"/>
          <w:b/>
          <w:sz w:val="26"/>
          <w:szCs w:val="26"/>
        </w:rPr>
      </w:pPr>
    </w:p>
    <w:bookmarkEnd w:id="89"/>
    <w:p w14:paraId="623C31E0" w14:textId="77777777" w:rsidR="00731DD9" w:rsidRPr="00CA5C17" w:rsidRDefault="0010745D" w:rsidP="00423956">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E82621" w:rsidRPr="00CA5C17">
        <w:rPr>
          <w:rFonts w:ascii="Times New Roman" w:hAnsi="Times New Roman" w:cs="Times New Roman"/>
          <w:sz w:val="26"/>
          <w:szCs w:val="26"/>
        </w:rPr>
        <w:t>7</w:t>
      </w:r>
      <w:r w:rsidRPr="00CA5C17">
        <w:rPr>
          <w:rFonts w:ascii="Times New Roman" w:hAnsi="Times New Roman" w:cs="Times New Roman"/>
          <w:sz w:val="26"/>
          <w:szCs w:val="26"/>
        </w:rPr>
        <w:t>.1</w:t>
      </w:r>
      <w:r w:rsidR="00731DD9" w:rsidRPr="00CA5C17">
        <w:rPr>
          <w:rFonts w:ascii="Times New Roman" w:hAnsi="Times New Roman" w:cs="Times New Roman"/>
          <w:sz w:val="26"/>
          <w:szCs w:val="26"/>
        </w:rPr>
        <w:t xml:space="preserve">.1. Заказчик осуществляет закупки у </w:t>
      </w:r>
      <w:bookmarkStart w:id="90" w:name="_Hlk533249402"/>
      <w:r w:rsidR="00131188" w:rsidRPr="00CA5C17">
        <w:rPr>
          <w:rFonts w:ascii="Times New Roman" w:hAnsi="Times New Roman" w:cs="Times New Roman"/>
          <w:sz w:val="26"/>
          <w:szCs w:val="26"/>
        </w:rPr>
        <w:t>субъектов МСП</w:t>
      </w:r>
      <w:bookmarkEnd w:id="90"/>
      <w:r w:rsidR="00731DD9" w:rsidRPr="00CA5C17">
        <w:rPr>
          <w:rFonts w:ascii="Times New Roman" w:hAnsi="Times New Roman" w:cs="Times New Roman"/>
          <w:sz w:val="26"/>
          <w:szCs w:val="26"/>
        </w:rPr>
        <w:t xml:space="preserve">в соответствии со статьями 3.2 и 3.3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223-ФЗ с учетом требований, предусмотренных статьей 3.4 Закона</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223-ФЗ, настоящим Положением в части, не противоречащей указанной норме и с учетом требований Постановления Правительства РФ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1352. </w:t>
      </w:r>
    </w:p>
    <w:p w14:paraId="3A5237B1"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.1</w:t>
      </w:r>
      <w:r w:rsidR="00731DD9" w:rsidRPr="00CA5C17">
        <w:rPr>
          <w:rFonts w:ascii="Times New Roman" w:hAnsi="Times New Roman" w:cs="Times New Roman"/>
          <w:sz w:val="26"/>
          <w:szCs w:val="26"/>
        </w:rPr>
        <w:t xml:space="preserve">.2. Закупки у субъектов </w:t>
      </w:r>
      <w:r w:rsidR="00131188" w:rsidRPr="00CA5C17">
        <w:rPr>
          <w:rFonts w:ascii="Times New Roman" w:hAnsi="Times New Roman" w:cs="Times New Roman"/>
          <w:sz w:val="26"/>
          <w:szCs w:val="26"/>
        </w:rPr>
        <w:t xml:space="preserve">МСП </w:t>
      </w:r>
      <w:r w:rsidR="00731DD9" w:rsidRPr="00CA5C17">
        <w:rPr>
          <w:rFonts w:ascii="Times New Roman" w:hAnsi="Times New Roman" w:cs="Times New Roman"/>
          <w:sz w:val="26"/>
          <w:szCs w:val="26"/>
        </w:rPr>
        <w:t>могут осуществляться путем проведения процедур закупки любым способом, из числа предусмотренных настоящим Положением. При этом:</w:t>
      </w:r>
    </w:p>
    <w:p w14:paraId="7F2F488E"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Участниками закупки могут являться любые лица, указанные в ч</w:t>
      </w:r>
      <w:r w:rsidR="00423956">
        <w:rPr>
          <w:rFonts w:ascii="Times New Roman" w:hAnsi="Times New Roman" w:cs="Times New Roman"/>
          <w:sz w:val="26"/>
          <w:szCs w:val="26"/>
        </w:rPr>
        <w:t>асти</w:t>
      </w:r>
      <w:r w:rsidRPr="00CA5C17">
        <w:rPr>
          <w:rFonts w:ascii="Times New Roman" w:hAnsi="Times New Roman" w:cs="Times New Roman"/>
          <w:sz w:val="26"/>
          <w:szCs w:val="26"/>
        </w:rPr>
        <w:t xml:space="preserve"> 5 ст</w:t>
      </w:r>
      <w:r w:rsidR="00423956">
        <w:rPr>
          <w:rFonts w:ascii="Times New Roman" w:hAnsi="Times New Roman" w:cs="Times New Roman"/>
          <w:sz w:val="26"/>
          <w:szCs w:val="26"/>
        </w:rPr>
        <w:t>атьи</w:t>
      </w:r>
      <w:r w:rsidRPr="00CA5C17">
        <w:rPr>
          <w:rFonts w:ascii="Times New Roman" w:hAnsi="Times New Roman" w:cs="Times New Roman"/>
          <w:sz w:val="26"/>
          <w:szCs w:val="26"/>
        </w:rPr>
        <w:t xml:space="preserve"> 3 Закона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 xml:space="preserve">223-ФЗ,в том числе </w:t>
      </w:r>
      <w:r w:rsidR="00131188" w:rsidRPr="00CA5C17">
        <w:rPr>
          <w:rFonts w:ascii="Times New Roman" w:hAnsi="Times New Roman" w:cs="Times New Roman"/>
          <w:sz w:val="26"/>
          <w:szCs w:val="26"/>
        </w:rPr>
        <w:t>субъекты МСП</w:t>
      </w:r>
      <w:r w:rsidRPr="00CA5C17">
        <w:rPr>
          <w:rFonts w:ascii="Times New Roman" w:hAnsi="Times New Roman" w:cs="Times New Roman"/>
          <w:sz w:val="26"/>
          <w:szCs w:val="26"/>
        </w:rPr>
        <w:t>;</w:t>
      </w:r>
    </w:p>
    <w:p w14:paraId="53FF65D2"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Участниками закупки могут являться только </w:t>
      </w:r>
      <w:r w:rsidR="00131188" w:rsidRPr="00CA5C17">
        <w:rPr>
          <w:rFonts w:ascii="Times New Roman" w:hAnsi="Times New Roman" w:cs="Times New Roman"/>
          <w:sz w:val="26"/>
          <w:szCs w:val="26"/>
        </w:rPr>
        <w:t>субъекты МСП</w:t>
      </w:r>
      <w:r w:rsidRPr="00CA5C17">
        <w:rPr>
          <w:rFonts w:ascii="Times New Roman" w:hAnsi="Times New Roman" w:cs="Times New Roman"/>
          <w:sz w:val="26"/>
          <w:szCs w:val="26"/>
        </w:rPr>
        <w:t>;</w:t>
      </w:r>
    </w:p>
    <w:p w14:paraId="07F21B69"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в отношении Участников закупки в документации о закупке может устанавливаться требование о привлечении к исполнению договора субподрядчиков (соисполнителей) из числа </w:t>
      </w:r>
      <w:r w:rsidR="00131188" w:rsidRPr="00CA5C17">
        <w:rPr>
          <w:rFonts w:ascii="Times New Roman" w:hAnsi="Times New Roman" w:cs="Times New Roman"/>
          <w:sz w:val="26"/>
          <w:szCs w:val="26"/>
        </w:rPr>
        <w:t>субъектов МСП</w:t>
      </w:r>
      <w:r w:rsidRPr="00CA5C17">
        <w:rPr>
          <w:rFonts w:ascii="Times New Roman" w:hAnsi="Times New Roman" w:cs="Times New Roman"/>
          <w:sz w:val="26"/>
          <w:szCs w:val="26"/>
        </w:rPr>
        <w:t>.</w:t>
      </w:r>
    </w:p>
    <w:p w14:paraId="6E1230C2" w14:textId="77777777" w:rsidR="00DE786F" w:rsidRPr="00CA5C17" w:rsidRDefault="00DE786F" w:rsidP="00482E55">
      <w:pPr>
        <w:pStyle w:val="ConsPlusNormal"/>
        <w:tabs>
          <w:tab w:val="left" w:pos="9921"/>
        </w:tabs>
        <w:spacing w:before="0"/>
        <w:ind w:left="0" w:firstLine="0"/>
        <w:rPr>
          <w:rFonts w:ascii="Times New Roman" w:hAnsi="Times New Roman" w:cs="Times New Roman"/>
          <w:sz w:val="26"/>
          <w:szCs w:val="26"/>
        </w:rPr>
      </w:pPr>
    </w:p>
    <w:p w14:paraId="4AE5635C" w14:textId="77777777" w:rsidR="00031B51" w:rsidRPr="00CA5C17" w:rsidRDefault="00031B51" w:rsidP="00482E55">
      <w:pPr>
        <w:pStyle w:val="ConsPlusNormal"/>
        <w:tabs>
          <w:tab w:val="left" w:pos="9921"/>
        </w:tabs>
        <w:spacing w:before="0"/>
        <w:ind w:left="0" w:firstLine="0"/>
        <w:rPr>
          <w:rFonts w:ascii="Times New Roman" w:hAnsi="Times New Roman" w:cs="Times New Roman"/>
          <w:sz w:val="26"/>
          <w:szCs w:val="26"/>
        </w:rPr>
      </w:pPr>
    </w:p>
    <w:p w14:paraId="5D219504" w14:textId="77777777" w:rsidR="00731DD9" w:rsidRPr="00CA5C17" w:rsidRDefault="0010745D" w:rsidP="00482E55">
      <w:pPr>
        <w:pStyle w:val="ConsPlusNormal"/>
        <w:tabs>
          <w:tab w:val="left" w:pos="9921"/>
        </w:tabs>
        <w:spacing w:before="0"/>
        <w:ind w:left="0" w:firstLine="0"/>
        <w:rPr>
          <w:rFonts w:ascii="Times New Roman" w:hAnsi="Times New Roman" w:cs="Times New Roman"/>
          <w:b/>
          <w:sz w:val="26"/>
          <w:szCs w:val="26"/>
        </w:rPr>
      </w:pPr>
      <w:bookmarkStart w:id="91" w:name="_Hlk533343088"/>
      <w:r w:rsidRPr="00CA5C17">
        <w:rPr>
          <w:rFonts w:ascii="Times New Roman" w:hAnsi="Times New Roman" w:cs="Times New Roman"/>
          <w:b/>
          <w:sz w:val="26"/>
          <w:szCs w:val="26"/>
        </w:rPr>
        <w:t>1</w:t>
      </w:r>
      <w:r w:rsidR="00CC08AE" w:rsidRPr="00CA5C17">
        <w:rPr>
          <w:rFonts w:ascii="Times New Roman" w:hAnsi="Times New Roman" w:cs="Times New Roman"/>
          <w:b/>
          <w:sz w:val="26"/>
          <w:szCs w:val="26"/>
        </w:rPr>
        <w:t>7</w:t>
      </w:r>
      <w:r w:rsidR="00731DD9" w:rsidRPr="00CA5C17">
        <w:rPr>
          <w:rFonts w:ascii="Times New Roman" w:hAnsi="Times New Roman" w:cs="Times New Roman"/>
          <w:b/>
          <w:sz w:val="26"/>
          <w:szCs w:val="26"/>
        </w:rPr>
        <w:t>.</w:t>
      </w:r>
      <w:r w:rsidRPr="00CA5C17">
        <w:rPr>
          <w:rFonts w:ascii="Times New Roman" w:hAnsi="Times New Roman" w:cs="Times New Roman"/>
          <w:b/>
          <w:sz w:val="26"/>
          <w:szCs w:val="26"/>
        </w:rPr>
        <w:t>2</w:t>
      </w:r>
      <w:r w:rsidR="00731DD9" w:rsidRPr="00CA5C17">
        <w:rPr>
          <w:rFonts w:ascii="Times New Roman" w:hAnsi="Times New Roman" w:cs="Times New Roman"/>
          <w:b/>
          <w:sz w:val="26"/>
          <w:szCs w:val="26"/>
        </w:rPr>
        <w:t>.ОСОБЕННОСТИ ОСУЩЕСТВЛЕНИЯ КОНКУРЕНТНЫХ ЗАКУПОК, УЧАСТНИКАМИ КОТОРЫХ МОГУТ БЫТЬ ТОЛЬКО</w:t>
      </w:r>
      <w:r w:rsidR="00131188" w:rsidRPr="00CA5C17">
        <w:rPr>
          <w:rFonts w:ascii="Times New Roman" w:hAnsi="Times New Roman" w:cs="Times New Roman"/>
          <w:b/>
          <w:sz w:val="26"/>
          <w:szCs w:val="26"/>
        </w:rPr>
        <w:t xml:space="preserve"> СУБЪЕКТЫ МСП</w:t>
      </w:r>
    </w:p>
    <w:p w14:paraId="6C5E9710" w14:textId="77777777" w:rsidR="00A423ED" w:rsidRPr="00CA5C17" w:rsidRDefault="00A423ED" w:rsidP="00482E55">
      <w:pPr>
        <w:pStyle w:val="ConsPlusNormal"/>
        <w:tabs>
          <w:tab w:val="left" w:pos="9921"/>
        </w:tabs>
        <w:spacing w:before="0"/>
        <w:ind w:left="0" w:firstLine="0"/>
        <w:rPr>
          <w:rFonts w:ascii="Times New Roman" w:hAnsi="Times New Roman" w:cs="Times New Roman"/>
          <w:b/>
          <w:sz w:val="26"/>
          <w:szCs w:val="26"/>
        </w:rPr>
      </w:pPr>
    </w:p>
    <w:bookmarkEnd w:id="91"/>
    <w:p w14:paraId="03D62E23" w14:textId="77777777" w:rsidR="00731DD9" w:rsidRPr="00CA5C17" w:rsidRDefault="0010745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w:t>
      </w:r>
      <w:r w:rsidR="00731DD9" w:rsidRPr="00CA5C17">
        <w:rPr>
          <w:rFonts w:ascii="Times New Roman" w:hAnsi="Times New Roman" w:cs="Times New Roman"/>
          <w:sz w:val="26"/>
          <w:szCs w:val="26"/>
        </w:rPr>
        <w:t xml:space="preserve">.1. Конкурентные закупки, Участниками которых с учетом особенностей, установленных Правительством РФ в соответствии с пунктом 2 части 8 статьи 3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223-ФЗ, могут быть только </w:t>
      </w:r>
      <w:r w:rsidR="00131188" w:rsidRPr="00CA5C17">
        <w:rPr>
          <w:rFonts w:ascii="Times New Roman" w:hAnsi="Times New Roman" w:cs="Times New Roman"/>
          <w:sz w:val="26"/>
          <w:szCs w:val="26"/>
        </w:rPr>
        <w:t>субъекты МСП</w:t>
      </w:r>
      <w:r w:rsidR="00731DD9" w:rsidRPr="00CA5C17">
        <w:rPr>
          <w:rFonts w:ascii="Times New Roman" w:hAnsi="Times New Roman" w:cs="Times New Roman"/>
          <w:sz w:val="26"/>
          <w:szCs w:val="26"/>
        </w:rPr>
        <w:t>, осуществляются в электронной форме.</w:t>
      </w:r>
    </w:p>
    <w:p w14:paraId="4AB4A8CA"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w:t>
      </w:r>
      <w:r w:rsidR="00731DD9" w:rsidRPr="00CA5C17">
        <w:rPr>
          <w:rFonts w:ascii="Times New Roman" w:hAnsi="Times New Roman" w:cs="Times New Roman"/>
          <w:sz w:val="26"/>
          <w:szCs w:val="26"/>
        </w:rPr>
        <w:t xml:space="preserve">2. Конкурентная закупка в электронной форме, Участниками которой с учетом особенностей, установленных Правительством РФ в соответствии с пунктом 2 части 8 статьи 3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223-ФЗ, могут быть только </w:t>
      </w:r>
      <w:r w:rsidR="00131188" w:rsidRPr="00CA5C17">
        <w:rPr>
          <w:rFonts w:ascii="Times New Roman" w:hAnsi="Times New Roman" w:cs="Times New Roman"/>
          <w:sz w:val="26"/>
          <w:szCs w:val="26"/>
        </w:rPr>
        <w:t>субъекты МСП</w:t>
      </w:r>
      <w:r w:rsidR="00731DD9" w:rsidRPr="00CA5C17">
        <w:rPr>
          <w:rFonts w:ascii="Times New Roman" w:hAnsi="Times New Roman" w:cs="Times New Roman"/>
          <w:sz w:val="26"/>
          <w:szCs w:val="26"/>
        </w:rPr>
        <w:t xml:space="preserve">, осуществляется в соответствии со статьями 3.2 и 3.3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223-ФЗ с учетом требований, предусмотренных статьей 3.4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223-ФЗ, настоящим Положением в части, не противоречащей указанной норме и с учетом требований ППРФ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 xml:space="preserve">1352. </w:t>
      </w:r>
    </w:p>
    <w:p w14:paraId="0FBC3071"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.2.3.</w:t>
      </w:r>
      <w:r w:rsidR="00731DD9" w:rsidRPr="00CA5C17">
        <w:rPr>
          <w:rFonts w:ascii="Times New Roman" w:hAnsi="Times New Roman" w:cs="Times New Roman"/>
          <w:sz w:val="26"/>
          <w:szCs w:val="26"/>
        </w:rPr>
        <w:t xml:space="preserve"> Для проведения закупок, Участниками которых являются только </w:t>
      </w:r>
      <w:r w:rsidR="00131188" w:rsidRPr="00CA5C17">
        <w:rPr>
          <w:rFonts w:ascii="Times New Roman" w:hAnsi="Times New Roman" w:cs="Times New Roman"/>
          <w:sz w:val="26"/>
          <w:szCs w:val="26"/>
        </w:rPr>
        <w:t>субъекты МСП</w:t>
      </w:r>
      <w:r w:rsidR="00731DD9" w:rsidRPr="00CA5C17">
        <w:rPr>
          <w:rFonts w:ascii="Times New Roman" w:hAnsi="Times New Roman" w:cs="Times New Roman"/>
          <w:sz w:val="26"/>
          <w:szCs w:val="26"/>
        </w:rPr>
        <w:t xml:space="preserve">, Заказчик утверждает перечень товаров, работ, услуг, закупки которых осуществляются у </w:t>
      </w:r>
      <w:r w:rsidR="00131188" w:rsidRPr="00CA5C17">
        <w:rPr>
          <w:rFonts w:ascii="Times New Roman" w:hAnsi="Times New Roman" w:cs="Times New Roman"/>
          <w:sz w:val="26"/>
          <w:szCs w:val="26"/>
        </w:rPr>
        <w:t>субъектов МСП</w:t>
      </w:r>
      <w:r w:rsidR="00731DD9" w:rsidRPr="00CA5C17">
        <w:rPr>
          <w:rFonts w:ascii="Times New Roman" w:hAnsi="Times New Roman" w:cs="Times New Roman"/>
          <w:sz w:val="26"/>
          <w:szCs w:val="26"/>
        </w:rPr>
        <w:t xml:space="preserve"> (далее – перечень).</w:t>
      </w:r>
    </w:p>
    <w:p w14:paraId="419B1779"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 xml:space="preserve">.2.4. </w:t>
      </w:r>
      <w:r w:rsidR="00731DD9" w:rsidRPr="00CA5C17">
        <w:rPr>
          <w:rFonts w:ascii="Times New Roman" w:hAnsi="Times New Roman" w:cs="Times New Roman"/>
          <w:sz w:val="26"/>
          <w:szCs w:val="26"/>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75E04E2D"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 xml:space="preserve">.2.5. </w:t>
      </w:r>
      <w:r w:rsidR="00731DD9" w:rsidRPr="00CA5C17">
        <w:rPr>
          <w:rFonts w:ascii="Times New Roman" w:hAnsi="Times New Roman" w:cs="Times New Roman"/>
          <w:sz w:val="26"/>
          <w:szCs w:val="26"/>
        </w:rPr>
        <w:t>Перечень размещается в ЕИС, а также на сайте Заказчика в информационно-телекоммуникационной сети «Интернет».</w:t>
      </w:r>
    </w:p>
    <w:p w14:paraId="392410A8"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.2.6.</w:t>
      </w:r>
      <w:r w:rsidR="00731DD9" w:rsidRPr="00CA5C17">
        <w:rPr>
          <w:rFonts w:ascii="Times New Roman" w:hAnsi="Times New Roman" w:cs="Times New Roman"/>
          <w:sz w:val="26"/>
          <w:szCs w:val="26"/>
        </w:rPr>
        <w:t xml:space="preserve"> Конкурентная закупка с участием </w:t>
      </w:r>
      <w:r w:rsidR="00131188" w:rsidRPr="00CA5C17">
        <w:rPr>
          <w:rFonts w:ascii="Times New Roman" w:hAnsi="Times New Roman" w:cs="Times New Roman"/>
          <w:sz w:val="26"/>
          <w:szCs w:val="26"/>
        </w:rPr>
        <w:t>субъектов МСП</w:t>
      </w:r>
      <w:r w:rsidR="00731DD9" w:rsidRPr="00CA5C17">
        <w:rPr>
          <w:rFonts w:ascii="Times New Roman" w:hAnsi="Times New Roman" w:cs="Times New Roman"/>
          <w:sz w:val="26"/>
          <w:szCs w:val="26"/>
        </w:rPr>
        <w:t xml:space="preserve"> осуществляется путем </w:t>
      </w:r>
      <w:r w:rsidR="00731DD9" w:rsidRPr="00CA5C17">
        <w:rPr>
          <w:rFonts w:ascii="Times New Roman" w:hAnsi="Times New Roman" w:cs="Times New Roman"/>
          <w:sz w:val="26"/>
          <w:szCs w:val="26"/>
        </w:rPr>
        <w:lastRenderedPageBreak/>
        <w:t>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79FBDB2"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.2.7.</w:t>
      </w:r>
      <w:r w:rsidR="00731DD9" w:rsidRPr="00CA5C17">
        <w:rPr>
          <w:rFonts w:ascii="Times New Roman" w:hAnsi="Times New Roman" w:cs="Times New Roman"/>
          <w:sz w:val="26"/>
          <w:szCs w:val="26"/>
        </w:rPr>
        <w:t xml:space="preserve"> Заказчик при осуществлении конкурентной закупки размещает в ЕИС извещение о проведении:</w:t>
      </w:r>
    </w:p>
    <w:p w14:paraId="063D2624"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конкурса в электронной форме в следующие сроки:</w:t>
      </w:r>
    </w:p>
    <w:p w14:paraId="72ECE9B3" w14:textId="77777777" w:rsidR="00731DD9" w:rsidRPr="00CA5C17" w:rsidRDefault="00731DD9"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5CE61D4" w14:textId="77777777" w:rsidR="00731DD9" w:rsidRPr="00CA5C17" w:rsidRDefault="00731DD9"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98BC7C6"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аукциона в электронной форме в следующие сроки:</w:t>
      </w:r>
    </w:p>
    <w:p w14:paraId="627BD4E3" w14:textId="77777777" w:rsidR="00731DD9" w:rsidRPr="00CA5C17" w:rsidRDefault="00731DD9"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3A30020" w14:textId="77777777" w:rsidR="00731DD9" w:rsidRPr="00CA5C17" w:rsidRDefault="00731DD9" w:rsidP="00482E55">
      <w:pPr>
        <w:pStyle w:val="ConsPlusNormal"/>
        <w:tabs>
          <w:tab w:val="left" w:pos="9921"/>
        </w:tabs>
        <w:ind w:left="1054" w:hanging="527"/>
        <w:rPr>
          <w:rFonts w:ascii="Times New Roman" w:hAnsi="Times New Roman" w:cs="Times New Roman"/>
          <w:sz w:val="26"/>
          <w:szCs w:val="26"/>
        </w:rPr>
      </w:pPr>
      <w:r w:rsidRPr="00CA5C17">
        <w:rPr>
          <w:rFonts w:ascii="Times New Roman" w:hAnsi="Times New Roman" w:cs="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F48A889"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176729B"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381747D3"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.2.8</w:t>
      </w:r>
      <w:r w:rsidR="0054560D" w:rsidRPr="00CA5C17">
        <w:rPr>
          <w:rFonts w:ascii="Times New Roman" w:hAnsi="Times New Roman" w:cs="Times New Roman"/>
          <w:sz w:val="26"/>
          <w:szCs w:val="26"/>
        </w:rPr>
        <w:t xml:space="preserve">. </w:t>
      </w:r>
      <w:r w:rsidR="00731DD9" w:rsidRPr="00CA5C17">
        <w:rPr>
          <w:rFonts w:ascii="Times New Roman" w:hAnsi="Times New Roman" w:cs="Times New Roman"/>
          <w:sz w:val="26"/>
          <w:szCs w:val="26"/>
        </w:rPr>
        <w:t>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разделом, в случаях, если:</w:t>
      </w:r>
    </w:p>
    <w:p w14:paraId="702B473D"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1) </w:t>
      </w:r>
      <w:r w:rsidR="0010745D" w:rsidRPr="00CA5C17">
        <w:rPr>
          <w:rFonts w:ascii="Times New Roman" w:hAnsi="Times New Roman" w:cs="Times New Roman"/>
          <w:sz w:val="26"/>
          <w:szCs w:val="26"/>
        </w:rPr>
        <w:t xml:space="preserve">субъекты </w:t>
      </w:r>
      <w:r w:rsidRPr="00CA5C17">
        <w:rPr>
          <w:rFonts w:ascii="Times New Roman" w:hAnsi="Times New Roman" w:cs="Times New Roman"/>
          <w:sz w:val="26"/>
          <w:szCs w:val="26"/>
        </w:rPr>
        <w:t>МСП не подали заявок на участие в такой закупке;</w:t>
      </w:r>
    </w:p>
    <w:p w14:paraId="4758CF71"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2) заявки всех Участников закупки, являющихся </w:t>
      </w:r>
      <w:r w:rsidR="00131188" w:rsidRPr="00CA5C17">
        <w:rPr>
          <w:rFonts w:ascii="Times New Roman" w:hAnsi="Times New Roman" w:cs="Times New Roman"/>
          <w:sz w:val="26"/>
          <w:szCs w:val="26"/>
        </w:rPr>
        <w:t>субъектами МСП</w:t>
      </w:r>
      <w:r w:rsidRPr="00CA5C17">
        <w:rPr>
          <w:rFonts w:ascii="Times New Roman" w:hAnsi="Times New Roman" w:cs="Times New Roman"/>
          <w:sz w:val="26"/>
          <w:szCs w:val="26"/>
        </w:rPr>
        <w:t>, отозваны или не соответствуют требованиям, предусмотренным документацией о закупке;</w:t>
      </w:r>
    </w:p>
    <w:p w14:paraId="351B0BA0"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3) заявка, поданная единственным участником закупки, являющимся </w:t>
      </w:r>
      <w:r w:rsidR="00131188" w:rsidRPr="00CA5C17">
        <w:rPr>
          <w:rFonts w:ascii="Times New Roman" w:hAnsi="Times New Roman" w:cs="Times New Roman"/>
          <w:sz w:val="26"/>
          <w:szCs w:val="26"/>
        </w:rPr>
        <w:t>субъектами МСП</w:t>
      </w:r>
      <w:r w:rsidRPr="00CA5C17">
        <w:rPr>
          <w:rFonts w:ascii="Times New Roman" w:hAnsi="Times New Roman" w:cs="Times New Roman"/>
          <w:sz w:val="26"/>
          <w:szCs w:val="26"/>
        </w:rPr>
        <w:t>, не соответствует требованиям, предусмотренным документацией о закупке;</w:t>
      </w:r>
    </w:p>
    <w:p w14:paraId="6999D057" w14:textId="77777777" w:rsidR="00731DD9" w:rsidRPr="00CA5C17" w:rsidRDefault="00731DD9"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Заказчиком принято решение</w:t>
      </w:r>
      <w:r w:rsidR="00771D77" w:rsidRPr="00CA5C17">
        <w:rPr>
          <w:rFonts w:ascii="Times New Roman" w:hAnsi="Times New Roman" w:cs="Times New Roman"/>
          <w:sz w:val="26"/>
          <w:szCs w:val="26"/>
        </w:rPr>
        <w:t xml:space="preserve"> (за исключением случая осуществления конкурентной закупки)</w:t>
      </w:r>
      <w:r w:rsidRPr="00CA5C17">
        <w:rPr>
          <w:rFonts w:ascii="Times New Roman" w:hAnsi="Times New Roman" w:cs="Times New Roman"/>
          <w:sz w:val="26"/>
          <w:szCs w:val="26"/>
        </w:rPr>
        <w:t xml:space="preserve"> о том, что договор по результатам закупки не заключается.</w:t>
      </w:r>
    </w:p>
    <w:p w14:paraId="4CDA83EE"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.2.9.</w:t>
      </w:r>
      <w:r w:rsidR="00731DD9" w:rsidRPr="00CA5C17">
        <w:rPr>
          <w:rFonts w:ascii="Times New Roman" w:hAnsi="Times New Roman" w:cs="Times New Roman"/>
          <w:sz w:val="26"/>
          <w:szCs w:val="26"/>
        </w:rPr>
        <w:t xml:space="preserve">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23956">
        <w:rPr>
          <w:rFonts w:ascii="Times New Roman" w:hAnsi="Times New Roman" w:cs="Times New Roman"/>
          <w:sz w:val="26"/>
          <w:szCs w:val="26"/>
        </w:rPr>
        <w:t>астью</w:t>
      </w:r>
      <w:r w:rsidR="00731DD9" w:rsidRPr="00CA5C17">
        <w:rPr>
          <w:rFonts w:ascii="Times New Roman" w:hAnsi="Times New Roman" w:cs="Times New Roman"/>
          <w:sz w:val="26"/>
          <w:szCs w:val="26"/>
        </w:rPr>
        <w:t>13 ст</w:t>
      </w:r>
      <w:r w:rsidR="00423956">
        <w:rPr>
          <w:rFonts w:ascii="Times New Roman" w:hAnsi="Times New Roman" w:cs="Times New Roman"/>
          <w:sz w:val="26"/>
          <w:szCs w:val="26"/>
        </w:rPr>
        <w:t>атьи</w:t>
      </w:r>
      <w:r w:rsidR="00731DD9" w:rsidRPr="00CA5C17">
        <w:rPr>
          <w:rFonts w:ascii="Times New Roman" w:hAnsi="Times New Roman" w:cs="Times New Roman"/>
          <w:sz w:val="26"/>
          <w:szCs w:val="26"/>
        </w:rPr>
        <w:t xml:space="preserve"> 3.2 Закона </w:t>
      </w:r>
      <w:r w:rsidR="00FC4D98" w:rsidRPr="00CA5C17">
        <w:rPr>
          <w:rFonts w:ascii="Times New Roman" w:hAnsi="Times New Roman" w:cs="Times New Roman"/>
          <w:sz w:val="26"/>
          <w:szCs w:val="26"/>
        </w:rPr>
        <w:t>№</w:t>
      </w:r>
      <w:r w:rsidR="00731DD9" w:rsidRPr="00CA5C17">
        <w:rPr>
          <w:rFonts w:ascii="Times New Roman" w:hAnsi="Times New Roman" w:cs="Times New Roman"/>
          <w:sz w:val="26"/>
          <w:szCs w:val="26"/>
        </w:rPr>
        <w:t>223-ФЗ.</w:t>
      </w:r>
    </w:p>
    <w:p w14:paraId="760411A2" w14:textId="77777777" w:rsidR="00731DD9" w:rsidRPr="00CA5C17" w:rsidRDefault="00731DD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0010745D" w:rsidRPr="00CA5C17">
        <w:rPr>
          <w:rFonts w:ascii="Times New Roman" w:hAnsi="Times New Roman" w:cs="Times New Roman"/>
          <w:sz w:val="26"/>
          <w:szCs w:val="26"/>
        </w:rPr>
        <w:t>.2.10.</w:t>
      </w:r>
      <w:r w:rsidRPr="00CA5C17">
        <w:rPr>
          <w:rFonts w:ascii="Times New Roman" w:hAnsi="Times New Roman" w:cs="Times New Roman"/>
          <w:sz w:val="26"/>
          <w:szCs w:val="26"/>
        </w:rPr>
        <w:t xml:space="preserve"> Протокол, составленный по итогам осуществления закупки у </w:t>
      </w:r>
      <w:r w:rsidR="00131188" w:rsidRPr="00CA5C17">
        <w:rPr>
          <w:rFonts w:ascii="Times New Roman" w:hAnsi="Times New Roman" w:cs="Times New Roman"/>
          <w:sz w:val="26"/>
          <w:szCs w:val="26"/>
        </w:rPr>
        <w:t>субъектов МСП</w:t>
      </w:r>
      <w:r w:rsidRPr="00CA5C17">
        <w:rPr>
          <w:rFonts w:ascii="Times New Roman" w:hAnsi="Times New Roman" w:cs="Times New Roman"/>
          <w:sz w:val="26"/>
          <w:szCs w:val="26"/>
        </w:rPr>
        <w:t xml:space="preserve">, </w:t>
      </w:r>
      <w:r w:rsidRPr="00CA5C17">
        <w:rPr>
          <w:rFonts w:ascii="Times New Roman" w:hAnsi="Times New Roman" w:cs="Times New Roman"/>
          <w:sz w:val="26"/>
          <w:szCs w:val="26"/>
        </w:rPr>
        <w:lastRenderedPageBreak/>
        <w:t>должен соответствовать требованиям, указанным в ч</w:t>
      </w:r>
      <w:r w:rsidR="00423956">
        <w:rPr>
          <w:rFonts w:ascii="Times New Roman" w:hAnsi="Times New Roman" w:cs="Times New Roman"/>
          <w:sz w:val="26"/>
          <w:szCs w:val="26"/>
        </w:rPr>
        <w:t>аст</w:t>
      </w:r>
      <w:r w:rsidR="00177C66">
        <w:rPr>
          <w:rFonts w:ascii="Times New Roman" w:hAnsi="Times New Roman" w:cs="Times New Roman"/>
          <w:sz w:val="26"/>
          <w:szCs w:val="26"/>
        </w:rPr>
        <w:t>и</w:t>
      </w:r>
      <w:r w:rsidRPr="00CA5C17">
        <w:rPr>
          <w:rFonts w:ascii="Times New Roman" w:hAnsi="Times New Roman" w:cs="Times New Roman"/>
          <w:sz w:val="26"/>
          <w:szCs w:val="26"/>
        </w:rPr>
        <w:t>14 ст</w:t>
      </w:r>
      <w:r w:rsidR="00423956">
        <w:rPr>
          <w:rFonts w:ascii="Times New Roman" w:hAnsi="Times New Roman" w:cs="Times New Roman"/>
          <w:sz w:val="26"/>
          <w:szCs w:val="26"/>
        </w:rPr>
        <w:t>атьи</w:t>
      </w:r>
      <w:r w:rsidRPr="00CA5C17">
        <w:rPr>
          <w:rFonts w:ascii="Times New Roman" w:hAnsi="Times New Roman" w:cs="Times New Roman"/>
          <w:sz w:val="26"/>
          <w:szCs w:val="26"/>
        </w:rPr>
        <w:t xml:space="preserve"> 3.2 Закона</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223-ФЗ.</w:t>
      </w:r>
    </w:p>
    <w:p w14:paraId="15255B55" w14:textId="77777777" w:rsidR="00731DD9"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CC08AE" w:rsidRPr="00CA5C17">
        <w:rPr>
          <w:rFonts w:ascii="Times New Roman" w:hAnsi="Times New Roman" w:cs="Times New Roman"/>
          <w:sz w:val="26"/>
          <w:szCs w:val="26"/>
        </w:rPr>
        <w:t>7</w:t>
      </w:r>
      <w:r w:rsidRPr="00CA5C17">
        <w:rPr>
          <w:rFonts w:ascii="Times New Roman" w:hAnsi="Times New Roman" w:cs="Times New Roman"/>
          <w:sz w:val="26"/>
          <w:szCs w:val="26"/>
        </w:rPr>
        <w:t>.2.11.</w:t>
      </w:r>
      <w:r w:rsidR="00731DD9" w:rsidRPr="00CA5C17">
        <w:rPr>
          <w:rFonts w:ascii="Times New Roman" w:hAnsi="Times New Roman" w:cs="Times New Roman"/>
          <w:sz w:val="26"/>
          <w:szCs w:val="26"/>
        </w:rPr>
        <w:t xml:space="preserve"> Договор по результатам конкурентной закупки с участием </w:t>
      </w:r>
      <w:r w:rsidR="00131188" w:rsidRPr="00CA5C17">
        <w:rPr>
          <w:rFonts w:ascii="Times New Roman" w:hAnsi="Times New Roman" w:cs="Times New Roman"/>
          <w:sz w:val="26"/>
          <w:szCs w:val="26"/>
        </w:rPr>
        <w:t xml:space="preserve">субъектов МСП </w:t>
      </w:r>
      <w:r w:rsidR="00731DD9" w:rsidRPr="00CA5C17">
        <w:rPr>
          <w:rFonts w:ascii="Times New Roman" w:hAnsi="Times New Roman" w:cs="Times New Roman"/>
          <w:sz w:val="26"/>
          <w:szCs w:val="26"/>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52D7982" w14:textId="77777777" w:rsidR="00731DD9" w:rsidRPr="00CA5C17" w:rsidRDefault="00731DD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Договор по результатам конкурентной закупки с участием </w:t>
      </w:r>
      <w:r w:rsidR="00131188" w:rsidRPr="00CA5C17">
        <w:rPr>
          <w:rFonts w:ascii="Times New Roman" w:hAnsi="Times New Roman" w:cs="Times New Roman"/>
          <w:sz w:val="26"/>
          <w:szCs w:val="26"/>
        </w:rPr>
        <w:t>субъектов МСП</w:t>
      </w:r>
      <w:r w:rsidRPr="00CA5C17">
        <w:rPr>
          <w:rFonts w:ascii="Times New Roman" w:hAnsi="Times New Roman" w:cs="Times New Roman"/>
          <w:sz w:val="26"/>
          <w:szCs w:val="26"/>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4C9B61D1" w14:textId="77777777" w:rsidR="007A14FD" w:rsidRPr="00CA5C17" w:rsidRDefault="007A14FD" w:rsidP="00482E55">
      <w:pPr>
        <w:pStyle w:val="ConsPlusNormal"/>
        <w:tabs>
          <w:tab w:val="left" w:pos="9921"/>
        </w:tabs>
        <w:spacing w:before="0"/>
        <w:ind w:left="0" w:firstLine="0"/>
        <w:rPr>
          <w:rFonts w:ascii="Times New Roman" w:hAnsi="Times New Roman" w:cs="Times New Roman"/>
          <w:sz w:val="26"/>
          <w:szCs w:val="26"/>
        </w:rPr>
      </w:pPr>
    </w:p>
    <w:p w14:paraId="000476DB" w14:textId="77777777" w:rsidR="00031B51" w:rsidRPr="00CA5C17" w:rsidRDefault="00031B51" w:rsidP="00482E55">
      <w:pPr>
        <w:pStyle w:val="ConsPlusNormal"/>
        <w:tabs>
          <w:tab w:val="left" w:pos="9921"/>
        </w:tabs>
        <w:spacing w:before="0"/>
        <w:ind w:left="0" w:firstLine="0"/>
        <w:rPr>
          <w:rFonts w:ascii="Times New Roman" w:hAnsi="Times New Roman" w:cs="Times New Roman"/>
          <w:sz w:val="26"/>
          <w:szCs w:val="26"/>
        </w:rPr>
      </w:pPr>
    </w:p>
    <w:p w14:paraId="46506090" w14:textId="77777777" w:rsidR="00A423ED" w:rsidRPr="00CA5C17" w:rsidRDefault="0010745D" w:rsidP="00482E55">
      <w:pPr>
        <w:pStyle w:val="ConsPlusNormal"/>
        <w:tabs>
          <w:tab w:val="left" w:pos="9921"/>
        </w:tabs>
        <w:spacing w:before="0"/>
        <w:ind w:left="0" w:firstLine="0"/>
        <w:rPr>
          <w:rFonts w:ascii="Times New Roman" w:hAnsi="Times New Roman" w:cs="Times New Roman"/>
          <w:b/>
          <w:sz w:val="26"/>
          <w:szCs w:val="26"/>
        </w:rPr>
      </w:pPr>
      <w:bookmarkStart w:id="92" w:name="_Hlk533343158"/>
      <w:r w:rsidRPr="00CA5C17">
        <w:rPr>
          <w:rFonts w:ascii="Times New Roman" w:hAnsi="Times New Roman" w:cs="Times New Roman"/>
          <w:b/>
          <w:sz w:val="26"/>
          <w:szCs w:val="26"/>
        </w:rPr>
        <w:t>1</w:t>
      </w:r>
      <w:r w:rsidR="0072045B" w:rsidRPr="00CA5C17">
        <w:rPr>
          <w:rFonts w:ascii="Times New Roman" w:hAnsi="Times New Roman" w:cs="Times New Roman"/>
          <w:b/>
          <w:sz w:val="26"/>
          <w:szCs w:val="26"/>
        </w:rPr>
        <w:t>7</w:t>
      </w:r>
      <w:r w:rsidRPr="00CA5C17">
        <w:rPr>
          <w:rFonts w:ascii="Times New Roman" w:hAnsi="Times New Roman" w:cs="Times New Roman"/>
          <w:b/>
          <w:sz w:val="26"/>
          <w:szCs w:val="26"/>
        </w:rPr>
        <w:t>.3.</w:t>
      </w:r>
      <w:r w:rsidR="00BA4E00" w:rsidRPr="00CA5C17">
        <w:rPr>
          <w:rFonts w:ascii="Times New Roman" w:hAnsi="Times New Roman" w:cs="Times New Roman"/>
          <w:b/>
          <w:sz w:val="26"/>
          <w:szCs w:val="26"/>
        </w:rPr>
        <w:t>ОТЧЕТНОСТЬ ОБЩЕСТВА ОБ УЧАСТИИ СУБЪЕКТОВ М</w:t>
      </w:r>
      <w:r w:rsidR="00314B30" w:rsidRPr="00CA5C17">
        <w:rPr>
          <w:rFonts w:ascii="Times New Roman" w:hAnsi="Times New Roman" w:cs="Times New Roman"/>
          <w:b/>
          <w:sz w:val="26"/>
          <w:szCs w:val="26"/>
        </w:rPr>
        <w:t>СП</w:t>
      </w:r>
      <w:r w:rsidR="00BA4E00" w:rsidRPr="00CA5C17">
        <w:rPr>
          <w:rFonts w:ascii="Times New Roman" w:hAnsi="Times New Roman" w:cs="Times New Roman"/>
          <w:b/>
          <w:sz w:val="26"/>
          <w:szCs w:val="26"/>
        </w:rPr>
        <w:t xml:space="preserve"> В ЗАКУПКАХ</w:t>
      </w:r>
    </w:p>
    <w:p w14:paraId="14954637" w14:textId="77777777" w:rsidR="00BC3F9E" w:rsidRPr="00CA5C17" w:rsidRDefault="00BC3F9E" w:rsidP="00482E55">
      <w:pPr>
        <w:pStyle w:val="ConsPlusNormal"/>
        <w:tabs>
          <w:tab w:val="left" w:pos="9921"/>
        </w:tabs>
        <w:spacing w:before="0"/>
        <w:ind w:left="0" w:firstLine="0"/>
        <w:rPr>
          <w:rFonts w:ascii="Times New Roman" w:hAnsi="Times New Roman" w:cs="Times New Roman"/>
          <w:b/>
          <w:sz w:val="26"/>
          <w:szCs w:val="26"/>
        </w:rPr>
      </w:pPr>
    </w:p>
    <w:bookmarkEnd w:id="92"/>
    <w:p w14:paraId="3DB35B69" w14:textId="77777777" w:rsidR="00BA4E00" w:rsidRPr="00CA5C17" w:rsidRDefault="0010745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7</w:t>
      </w:r>
      <w:r w:rsidRPr="00CA5C17">
        <w:rPr>
          <w:rFonts w:ascii="Times New Roman" w:hAnsi="Times New Roman" w:cs="Times New Roman"/>
          <w:sz w:val="26"/>
          <w:szCs w:val="26"/>
        </w:rPr>
        <w:t>.3.1.</w:t>
      </w:r>
      <w:r w:rsidR="00BA4E00" w:rsidRPr="00CA5C17">
        <w:rPr>
          <w:rFonts w:ascii="Times New Roman" w:hAnsi="Times New Roman" w:cs="Times New Roman"/>
          <w:sz w:val="26"/>
          <w:szCs w:val="26"/>
        </w:rPr>
        <w:t xml:space="preserve"> В целях формирования отчетности об участии </w:t>
      </w:r>
      <w:r w:rsidR="00131188" w:rsidRPr="00CA5C17">
        <w:rPr>
          <w:rFonts w:ascii="Times New Roman" w:hAnsi="Times New Roman" w:cs="Times New Roman"/>
          <w:sz w:val="26"/>
          <w:szCs w:val="26"/>
        </w:rPr>
        <w:t xml:space="preserve">субъектов МСП </w:t>
      </w:r>
      <w:r w:rsidR="00BA4E00" w:rsidRPr="00CA5C17">
        <w:rPr>
          <w:rFonts w:ascii="Times New Roman" w:hAnsi="Times New Roman" w:cs="Times New Roman"/>
          <w:sz w:val="26"/>
          <w:szCs w:val="26"/>
        </w:rPr>
        <w:t xml:space="preserve">в закупках Обществосоставляет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w:t>
      </w:r>
      <w:r w:rsidR="00131188" w:rsidRPr="00CA5C17">
        <w:rPr>
          <w:rFonts w:ascii="Times New Roman" w:hAnsi="Times New Roman" w:cs="Times New Roman"/>
          <w:sz w:val="26"/>
          <w:szCs w:val="26"/>
        </w:rPr>
        <w:t>субъектов МСП</w:t>
      </w:r>
      <w:r w:rsidR="00BA4E00" w:rsidRPr="00CA5C17">
        <w:rPr>
          <w:rFonts w:ascii="Times New Roman" w:hAnsi="Times New Roman" w:cs="Times New Roman"/>
          <w:sz w:val="26"/>
          <w:szCs w:val="26"/>
        </w:rPr>
        <w:t>, утвержденными Правительством РФ, и размещает указанный отчет в единой информационной системе или до ввода в эксплуатацию указанной системы на официальном сайте в законодательно установленный срок.</w:t>
      </w:r>
    </w:p>
    <w:p w14:paraId="24C6A429" w14:textId="77777777" w:rsidR="00C408B1" w:rsidRPr="00CA5C17" w:rsidRDefault="0010745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7</w:t>
      </w:r>
      <w:r w:rsidRPr="00CA5C17">
        <w:rPr>
          <w:rFonts w:ascii="Times New Roman" w:hAnsi="Times New Roman" w:cs="Times New Roman"/>
          <w:sz w:val="26"/>
          <w:szCs w:val="26"/>
        </w:rPr>
        <w:t xml:space="preserve">.3.2. </w:t>
      </w:r>
      <w:r w:rsidR="00BA4E00" w:rsidRPr="00CA5C17">
        <w:rPr>
          <w:rFonts w:ascii="Times New Roman" w:hAnsi="Times New Roman" w:cs="Times New Roman"/>
          <w:sz w:val="26"/>
          <w:szCs w:val="26"/>
        </w:rPr>
        <w:t>Датой составления годового отчета является дата размещения годового отчета в ЕИС.</w:t>
      </w:r>
    </w:p>
    <w:p w14:paraId="73948AA3" w14:textId="77777777" w:rsidR="0072045B" w:rsidRPr="00CA5C17" w:rsidRDefault="0072045B" w:rsidP="00482E55">
      <w:pPr>
        <w:tabs>
          <w:tab w:val="left" w:pos="9921"/>
        </w:tabs>
        <w:ind w:left="0"/>
        <w:rPr>
          <w:rFonts w:ascii="Times New Roman" w:eastAsia="Times New Roman" w:hAnsi="Times New Roman" w:cs="Times New Roman"/>
          <w:sz w:val="26"/>
          <w:szCs w:val="26"/>
          <w:lang w:eastAsia="ru-RU"/>
        </w:rPr>
      </w:pPr>
      <w:r w:rsidRPr="00CA5C17">
        <w:rPr>
          <w:rFonts w:ascii="Times New Roman" w:hAnsi="Times New Roman" w:cs="Times New Roman"/>
          <w:sz w:val="26"/>
          <w:szCs w:val="26"/>
        </w:rPr>
        <w:br w:type="page"/>
      </w:r>
    </w:p>
    <w:p w14:paraId="249795F0" w14:textId="77777777" w:rsidR="00314B30" w:rsidRPr="00423956" w:rsidRDefault="0010745D" w:rsidP="00482E55">
      <w:pPr>
        <w:pStyle w:val="ConsPlusNormal"/>
        <w:tabs>
          <w:tab w:val="left" w:pos="9921"/>
        </w:tabs>
        <w:spacing w:before="0"/>
        <w:ind w:left="0" w:firstLine="0"/>
        <w:rPr>
          <w:rFonts w:ascii="Times New Roman" w:hAnsi="Times New Roman" w:cs="Times New Roman"/>
          <w:b/>
          <w:sz w:val="32"/>
          <w:szCs w:val="32"/>
        </w:rPr>
      </w:pPr>
      <w:r w:rsidRPr="00423956">
        <w:rPr>
          <w:rFonts w:ascii="Times New Roman" w:hAnsi="Times New Roman" w:cs="Times New Roman"/>
          <w:b/>
          <w:sz w:val="32"/>
          <w:szCs w:val="32"/>
        </w:rPr>
        <w:lastRenderedPageBreak/>
        <w:t>1</w:t>
      </w:r>
      <w:r w:rsidR="0072045B" w:rsidRPr="00423956">
        <w:rPr>
          <w:rFonts w:ascii="Times New Roman" w:hAnsi="Times New Roman" w:cs="Times New Roman"/>
          <w:b/>
          <w:sz w:val="32"/>
          <w:szCs w:val="32"/>
        </w:rPr>
        <w:t>8</w:t>
      </w:r>
      <w:r w:rsidR="00C408B1" w:rsidRPr="00423956">
        <w:rPr>
          <w:rFonts w:ascii="Times New Roman" w:hAnsi="Times New Roman" w:cs="Times New Roman"/>
          <w:b/>
          <w:sz w:val="32"/>
          <w:szCs w:val="32"/>
        </w:rPr>
        <w:t xml:space="preserve">. ОСОБЕННОСТИ ПРОВЕДЕНИЯ ЗАКУПКИ В ЭЛЕКТРОННОЙ ФОРМЕ </w:t>
      </w:r>
    </w:p>
    <w:p w14:paraId="665FE270" w14:textId="77777777" w:rsidR="00BC3F9E" w:rsidRPr="00CA5C17" w:rsidRDefault="00BC3F9E" w:rsidP="00482E55">
      <w:pPr>
        <w:pStyle w:val="ConsPlusNormal"/>
        <w:tabs>
          <w:tab w:val="left" w:pos="9921"/>
        </w:tabs>
        <w:spacing w:before="0"/>
        <w:ind w:left="0" w:firstLine="0"/>
        <w:rPr>
          <w:rFonts w:ascii="Times New Roman" w:hAnsi="Times New Roman" w:cs="Times New Roman"/>
          <w:b/>
          <w:sz w:val="26"/>
          <w:szCs w:val="26"/>
        </w:rPr>
      </w:pPr>
    </w:p>
    <w:p w14:paraId="077EE31E" w14:textId="77777777" w:rsidR="00C408B1" w:rsidRPr="00CA5C17" w:rsidRDefault="000F7239"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00C408B1" w:rsidRPr="00CA5C17">
        <w:rPr>
          <w:rFonts w:ascii="Times New Roman" w:hAnsi="Times New Roman" w:cs="Times New Roman"/>
          <w:sz w:val="26"/>
          <w:szCs w:val="26"/>
        </w:rPr>
        <w:t>.1. Способы закупки, предусмотренные Положением, по решению Общества могут быть проведены в электронной форме (с использованием электронного документооборота, электронных торговых площадок и иных электронных средств связи).</w:t>
      </w:r>
    </w:p>
    <w:p w14:paraId="29DBB61D" w14:textId="77777777" w:rsidR="00C408B1" w:rsidRPr="00CA5C17" w:rsidRDefault="00C408B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Порядок проведения закупок в электронной форме, требования к заявкам на участие в закупке, подаваемым в форме электронных документов и иные процедуры указываются в документации о закупке с учетом требований законодательства РФ, настоящего Положения и иных локальных нормативных и распорядительных документов Общества.</w:t>
      </w:r>
    </w:p>
    <w:p w14:paraId="6CE6438F" w14:textId="77777777" w:rsidR="00C408B1" w:rsidRPr="00CA5C17" w:rsidRDefault="000F723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Pr="00CA5C17">
        <w:rPr>
          <w:rFonts w:ascii="Times New Roman" w:hAnsi="Times New Roman" w:cs="Times New Roman"/>
          <w:sz w:val="26"/>
          <w:szCs w:val="26"/>
        </w:rPr>
        <w:t>.</w:t>
      </w:r>
      <w:r w:rsidR="00C408B1" w:rsidRPr="00CA5C17">
        <w:rPr>
          <w:rFonts w:ascii="Times New Roman" w:hAnsi="Times New Roman" w:cs="Times New Roman"/>
          <w:sz w:val="26"/>
          <w:szCs w:val="26"/>
        </w:rPr>
        <w:t>2. При проведении закупки в электронной форме заявки на участие в закупке подаются в форме электронного документа, в том числе по электронной почте, на электронных цифровых носителях информации и должны быть подписаны квалифицированной электронной подписью.</w:t>
      </w:r>
    </w:p>
    <w:p w14:paraId="58BABAA9" w14:textId="77777777" w:rsidR="00C408B1" w:rsidRPr="00CA5C17" w:rsidRDefault="00C408B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закономот 06</w:t>
      </w:r>
      <w:r w:rsidR="003711F9" w:rsidRPr="00CA5C17">
        <w:rPr>
          <w:rFonts w:ascii="Times New Roman" w:hAnsi="Times New Roman" w:cs="Times New Roman"/>
          <w:sz w:val="26"/>
          <w:szCs w:val="26"/>
        </w:rPr>
        <w:t>.04.</w:t>
      </w:r>
      <w:r w:rsidRPr="00CA5C17">
        <w:rPr>
          <w:rFonts w:ascii="Times New Roman" w:hAnsi="Times New Roman" w:cs="Times New Roman"/>
          <w:sz w:val="26"/>
          <w:szCs w:val="26"/>
        </w:rPr>
        <w:t>2011 №63-ФЗ «Об электронной подписи».</w:t>
      </w:r>
    </w:p>
    <w:p w14:paraId="0E97CD06" w14:textId="77777777" w:rsidR="00C408B1" w:rsidRPr="00CA5C17" w:rsidRDefault="000F723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00C408B1" w:rsidRPr="00CA5C17">
        <w:rPr>
          <w:rFonts w:ascii="Times New Roman" w:hAnsi="Times New Roman" w:cs="Times New Roman"/>
          <w:sz w:val="26"/>
          <w:szCs w:val="26"/>
        </w:rPr>
        <w:t>.3. Закупки в электронной форме могут осуществляться на одной или нескольких электронных площадках при наличии соответствующих соглашений (договоров) с операторами электронных площадок.</w:t>
      </w:r>
    </w:p>
    <w:p w14:paraId="70A11AAC" w14:textId="77777777" w:rsidR="00C408B1" w:rsidRPr="00CA5C17" w:rsidRDefault="00C408B1"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осуществлении закупок на электронной площадке допускаются отклонения от порядка проведения закупок, предусмотренных Положением, обусловленные техническими особенностями электронной площадки, регламентами и правилами, действующими на электронной площадке.</w:t>
      </w:r>
    </w:p>
    <w:p w14:paraId="6F891ADD" w14:textId="77777777" w:rsidR="00C408B1" w:rsidRPr="00CA5C17" w:rsidRDefault="000F723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00C408B1" w:rsidRPr="00CA5C17">
        <w:rPr>
          <w:rFonts w:ascii="Times New Roman" w:hAnsi="Times New Roman" w:cs="Times New Roman"/>
          <w:sz w:val="26"/>
          <w:szCs w:val="26"/>
        </w:rPr>
        <w:t>.4. Осуществление закупки в электронной форме является обязательным, если Обществом закупается продукция, включенная в утвержденный Правительством РФперечень товаров, работ, услуг, закупка которых осуществляется в электронной форме, за исключением если закупка указанной продукции осуществляется у единственного поставщика (исполнителя, подрядчика)</w:t>
      </w:r>
      <w:r w:rsidR="003711F9" w:rsidRPr="00CA5C17">
        <w:rPr>
          <w:rFonts w:ascii="Times New Roman" w:hAnsi="Times New Roman" w:cs="Times New Roman"/>
          <w:sz w:val="26"/>
          <w:szCs w:val="26"/>
        </w:rPr>
        <w:t>.</w:t>
      </w:r>
    </w:p>
    <w:p w14:paraId="79D87D27" w14:textId="77777777" w:rsidR="003711F9" w:rsidRPr="00CA5C17" w:rsidRDefault="000F7239"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00C408B1" w:rsidRPr="00CA5C17">
        <w:rPr>
          <w:rFonts w:ascii="Times New Roman" w:hAnsi="Times New Roman" w:cs="Times New Roman"/>
          <w:sz w:val="26"/>
          <w:szCs w:val="26"/>
        </w:rPr>
        <w:t>.5.</w:t>
      </w:r>
      <w:r w:rsidR="00A71DCD" w:rsidRPr="00CA5C17">
        <w:rPr>
          <w:rFonts w:ascii="Times New Roman" w:hAnsi="Times New Roman" w:cs="Times New Roman"/>
          <w:sz w:val="26"/>
          <w:szCs w:val="26"/>
        </w:rPr>
        <w:t xml:space="preserve"> В электронной форме осуществляются закупки товаров, работ, услуг, которые включены в Перечень, утвержденный Постановлением Правительства РФ от 21.06.2012 </w:t>
      </w:r>
      <w:r w:rsidR="00FC4D98" w:rsidRPr="00CA5C17">
        <w:rPr>
          <w:rFonts w:ascii="Times New Roman" w:hAnsi="Times New Roman" w:cs="Times New Roman"/>
          <w:sz w:val="26"/>
          <w:szCs w:val="26"/>
        </w:rPr>
        <w:t>№</w:t>
      </w:r>
      <w:r w:rsidR="00A71DCD" w:rsidRPr="00CA5C17">
        <w:rPr>
          <w:rFonts w:ascii="Times New Roman" w:hAnsi="Times New Roman" w:cs="Times New Roman"/>
          <w:sz w:val="26"/>
          <w:szCs w:val="26"/>
        </w:rPr>
        <w:t>616. Исключение составляют следующие случаи:</w:t>
      </w:r>
    </w:p>
    <w:p w14:paraId="01463E87" w14:textId="77777777" w:rsidR="00A71DCD" w:rsidRPr="00CA5C17" w:rsidRDefault="00A71DC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1)информация о закупке в соответствии с ч</w:t>
      </w:r>
      <w:r w:rsidR="00166C0B" w:rsidRPr="00CA5C17">
        <w:rPr>
          <w:rFonts w:ascii="Times New Roman" w:hAnsi="Times New Roman" w:cs="Times New Roman"/>
          <w:sz w:val="26"/>
          <w:szCs w:val="26"/>
        </w:rPr>
        <w:t>астью</w:t>
      </w:r>
      <w:r w:rsidRPr="00CA5C17">
        <w:rPr>
          <w:rFonts w:ascii="Times New Roman" w:hAnsi="Times New Roman" w:cs="Times New Roman"/>
          <w:sz w:val="26"/>
          <w:szCs w:val="26"/>
        </w:rPr>
        <w:t xml:space="preserve"> 15 ст</w:t>
      </w:r>
      <w:r w:rsidR="00166C0B" w:rsidRPr="00CA5C17">
        <w:rPr>
          <w:rFonts w:ascii="Times New Roman" w:hAnsi="Times New Roman" w:cs="Times New Roman"/>
          <w:sz w:val="26"/>
          <w:szCs w:val="26"/>
        </w:rPr>
        <w:t>атьи</w:t>
      </w:r>
      <w:r w:rsidRPr="00CA5C17">
        <w:rPr>
          <w:rFonts w:ascii="Times New Roman" w:hAnsi="Times New Roman" w:cs="Times New Roman"/>
          <w:sz w:val="26"/>
          <w:szCs w:val="26"/>
        </w:rPr>
        <w:t xml:space="preserve"> 4 Закона </w:t>
      </w:r>
      <w:r w:rsidR="00FC4D98" w:rsidRPr="00CA5C17">
        <w:rPr>
          <w:rFonts w:ascii="Times New Roman" w:hAnsi="Times New Roman" w:cs="Times New Roman"/>
          <w:sz w:val="26"/>
          <w:szCs w:val="26"/>
        </w:rPr>
        <w:t>№</w:t>
      </w:r>
      <w:r w:rsidRPr="00CA5C17">
        <w:rPr>
          <w:rFonts w:ascii="Times New Roman" w:hAnsi="Times New Roman" w:cs="Times New Roman"/>
          <w:sz w:val="26"/>
          <w:szCs w:val="26"/>
        </w:rPr>
        <w:t>223-ФЗ не подлежит размещению в ЕИС;</w:t>
      </w:r>
    </w:p>
    <w:p w14:paraId="7ED9702B" w14:textId="77777777" w:rsidR="00A71DCD" w:rsidRPr="00CA5C17" w:rsidRDefault="00A71DC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76B12B7D" w14:textId="77777777" w:rsidR="00A71DCD" w:rsidRPr="00CA5C17" w:rsidRDefault="00A71DC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проводится закупка у единственного поставщика (исполнителя, подрядчика)</w:t>
      </w:r>
      <w:r w:rsidR="003711F9" w:rsidRPr="00CA5C17">
        <w:rPr>
          <w:rFonts w:ascii="Times New Roman" w:hAnsi="Times New Roman" w:cs="Times New Roman"/>
          <w:sz w:val="26"/>
          <w:szCs w:val="26"/>
        </w:rPr>
        <w:t>;</w:t>
      </w:r>
    </w:p>
    <w:p w14:paraId="05DE482F" w14:textId="77777777" w:rsidR="007411E7" w:rsidRPr="00CA5C17" w:rsidRDefault="00A71DC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4) проводится мелкая закупка.</w:t>
      </w:r>
    </w:p>
    <w:p w14:paraId="3B83EA99" w14:textId="77777777" w:rsidR="00423956" w:rsidRDefault="00423956" w:rsidP="00482E55">
      <w:pPr>
        <w:pStyle w:val="ConsPlusNormal"/>
        <w:tabs>
          <w:tab w:val="left" w:pos="9921"/>
        </w:tabs>
        <w:spacing w:before="0"/>
        <w:ind w:left="0" w:firstLine="0"/>
        <w:rPr>
          <w:rFonts w:ascii="Times New Roman" w:hAnsi="Times New Roman" w:cs="Times New Roman"/>
          <w:b/>
          <w:sz w:val="26"/>
          <w:szCs w:val="26"/>
        </w:rPr>
      </w:pPr>
    </w:p>
    <w:p w14:paraId="4ECBB9E9" w14:textId="77777777" w:rsidR="00DF558A" w:rsidRPr="00423956" w:rsidRDefault="0010745D" w:rsidP="00482E55">
      <w:pPr>
        <w:pStyle w:val="ConsPlusNormal"/>
        <w:tabs>
          <w:tab w:val="left" w:pos="9921"/>
        </w:tabs>
        <w:spacing w:before="0"/>
        <w:ind w:left="0" w:firstLine="0"/>
        <w:rPr>
          <w:rFonts w:ascii="Times New Roman" w:hAnsi="Times New Roman" w:cs="Times New Roman"/>
          <w:b/>
          <w:sz w:val="32"/>
          <w:szCs w:val="32"/>
        </w:rPr>
      </w:pPr>
      <w:r w:rsidRPr="00423956">
        <w:rPr>
          <w:rFonts w:ascii="Times New Roman" w:hAnsi="Times New Roman" w:cs="Times New Roman"/>
          <w:b/>
          <w:sz w:val="32"/>
          <w:szCs w:val="32"/>
        </w:rPr>
        <w:lastRenderedPageBreak/>
        <w:t>1</w:t>
      </w:r>
      <w:r w:rsidR="0072045B" w:rsidRPr="00423956">
        <w:rPr>
          <w:rFonts w:ascii="Times New Roman" w:hAnsi="Times New Roman" w:cs="Times New Roman"/>
          <w:b/>
          <w:sz w:val="32"/>
          <w:szCs w:val="32"/>
        </w:rPr>
        <w:t>9</w:t>
      </w:r>
      <w:r w:rsidR="00DF558A" w:rsidRPr="00423956">
        <w:rPr>
          <w:rFonts w:ascii="Times New Roman" w:hAnsi="Times New Roman" w:cs="Times New Roman"/>
          <w:b/>
          <w:sz w:val="32"/>
          <w:szCs w:val="32"/>
        </w:rPr>
        <w:t>. ПОРЯДОК ЗАКЛЮЧЕНИЯ И ИСПОЛНЕНИЯ ДОГОВОРОВ. ОБЕСПЕЧЕНИЕ ИСПОЛНЕНИЯ ДОГОВОРА</w:t>
      </w:r>
    </w:p>
    <w:p w14:paraId="78A800AC" w14:textId="77777777" w:rsidR="00BC3F9E" w:rsidRPr="00CA5C17" w:rsidRDefault="00BC3F9E" w:rsidP="00482E55">
      <w:pPr>
        <w:pStyle w:val="ConsPlusNormal"/>
        <w:tabs>
          <w:tab w:val="left" w:pos="9921"/>
        </w:tabs>
        <w:spacing w:before="0"/>
        <w:ind w:left="0" w:firstLine="0"/>
        <w:rPr>
          <w:rFonts w:ascii="Times New Roman" w:hAnsi="Times New Roman" w:cs="Times New Roman"/>
          <w:b/>
          <w:sz w:val="26"/>
          <w:szCs w:val="26"/>
        </w:rPr>
      </w:pPr>
    </w:p>
    <w:p w14:paraId="602ECF4D" w14:textId="77777777" w:rsidR="00340E82" w:rsidRPr="00CA5C17" w:rsidRDefault="00340E82" w:rsidP="00482E55">
      <w:pPr>
        <w:pStyle w:val="ConsPlusNormal"/>
        <w:tabs>
          <w:tab w:val="left" w:pos="9921"/>
        </w:tabs>
        <w:spacing w:before="0"/>
        <w:ind w:left="0" w:firstLine="0"/>
        <w:rPr>
          <w:rFonts w:ascii="Times New Roman" w:hAnsi="Times New Roman" w:cs="Times New Roman"/>
          <w:b/>
          <w:sz w:val="26"/>
          <w:szCs w:val="26"/>
        </w:rPr>
      </w:pPr>
    </w:p>
    <w:p w14:paraId="7ED3B0E2" w14:textId="77777777" w:rsidR="00BC3F9E" w:rsidRPr="00CA5C17" w:rsidRDefault="0077003E"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72045B" w:rsidRPr="00CA5C17">
        <w:rPr>
          <w:rFonts w:ascii="Times New Roman" w:hAnsi="Times New Roman" w:cs="Times New Roman"/>
          <w:b/>
          <w:sz w:val="26"/>
          <w:szCs w:val="26"/>
        </w:rPr>
        <w:t>9</w:t>
      </w:r>
      <w:r w:rsidR="00DF558A" w:rsidRPr="00CA5C17">
        <w:rPr>
          <w:rFonts w:ascii="Times New Roman" w:hAnsi="Times New Roman" w:cs="Times New Roman"/>
          <w:b/>
          <w:sz w:val="26"/>
          <w:szCs w:val="26"/>
        </w:rPr>
        <w:t>.1.ЗАКЛЮЧЕНИЕ ДОГОВОРА</w:t>
      </w:r>
    </w:p>
    <w:p w14:paraId="1A35CE3B" w14:textId="77777777" w:rsidR="00340E82" w:rsidRPr="00CA5C17" w:rsidRDefault="00340E82" w:rsidP="00482E55">
      <w:pPr>
        <w:pStyle w:val="ConsPlusNormal"/>
        <w:tabs>
          <w:tab w:val="left" w:pos="9921"/>
        </w:tabs>
        <w:spacing w:before="0"/>
        <w:ind w:left="0" w:firstLine="0"/>
        <w:rPr>
          <w:rFonts w:ascii="Times New Roman" w:hAnsi="Times New Roman" w:cs="Times New Roman"/>
          <w:b/>
          <w:sz w:val="26"/>
          <w:szCs w:val="26"/>
        </w:rPr>
      </w:pPr>
    </w:p>
    <w:p w14:paraId="1D35784A" w14:textId="77777777" w:rsidR="00DF558A" w:rsidRPr="00CA5C17" w:rsidRDefault="0077003E" w:rsidP="00482E55">
      <w:pPr>
        <w:pStyle w:val="ConsPlusNormal"/>
        <w:tabs>
          <w:tab w:val="left" w:pos="9921"/>
        </w:tabs>
        <w:spacing w:before="0"/>
        <w:ind w:left="0" w:firstLine="0"/>
        <w:rPr>
          <w:rFonts w:ascii="Times New Roman" w:hAnsi="Times New Roman" w:cs="Times New Roman"/>
          <w:color w:val="FF0000"/>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DF558A" w:rsidRPr="00CA5C17">
        <w:rPr>
          <w:rFonts w:ascii="Times New Roman" w:hAnsi="Times New Roman" w:cs="Times New Roman"/>
          <w:sz w:val="26"/>
          <w:szCs w:val="26"/>
        </w:rPr>
        <w:t xml:space="preserve">.1.1. Договор заключается Обществом с победителем закупки, определенным по результатам конкурса, аукциона, запроса предложений, запроса котировок, конкурентных переговоров или с участником закупки, заявка которого признана лучшей после заявки победителя закупки (в случаях, предусмотренных Положением), </w:t>
      </w:r>
      <w:r w:rsidR="00047786" w:rsidRPr="00CA5C17">
        <w:rPr>
          <w:rFonts w:ascii="Times New Roman" w:hAnsi="Times New Roman" w:cs="Times New Roman"/>
          <w:sz w:val="26"/>
          <w:szCs w:val="26"/>
        </w:rPr>
        <w:t xml:space="preserve">а так же по результатам мелкой закупки </w:t>
      </w:r>
      <w:r w:rsidR="00DF558A" w:rsidRPr="00CA5C17">
        <w:rPr>
          <w:rFonts w:ascii="Times New Roman" w:hAnsi="Times New Roman" w:cs="Times New Roman"/>
          <w:sz w:val="26"/>
          <w:szCs w:val="26"/>
        </w:rPr>
        <w:t>и с единственным поставщиком (подрядчиком, исполнителем).</w:t>
      </w:r>
    </w:p>
    <w:p w14:paraId="275473F8" w14:textId="77777777" w:rsidR="00CD4E77"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CD4E77" w:rsidRPr="00CA5C17">
        <w:rPr>
          <w:rFonts w:ascii="Times New Roman" w:hAnsi="Times New Roman" w:cs="Times New Roman"/>
          <w:sz w:val="26"/>
          <w:szCs w:val="26"/>
        </w:rPr>
        <w:t>.1.</w:t>
      </w:r>
      <w:r w:rsidR="0072045B" w:rsidRPr="00CA5C17">
        <w:rPr>
          <w:rFonts w:ascii="Times New Roman" w:hAnsi="Times New Roman" w:cs="Times New Roman"/>
          <w:sz w:val="26"/>
          <w:szCs w:val="26"/>
        </w:rPr>
        <w:t>2</w:t>
      </w:r>
      <w:r w:rsidR="00CD4E77" w:rsidRPr="00CA5C17">
        <w:rPr>
          <w:rFonts w:ascii="Times New Roman" w:hAnsi="Times New Roman" w:cs="Times New Roman"/>
          <w:sz w:val="26"/>
          <w:szCs w:val="26"/>
        </w:rPr>
        <w:t>. Договор заключается на условиях, указанных в документации о закупке и в заявке на участие в закупке, поданной участником закупки, с которым заключается договор.</w:t>
      </w:r>
    </w:p>
    <w:p w14:paraId="6DF1B6B3" w14:textId="77777777" w:rsidR="00026BE2"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3</w:t>
      </w:r>
      <w:r w:rsidRPr="00CA5C17">
        <w:rPr>
          <w:rFonts w:ascii="Times New Roman" w:hAnsi="Times New Roman" w:cs="Times New Roman"/>
          <w:sz w:val="26"/>
          <w:szCs w:val="26"/>
        </w:rPr>
        <w:t>.</w:t>
      </w:r>
      <w:r w:rsidR="00026BE2" w:rsidRPr="00CA5C17">
        <w:rPr>
          <w:rFonts w:ascii="Times New Roman" w:hAnsi="Times New Roman" w:cs="Times New Roman"/>
          <w:sz w:val="26"/>
          <w:szCs w:val="26"/>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r w:rsidR="00253148" w:rsidRPr="00CA5C17">
        <w:rPr>
          <w:rFonts w:ascii="Times New Roman" w:hAnsi="Times New Roman" w:cs="Times New Roman"/>
          <w:sz w:val="26"/>
          <w:szCs w:val="26"/>
        </w:rPr>
        <w:t>.</w:t>
      </w:r>
    </w:p>
    <w:p w14:paraId="6CFAE769" w14:textId="77777777" w:rsidR="001350FB"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4</w:t>
      </w:r>
      <w:r w:rsidRPr="00CA5C17">
        <w:rPr>
          <w:rFonts w:ascii="Times New Roman" w:hAnsi="Times New Roman" w:cs="Times New Roman"/>
          <w:sz w:val="26"/>
          <w:szCs w:val="26"/>
        </w:rPr>
        <w:t xml:space="preserve">. </w:t>
      </w:r>
      <w:r w:rsidR="00CD4E77" w:rsidRPr="00CA5C17">
        <w:rPr>
          <w:rFonts w:ascii="Times New Roman" w:hAnsi="Times New Roman" w:cs="Times New Roman"/>
          <w:sz w:val="26"/>
          <w:szCs w:val="26"/>
        </w:rPr>
        <w:t>Договор с единственным поставщиком (подрядчиком, исполнителем) заключается Обществом</w:t>
      </w:r>
      <w:r w:rsidR="00D92849" w:rsidRPr="00CA5C17">
        <w:rPr>
          <w:rFonts w:ascii="Times New Roman" w:hAnsi="Times New Roman" w:cs="Times New Roman"/>
          <w:sz w:val="26"/>
          <w:szCs w:val="26"/>
        </w:rPr>
        <w:t xml:space="preserve">не ранее даты протокола закупочной комиссии о проведении </w:t>
      </w:r>
      <w:r w:rsidR="00B8339A" w:rsidRPr="00CA5C17">
        <w:rPr>
          <w:rFonts w:ascii="Times New Roman" w:hAnsi="Times New Roman" w:cs="Times New Roman"/>
          <w:sz w:val="26"/>
          <w:szCs w:val="26"/>
        </w:rPr>
        <w:t>закупки у единственного поставщика (подрядчиком, исполнителем) на условиях</w:t>
      </w:r>
      <w:r w:rsidR="006625BA" w:rsidRPr="00CA5C17">
        <w:rPr>
          <w:rFonts w:ascii="Times New Roman" w:hAnsi="Times New Roman" w:cs="Times New Roman"/>
          <w:sz w:val="26"/>
          <w:szCs w:val="26"/>
        </w:rPr>
        <w:t>,</w:t>
      </w:r>
      <w:r w:rsidR="00CD4E77" w:rsidRPr="00CA5C17">
        <w:rPr>
          <w:rFonts w:ascii="Times New Roman" w:hAnsi="Times New Roman" w:cs="Times New Roman"/>
          <w:sz w:val="26"/>
          <w:szCs w:val="26"/>
        </w:rPr>
        <w:t>согласованных с поставщиком (подрядчиком, исполнителем).</w:t>
      </w:r>
    </w:p>
    <w:p w14:paraId="708CA70B" w14:textId="77777777" w:rsidR="00850336"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8F20DE" w:rsidRPr="00CA5C17">
        <w:rPr>
          <w:rFonts w:ascii="Times New Roman" w:hAnsi="Times New Roman" w:cs="Times New Roman"/>
          <w:sz w:val="26"/>
          <w:szCs w:val="26"/>
        </w:rPr>
        <w:t>.1.</w:t>
      </w:r>
      <w:r w:rsidR="0072045B" w:rsidRPr="00CA5C17">
        <w:rPr>
          <w:rFonts w:ascii="Times New Roman" w:hAnsi="Times New Roman" w:cs="Times New Roman"/>
          <w:sz w:val="26"/>
          <w:szCs w:val="26"/>
        </w:rPr>
        <w:t>5</w:t>
      </w:r>
      <w:r w:rsidR="008F20DE" w:rsidRPr="00CA5C17">
        <w:rPr>
          <w:rFonts w:ascii="Times New Roman" w:hAnsi="Times New Roman" w:cs="Times New Roman"/>
          <w:sz w:val="26"/>
          <w:szCs w:val="26"/>
        </w:rPr>
        <w:t xml:space="preserve">. </w:t>
      </w:r>
      <w:r w:rsidR="00850336" w:rsidRPr="00CA5C17">
        <w:rPr>
          <w:rFonts w:ascii="Times New Roman" w:hAnsi="Times New Roman" w:cs="Times New Roman"/>
          <w:sz w:val="26"/>
          <w:szCs w:val="26"/>
        </w:rPr>
        <w:t xml:space="preserve">Договор по результатам осуществления конкурентной закупки в электронной форме </w:t>
      </w:r>
      <w:r w:rsidR="00623C87" w:rsidRPr="00CA5C17">
        <w:rPr>
          <w:rFonts w:ascii="Times New Roman" w:hAnsi="Times New Roman" w:cs="Times New Roman"/>
          <w:sz w:val="26"/>
          <w:szCs w:val="26"/>
        </w:rPr>
        <w:t>У</w:t>
      </w:r>
      <w:r w:rsidR="00850336" w:rsidRPr="00CA5C17">
        <w:rPr>
          <w:rFonts w:ascii="Times New Roman" w:hAnsi="Times New Roman" w:cs="Times New Roman"/>
          <w:sz w:val="26"/>
          <w:szCs w:val="26"/>
        </w:rPr>
        <w:t xml:space="preserve">частниками которых могут быть только </w:t>
      </w:r>
      <w:r w:rsidR="006045BE" w:rsidRPr="00CA5C17">
        <w:rPr>
          <w:rFonts w:ascii="Times New Roman" w:hAnsi="Times New Roman" w:cs="Times New Roman"/>
          <w:sz w:val="26"/>
          <w:szCs w:val="26"/>
        </w:rPr>
        <w:t xml:space="preserve">субъекты </w:t>
      </w:r>
      <w:r w:rsidR="00850336" w:rsidRPr="00CA5C17">
        <w:rPr>
          <w:rFonts w:ascii="Times New Roman" w:hAnsi="Times New Roman" w:cs="Times New Roman"/>
          <w:sz w:val="26"/>
          <w:szCs w:val="26"/>
        </w:rPr>
        <w:t>МСП заключается в указанном в настоящем пункте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5EF15398" w14:textId="77777777" w:rsidR="00DF558A"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6</w:t>
      </w:r>
      <w:r w:rsidRPr="00CA5C17">
        <w:rPr>
          <w:rFonts w:ascii="Times New Roman" w:hAnsi="Times New Roman" w:cs="Times New Roman"/>
          <w:sz w:val="26"/>
          <w:szCs w:val="26"/>
        </w:rPr>
        <w:t>.</w:t>
      </w:r>
      <w:r w:rsidR="00DF558A" w:rsidRPr="00CA5C17">
        <w:rPr>
          <w:rFonts w:ascii="Times New Roman" w:hAnsi="Times New Roman" w:cs="Times New Roman"/>
          <w:sz w:val="26"/>
          <w:szCs w:val="26"/>
        </w:rPr>
        <w:t xml:space="preserve"> При заключении договора Общество по согласованию с участником закупки, с которым заключается договор, вправе увеличить количество поставляемого товара (объем выполняемых работ, оказываемых услуг) на сумму, не превышающую разницы между ценой договора, предложенной таким участником, и начальной (максимальной) ценой договора, если это право Общества предусмотрено документацией о закупке.</w:t>
      </w:r>
    </w:p>
    <w:p w14:paraId="6B20DF22" w14:textId="77777777" w:rsidR="00DF558A"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7</w:t>
      </w:r>
      <w:r w:rsidRPr="00CA5C17">
        <w:rPr>
          <w:rFonts w:ascii="Times New Roman" w:hAnsi="Times New Roman" w:cs="Times New Roman"/>
          <w:sz w:val="26"/>
          <w:szCs w:val="26"/>
        </w:rPr>
        <w:t>.</w:t>
      </w:r>
      <w:r w:rsidR="00DF558A" w:rsidRPr="00CA5C17">
        <w:rPr>
          <w:rFonts w:ascii="Times New Roman" w:hAnsi="Times New Roman" w:cs="Times New Roman"/>
          <w:sz w:val="26"/>
          <w:szCs w:val="26"/>
        </w:rPr>
        <w:t xml:space="preserve"> При заключении договора его цена не может превышать начальную (максимальную) цену, указанную в извещении о проведении закупки</w:t>
      </w:r>
      <w:r w:rsidRPr="00CA5C17">
        <w:rPr>
          <w:rFonts w:ascii="Times New Roman" w:hAnsi="Times New Roman" w:cs="Times New Roman"/>
          <w:sz w:val="26"/>
          <w:szCs w:val="26"/>
        </w:rPr>
        <w:t xml:space="preserve"> при этом:</w:t>
      </w:r>
    </w:p>
    <w:p w14:paraId="671D1149" w14:textId="77777777" w:rsidR="00DF558A" w:rsidRPr="00CA5C17" w:rsidRDefault="0077003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а) ц</w:t>
      </w:r>
      <w:r w:rsidR="00DF558A" w:rsidRPr="00CA5C17">
        <w:rPr>
          <w:rFonts w:ascii="Times New Roman" w:hAnsi="Times New Roman" w:cs="Times New Roman"/>
          <w:sz w:val="26"/>
          <w:szCs w:val="26"/>
        </w:rPr>
        <w:t>ена договора является твердой и определяется на весь срок исполнения договора за исключением случаев, предусмотренных законодательством Российской Федерации, настоящим Положением</w:t>
      </w:r>
      <w:r w:rsidRPr="00CA5C17">
        <w:rPr>
          <w:rFonts w:ascii="Times New Roman" w:hAnsi="Times New Roman" w:cs="Times New Roman"/>
          <w:sz w:val="26"/>
          <w:szCs w:val="26"/>
        </w:rPr>
        <w:t>;</w:t>
      </w:r>
    </w:p>
    <w:p w14:paraId="612D1A20" w14:textId="77777777" w:rsidR="00DF558A" w:rsidRPr="00CA5C17" w:rsidRDefault="0077003E"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 в</w:t>
      </w:r>
      <w:r w:rsidR="00DF558A" w:rsidRPr="00CA5C17">
        <w:rPr>
          <w:rFonts w:ascii="Times New Roman" w:hAnsi="Times New Roman" w:cs="Times New Roman"/>
          <w:sz w:val="26"/>
          <w:szCs w:val="26"/>
        </w:rPr>
        <w:t xml:space="preserve"> случаях, когда цена не может быть определена единой неизменяемой суммой, в договоре указываются ориентировочное значение цены либо формула цены и максимальное значение цены договора, установленные в документации о закупке.</w:t>
      </w:r>
    </w:p>
    <w:p w14:paraId="1A501A17" w14:textId="77777777" w:rsidR="00026BE2"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8</w:t>
      </w:r>
      <w:r w:rsidRPr="00CA5C17">
        <w:rPr>
          <w:rFonts w:ascii="Times New Roman" w:hAnsi="Times New Roman" w:cs="Times New Roman"/>
          <w:sz w:val="26"/>
          <w:szCs w:val="26"/>
        </w:rPr>
        <w:t>.</w:t>
      </w:r>
      <w:r w:rsidR="00026BE2" w:rsidRPr="00CA5C17">
        <w:rPr>
          <w:rFonts w:ascii="Times New Roman" w:hAnsi="Times New Roman" w:cs="Times New Roman"/>
          <w:sz w:val="26"/>
          <w:szCs w:val="26"/>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ЕИС  (для открытых форм закупочных процедур) или даты подписания (для закрытых форм </w:t>
      </w:r>
      <w:r w:rsidR="00026BE2" w:rsidRPr="00CA5C17">
        <w:rPr>
          <w:rFonts w:ascii="Times New Roman" w:hAnsi="Times New Roman" w:cs="Times New Roman"/>
          <w:sz w:val="26"/>
          <w:szCs w:val="26"/>
        </w:rPr>
        <w:lastRenderedPageBreak/>
        <w:t>закупочных процедур),итогового протокола, составленного по результатам конкурентной закупки.</w:t>
      </w:r>
    </w:p>
    <w:p w14:paraId="0E059D61" w14:textId="77777777" w:rsidR="00026BE2"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w:t>
      </w:r>
      <w:r w:rsidR="00026BE2" w:rsidRPr="00CA5C17">
        <w:rPr>
          <w:rFonts w:ascii="Times New Roman" w:hAnsi="Times New Roman" w:cs="Times New Roman"/>
          <w:sz w:val="26"/>
          <w:szCs w:val="26"/>
        </w:rPr>
        <w:t xml:space="preserve"> Не ранее десяти дней с даты размещения в ЕИС (для открытых форм закупочных процедур) или даты подписания (для закрытых форм закупочных процедур) итогового протокола, составленного по результатам конкурентной закупки, Заказчик направляет подписанный со своей стороны договор Победителю (участнику) закупки.</w:t>
      </w:r>
    </w:p>
    <w:p w14:paraId="08734E7C" w14:textId="77777777" w:rsidR="00026BE2"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.1.1</w:t>
      </w:r>
      <w:r w:rsidR="0072045B" w:rsidRPr="00CA5C17">
        <w:rPr>
          <w:rFonts w:ascii="Times New Roman" w:hAnsi="Times New Roman" w:cs="Times New Roman"/>
          <w:sz w:val="26"/>
          <w:szCs w:val="26"/>
        </w:rPr>
        <w:t>0</w:t>
      </w:r>
      <w:r w:rsidRPr="00CA5C17">
        <w:rPr>
          <w:rFonts w:ascii="Times New Roman" w:hAnsi="Times New Roman" w:cs="Times New Roman"/>
          <w:sz w:val="26"/>
          <w:szCs w:val="26"/>
        </w:rPr>
        <w:t>.</w:t>
      </w:r>
      <w:r w:rsidR="00026BE2" w:rsidRPr="00CA5C17">
        <w:rPr>
          <w:rFonts w:ascii="Times New Roman" w:hAnsi="Times New Roman" w:cs="Times New Roman"/>
          <w:sz w:val="26"/>
          <w:szCs w:val="26"/>
        </w:rPr>
        <w:t xml:space="preserve"> В течение семнадцати дней с момента подведения итогов закупки – даты размещения на Официальном сайте (для открытых форм закупочных процедур) или даты подписания (для закрытых форм закупочных процедур) протокола, которым оформлены результаты закупки, победитель закупки обязан подписать договор и представить все экземпляры подписанного договора Обществу.</w:t>
      </w:r>
    </w:p>
    <w:p w14:paraId="4A96A005" w14:textId="77777777" w:rsidR="00026BE2" w:rsidRPr="00CA5C17" w:rsidRDefault="00026B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этом победитель закупки одновременно с договором обязан представить документы, подтверждающие предоставление обеспечения исполнения договора в размере, который предусмотрен документацией о закупке (при установлении требования об обеспечении договора при проведении закупки).</w:t>
      </w:r>
    </w:p>
    <w:p w14:paraId="0F85C9C5" w14:textId="77777777" w:rsidR="00026BE2" w:rsidRPr="00CA5C17" w:rsidRDefault="00026BE2"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Если победителем закупки не исполнены требования настоящего пункта, такой победитель признается уклонившимся от заключения договора.</w:t>
      </w:r>
    </w:p>
    <w:p w14:paraId="1A9A37E7" w14:textId="77777777" w:rsidR="00BC3F9E"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.1.1</w:t>
      </w:r>
      <w:r w:rsidR="0072045B" w:rsidRPr="00CA5C17">
        <w:rPr>
          <w:rFonts w:ascii="Times New Roman" w:hAnsi="Times New Roman" w:cs="Times New Roman"/>
          <w:sz w:val="26"/>
          <w:szCs w:val="26"/>
        </w:rPr>
        <w:t>1</w:t>
      </w:r>
      <w:r w:rsidRPr="00CA5C17">
        <w:rPr>
          <w:rFonts w:ascii="Times New Roman" w:hAnsi="Times New Roman" w:cs="Times New Roman"/>
          <w:sz w:val="26"/>
          <w:szCs w:val="26"/>
        </w:rPr>
        <w:t xml:space="preserve">. </w:t>
      </w:r>
      <w:r w:rsidR="00026BE2" w:rsidRPr="00CA5C17">
        <w:rPr>
          <w:rFonts w:ascii="Times New Roman" w:hAnsi="Times New Roman" w:cs="Times New Roman"/>
          <w:sz w:val="26"/>
          <w:szCs w:val="26"/>
        </w:rPr>
        <w:t>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95F4846" w14:textId="77777777" w:rsidR="00DF558A" w:rsidRPr="00CA5C17" w:rsidRDefault="0077003E"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.1.1</w:t>
      </w:r>
      <w:r w:rsidR="0072045B" w:rsidRPr="00CA5C17">
        <w:rPr>
          <w:rFonts w:ascii="Times New Roman" w:hAnsi="Times New Roman" w:cs="Times New Roman"/>
          <w:sz w:val="26"/>
          <w:szCs w:val="26"/>
        </w:rPr>
        <w:t>2</w:t>
      </w:r>
      <w:r w:rsidRPr="00CA5C17">
        <w:rPr>
          <w:rFonts w:ascii="Times New Roman" w:hAnsi="Times New Roman" w:cs="Times New Roman"/>
          <w:sz w:val="26"/>
          <w:szCs w:val="26"/>
        </w:rPr>
        <w:t>.</w:t>
      </w:r>
      <w:r w:rsidR="00026BE2" w:rsidRPr="00CA5C17">
        <w:rPr>
          <w:rFonts w:ascii="Times New Roman" w:hAnsi="Times New Roman" w:cs="Times New Roman"/>
          <w:sz w:val="26"/>
          <w:szCs w:val="26"/>
        </w:rPr>
        <w:t>З</w:t>
      </w:r>
      <w:r w:rsidR="00DF558A" w:rsidRPr="00CA5C17">
        <w:rPr>
          <w:rFonts w:ascii="Times New Roman" w:hAnsi="Times New Roman" w:cs="Times New Roman"/>
          <w:sz w:val="26"/>
          <w:szCs w:val="26"/>
        </w:rPr>
        <w:t>аключенные Обществом по результатам закуп</w:t>
      </w:r>
      <w:r w:rsidR="00026BE2" w:rsidRPr="00CA5C17">
        <w:rPr>
          <w:rFonts w:ascii="Times New Roman" w:hAnsi="Times New Roman" w:cs="Times New Roman"/>
          <w:sz w:val="26"/>
          <w:szCs w:val="26"/>
        </w:rPr>
        <w:t>ок</w:t>
      </w:r>
      <w:r w:rsidR="00DF558A" w:rsidRPr="00CA5C17">
        <w:rPr>
          <w:rFonts w:ascii="Times New Roman" w:hAnsi="Times New Roman" w:cs="Times New Roman"/>
          <w:sz w:val="26"/>
          <w:szCs w:val="26"/>
        </w:rPr>
        <w:t xml:space="preserve"> договоры подлежат включению в реестр договоров в соответствии с Правилами ведения реестра договоров, заключенных Обществом по результатам закупки, утвержденными Правительством РФ. Реестр договоров размещен в ЕИС.</w:t>
      </w:r>
    </w:p>
    <w:p w14:paraId="4764777A" w14:textId="77777777" w:rsidR="00850336" w:rsidRPr="00CA5C17" w:rsidRDefault="00850336" w:rsidP="00482E55">
      <w:pPr>
        <w:pStyle w:val="ConsPlusNormal"/>
        <w:tabs>
          <w:tab w:val="left" w:pos="9921"/>
        </w:tabs>
        <w:spacing w:before="0"/>
        <w:ind w:left="0" w:firstLine="0"/>
        <w:rPr>
          <w:rFonts w:ascii="Times New Roman" w:hAnsi="Times New Roman" w:cs="Times New Roman"/>
          <w:sz w:val="26"/>
          <w:szCs w:val="26"/>
        </w:rPr>
      </w:pPr>
    </w:p>
    <w:p w14:paraId="7448592F" w14:textId="77777777" w:rsidR="00340E82" w:rsidRPr="00CA5C17" w:rsidRDefault="00340E82" w:rsidP="00482E55">
      <w:pPr>
        <w:pStyle w:val="ConsPlusNormal"/>
        <w:tabs>
          <w:tab w:val="left" w:pos="9921"/>
        </w:tabs>
        <w:spacing w:before="0"/>
        <w:ind w:left="0" w:firstLine="0"/>
        <w:rPr>
          <w:rFonts w:ascii="Times New Roman" w:hAnsi="Times New Roman" w:cs="Times New Roman"/>
          <w:sz w:val="26"/>
          <w:szCs w:val="26"/>
        </w:rPr>
      </w:pPr>
    </w:p>
    <w:p w14:paraId="1692666C" w14:textId="77777777" w:rsidR="008F3D21" w:rsidRPr="00CA5C17" w:rsidRDefault="00BB42B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72045B" w:rsidRPr="00CA5C17">
        <w:rPr>
          <w:rFonts w:ascii="Times New Roman" w:hAnsi="Times New Roman" w:cs="Times New Roman"/>
          <w:b/>
          <w:sz w:val="26"/>
          <w:szCs w:val="26"/>
        </w:rPr>
        <w:t>9</w:t>
      </w:r>
      <w:r w:rsidRPr="00CA5C17">
        <w:rPr>
          <w:rFonts w:ascii="Times New Roman" w:hAnsi="Times New Roman" w:cs="Times New Roman"/>
          <w:b/>
          <w:sz w:val="26"/>
          <w:szCs w:val="26"/>
        </w:rPr>
        <w:t>.2.</w:t>
      </w:r>
      <w:bookmarkStart w:id="93" w:name="_Hlk533343252"/>
      <w:r w:rsidR="00365C40" w:rsidRPr="00CA5C17">
        <w:rPr>
          <w:rFonts w:ascii="Times New Roman" w:hAnsi="Times New Roman" w:cs="Times New Roman"/>
          <w:b/>
          <w:sz w:val="26"/>
          <w:szCs w:val="26"/>
        </w:rPr>
        <w:t>УКЛОНЕНИЕ ОТ ЗАКЛЮЧЕНИЯ ДОГОВОРА</w:t>
      </w:r>
      <w:r w:rsidR="00452B20" w:rsidRPr="00CA5C17">
        <w:rPr>
          <w:rFonts w:ascii="Times New Roman" w:hAnsi="Times New Roman" w:cs="Times New Roman"/>
          <w:b/>
          <w:sz w:val="26"/>
          <w:szCs w:val="26"/>
        </w:rPr>
        <w:t>И ПОСЛЕДСТВИЯ ТАКОГО УКЛОНЕНИЯ</w:t>
      </w:r>
    </w:p>
    <w:p w14:paraId="09700AF0" w14:textId="77777777" w:rsidR="00340E82" w:rsidRPr="00CA5C17" w:rsidRDefault="00340E82" w:rsidP="00482E55">
      <w:pPr>
        <w:pStyle w:val="ConsPlusNormal"/>
        <w:tabs>
          <w:tab w:val="left" w:pos="9921"/>
        </w:tabs>
        <w:spacing w:before="0"/>
        <w:ind w:left="0" w:firstLine="0"/>
        <w:rPr>
          <w:rFonts w:ascii="Times New Roman" w:hAnsi="Times New Roman" w:cs="Times New Roman"/>
          <w:b/>
          <w:sz w:val="26"/>
          <w:szCs w:val="26"/>
        </w:rPr>
      </w:pPr>
    </w:p>
    <w:bookmarkEnd w:id="93"/>
    <w:p w14:paraId="2A605A87" w14:textId="77777777" w:rsidR="00365C40" w:rsidRPr="00CA5C17" w:rsidRDefault="00BB42B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.2.1.</w:t>
      </w:r>
      <w:r w:rsidR="00365C40" w:rsidRPr="00CA5C17">
        <w:rPr>
          <w:rFonts w:ascii="Times New Roman" w:hAnsi="Times New Roman" w:cs="Times New Roman"/>
          <w:sz w:val="26"/>
          <w:szCs w:val="26"/>
        </w:rPr>
        <w:t xml:space="preserve"> 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 и/или документации о закупке:</w:t>
      </w:r>
    </w:p>
    <w:p w14:paraId="4D7DAF81"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a.</w:t>
      </w:r>
      <w:r w:rsidRPr="00CA5C17">
        <w:rPr>
          <w:rFonts w:ascii="Times New Roman" w:hAnsi="Times New Roman" w:cs="Times New Roman"/>
          <w:sz w:val="26"/>
          <w:szCs w:val="26"/>
        </w:rPr>
        <w:tab/>
        <w:t>прямой письменный отказ от подписания договора;</w:t>
      </w:r>
    </w:p>
    <w:p w14:paraId="69C2C61F"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непредставление подписанного договора в адрес Общества в предусмотренный в документации о закупке срок</w:t>
      </w:r>
      <w:r w:rsidR="00563DDE" w:rsidRPr="00CA5C17">
        <w:rPr>
          <w:rFonts w:ascii="Times New Roman" w:hAnsi="Times New Roman" w:cs="Times New Roman"/>
          <w:sz w:val="26"/>
          <w:szCs w:val="26"/>
        </w:rPr>
        <w:t xml:space="preserve"> или представл</w:t>
      </w:r>
      <w:r w:rsidR="00BA2044" w:rsidRPr="00CA5C17">
        <w:rPr>
          <w:rFonts w:ascii="Times New Roman" w:hAnsi="Times New Roman" w:cs="Times New Roman"/>
          <w:sz w:val="26"/>
          <w:szCs w:val="26"/>
        </w:rPr>
        <w:t>ение</w:t>
      </w:r>
      <w:r w:rsidR="00563DDE" w:rsidRPr="00CA5C17">
        <w:rPr>
          <w:rFonts w:ascii="Times New Roman" w:hAnsi="Times New Roman" w:cs="Times New Roman"/>
          <w:sz w:val="26"/>
          <w:szCs w:val="26"/>
        </w:rPr>
        <w:t xml:space="preserve"> договор</w:t>
      </w:r>
      <w:r w:rsidR="00BA2044" w:rsidRPr="00CA5C17">
        <w:rPr>
          <w:rFonts w:ascii="Times New Roman" w:hAnsi="Times New Roman" w:cs="Times New Roman"/>
          <w:sz w:val="26"/>
          <w:szCs w:val="26"/>
        </w:rPr>
        <w:t>а</w:t>
      </w:r>
      <w:r w:rsidR="00563DDE" w:rsidRPr="00CA5C17">
        <w:rPr>
          <w:rFonts w:ascii="Times New Roman" w:hAnsi="Times New Roman" w:cs="Times New Roman"/>
          <w:sz w:val="26"/>
          <w:szCs w:val="26"/>
        </w:rPr>
        <w:t xml:space="preserve"> в иной редакции, чем предусмотрено документацией о закупке</w:t>
      </w:r>
      <w:r w:rsidR="00253148" w:rsidRPr="00CA5C17">
        <w:rPr>
          <w:rFonts w:ascii="Times New Roman" w:hAnsi="Times New Roman" w:cs="Times New Roman"/>
          <w:sz w:val="26"/>
          <w:szCs w:val="26"/>
        </w:rPr>
        <w:t>;</w:t>
      </w:r>
    </w:p>
    <w:p w14:paraId="7037806E"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непредставление обеспечения договора в соответствии с установленными в документации о закупке условиями (если требуется);</w:t>
      </w:r>
    </w:p>
    <w:p w14:paraId="1C46EEC1"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 xml:space="preserve">предъявление при подписании договора встречных требований по условиям </w:t>
      </w:r>
      <w:r w:rsidRPr="00CA5C17">
        <w:rPr>
          <w:rFonts w:ascii="Times New Roman" w:hAnsi="Times New Roman" w:cs="Times New Roman"/>
          <w:sz w:val="26"/>
          <w:szCs w:val="26"/>
        </w:rPr>
        <w:lastRenderedPageBreak/>
        <w:t>договора, противоречащих ранее установленным в документации о закупке и/или в заявке, а также условиям, достигнутым в ходе переговоров.</w:t>
      </w:r>
    </w:p>
    <w:p w14:paraId="68422014"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.2.2.</w:t>
      </w:r>
      <w:r w:rsidR="00365C40" w:rsidRPr="00CA5C17">
        <w:rPr>
          <w:rFonts w:ascii="Times New Roman" w:hAnsi="Times New Roman" w:cs="Times New Roman"/>
          <w:sz w:val="26"/>
          <w:szCs w:val="26"/>
        </w:rPr>
        <w:t xml:space="preserve"> При уклонении лица, с которым заключается договор, от подписания договора Общество вправе:</w:t>
      </w:r>
    </w:p>
    <w:p w14:paraId="4BD5816C"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a.</w:t>
      </w:r>
      <w:r w:rsidRPr="00CA5C17">
        <w:rPr>
          <w:rFonts w:ascii="Times New Roman" w:hAnsi="Times New Roman" w:cs="Times New Roman"/>
          <w:sz w:val="26"/>
          <w:szCs w:val="26"/>
        </w:rPr>
        <w:tab/>
        <w:t xml:space="preserve">заключить договор с другим Участником закупки, </w:t>
      </w:r>
      <w:r w:rsidR="008B1883" w:rsidRPr="00CA5C17">
        <w:rPr>
          <w:rFonts w:ascii="Times New Roman" w:hAnsi="Times New Roman" w:cs="Times New Roman"/>
          <w:sz w:val="26"/>
          <w:szCs w:val="26"/>
        </w:rPr>
        <w:t>заявка которого признана лучшей после заявки Победителя закупки, следующее поле Победителя</w:t>
      </w:r>
      <w:r w:rsidRPr="00CA5C17">
        <w:rPr>
          <w:rFonts w:ascii="Times New Roman" w:hAnsi="Times New Roman" w:cs="Times New Roman"/>
          <w:sz w:val="26"/>
          <w:szCs w:val="26"/>
        </w:rPr>
        <w:t xml:space="preserve"> место в результатах ранжирования (для аукциона обязательно должен был быть соблюден шаг торгов);</w:t>
      </w:r>
    </w:p>
    <w:p w14:paraId="58D2E420"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б.</w:t>
      </w:r>
      <w:r w:rsidRPr="00CA5C17">
        <w:rPr>
          <w:rFonts w:ascii="Times New Roman" w:hAnsi="Times New Roman" w:cs="Times New Roman"/>
          <w:sz w:val="26"/>
          <w:szCs w:val="26"/>
        </w:rPr>
        <w:tab/>
        <w:t>провести повторную конкурентную процедуру закупки;</w:t>
      </w:r>
    </w:p>
    <w:p w14:paraId="2D867BF0"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w:t>
      </w:r>
      <w:r w:rsidRPr="00CA5C17">
        <w:rPr>
          <w:rFonts w:ascii="Times New Roman" w:hAnsi="Times New Roman" w:cs="Times New Roman"/>
          <w:sz w:val="26"/>
          <w:szCs w:val="26"/>
        </w:rPr>
        <w:tab/>
        <w:t>отказаться от заключения договора;</w:t>
      </w:r>
    </w:p>
    <w:p w14:paraId="1B4D77A3"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w:t>
      </w:r>
      <w:r w:rsidRPr="00CA5C17">
        <w:rPr>
          <w:rFonts w:ascii="Times New Roman" w:hAnsi="Times New Roman" w:cs="Times New Roman"/>
          <w:sz w:val="26"/>
          <w:szCs w:val="26"/>
        </w:rPr>
        <w:tab/>
        <w:t>обратиться в суд с иском о понуждении такого лица заключить договор и/или о возмещении убытков, причиненных уклонением от заключения договора;</w:t>
      </w:r>
    </w:p>
    <w:p w14:paraId="05F36CB4"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д.</w:t>
      </w:r>
      <w:r w:rsidRPr="00CA5C17">
        <w:rPr>
          <w:rFonts w:ascii="Times New Roman" w:hAnsi="Times New Roman" w:cs="Times New Roman"/>
          <w:sz w:val="26"/>
          <w:szCs w:val="26"/>
        </w:rPr>
        <w:tab/>
        <w:t>удержать обеспечение заявки такого лица (если предусматривалось);</w:t>
      </w:r>
    </w:p>
    <w:p w14:paraId="669DE99D" w14:textId="77777777" w:rsidR="00365C40" w:rsidRPr="00CA5C17" w:rsidRDefault="00365C40"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е.</w:t>
      </w:r>
      <w:r w:rsidRPr="00CA5C17">
        <w:rPr>
          <w:rFonts w:ascii="Times New Roman" w:hAnsi="Times New Roman" w:cs="Times New Roman"/>
          <w:sz w:val="26"/>
          <w:szCs w:val="26"/>
        </w:rPr>
        <w:tab/>
        <w:t>аннулировать аккредитацию такого лица.</w:t>
      </w:r>
    </w:p>
    <w:p w14:paraId="53181D07"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.2.3.</w:t>
      </w:r>
      <w:r w:rsidR="00365C40" w:rsidRPr="00CA5C17">
        <w:rPr>
          <w:rFonts w:ascii="Times New Roman" w:hAnsi="Times New Roman" w:cs="Times New Roman"/>
          <w:sz w:val="26"/>
          <w:szCs w:val="26"/>
        </w:rPr>
        <w:t xml:space="preserve"> Если Победитель закупки, проведенной в соответствии с подпунктом «б» пункта 4 постановления Правительства РФ «Об особенностях участия субъектов малого и среднего предпринимательства в закупках товаров, работ, услуг отдельными видами юридических лиц» уклоняется от заключения договора, Общество вправе отменить решение об определении Поставщика, принятое по результатам такой закупки, и осуществить </w:t>
      </w:r>
      <w:r w:rsidR="00575A76" w:rsidRPr="00CA5C17">
        <w:rPr>
          <w:rFonts w:ascii="Times New Roman" w:hAnsi="Times New Roman" w:cs="Times New Roman"/>
          <w:sz w:val="26"/>
          <w:szCs w:val="26"/>
        </w:rPr>
        <w:t xml:space="preserve">новую </w:t>
      </w:r>
      <w:r w:rsidR="00365C40" w:rsidRPr="00CA5C17">
        <w:rPr>
          <w:rFonts w:ascii="Times New Roman" w:hAnsi="Times New Roman" w:cs="Times New Roman"/>
          <w:sz w:val="26"/>
          <w:szCs w:val="26"/>
        </w:rPr>
        <w:t>закупку в порядке, установленном настоящим Положением, без соблюдений правил, установленных названным постановлением Правительства.</w:t>
      </w:r>
    </w:p>
    <w:p w14:paraId="5F1E6C15"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 xml:space="preserve">.2.4. </w:t>
      </w:r>
      <w:r w:rsidR="00365C40" w:rsidRPr="00CA5C17">
        <w:rPr>
          <w:rFonts w:ascii="Times New Roman" w:hAnsi="Times New Roman" w:cs="Times New Roman"/>
          <w:sz w:val="26"/>
          <w:szCs w:val="26"/>
        </w:rPr>
        <w:t>Сведения об участниках закупки, уклонившихся от заключения договора, а также о поставщиках (подрядчиках, исполнителях), с которым договор расторгнут по решению суда в связи с неисполнением или ненадлежащим исполнением обязательств по договору таким поставщиком, включается в реестр недобросовестных поставщиков порядке, установленном законодательством РФ.</w:t>
      </w:r>
    </w:p>
    <w:p w14:paraId="2D2559F7"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.2.5.</w:t>
      </w:r>
      <w:r w:rsidR="00365C40" w:rsidRPr="00CA5C17">
        <w:rPr>
          <w:rFonts w:ascii="Times New Roman" w:hAnsi="Times New Roman" w:cs="Times New Roman"/>
          <w:sz w:val="26"/>
          <w:szCs w:val="26"/>
        </w:rPr>
        <w:t xml:space="preserve"> При уклонении победителя закупки от подписания (заключения) договора Общество вправе обратиться в суд с иском о понуждении победителя закупки подписать договор, а также о возмещении убытков, причиненных уклонением от подписания договора, либо заключить договор с участником закупки, заявка которого признана лучшей после заявки победителя закупки.</w:t>
      </w:r>
    </w:p>
    <w:p w14:paraId="0CF927A2"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 xml:space="preserve">.2.6. </w:t>
      </w:r>
      <w:r w:rsidR="00365C40" w:rsidRPr="00CA5C17">
        <w:rPr>
          <w:rFonts w:ascii="Times New Roman" w:hAnsi="Times New Roman" w:cs="Times New Roman"/>
          <w:sz w:val="26"/>
          <w:szCs w:val="26"/>
        </w:rPr>
        <w:t>В течение семи рабочих дней с момента признания победителя закупки уклонившимся от подписания (заключения) договора – даты размещения в ЕИС (для открытых форм закупочных процедур) или даты подписания (для закрытых форм закупочных процедур) протокола, составленного в связи с уклонением победителя закупки от подписания договора, участник закупки, заявка которого признана лучшей после заявки победителя закупки, обязанподписать договор и представить все экземпляры подписанного договора Обществу.</w:t>
      </w:r>
    </w:p>
    <w:p w14:paraId="4D722F98" w14:textId="77777777" w:rsidR="00026F2B" w:rsidRPr="00CA5C17" w:rsidRDefault="00F665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026F2B" w:rsidRPr="00CA5C17">
        <w:rPr>
          <w:rFonts w:ascii="Times New Roman" w:hAnsi="Times New Roman" w:cs="Times New Roman"/>
          <w:sz w:val="26"/>
          <w:szCs w:val="26"/>
        </w:rPr>
        <w:t>.</w:t>
      </w:r>
      <w:r w:rsidRPr="00CA5C17">
        <w:rPr>
          <w:rFonts w:ascii="Times New Roman" w:hAnsi="Times New Roman" w:cs="Times New Roman"/>
          <w:sz w:val="26"/>
          <w:szCs w:val="26"/>
        </w:rPr>
        <w:t>2.7.</w:t>
      </w:r>
      <w:r w:rsidR="00026F2B" w:rsidRPr="00CA5C17">
        <w:rPr>
          <w:rFonts w:ascii="Times New Roman" w:hAnsi="Times New Roman" w:cs="Times New Roman"/>
          <w:sz w:val="26"/>
          <w:szCs w:val="26"/>
        </w:rPr>
        <w:t xml:space="preserve"> Не позднее одного рабочего дня, следующего за днем, когда установлены факты, предусмотренные в п</w:t>
      </w:r>
      <w:r w:rsidR="00166C0B" w:rsidRPr="00CA5C17">
        <w:rPr>
          <w:rFonts w:ascii="Times New Roman" w:hAnsi="Times New Roman" w:cs="Times New Roman"/>
          <w:sz w:val="26"/>
          <w:szCs w:val="26"/>
        </w:rPr>
        <w:t>ункт</w:t>
      </w:r>
      <w:r w:rsidR="00423956">
        <w:rPr>
          <w:rFonts w:ascii="Times New Roman" w:hAnsi="Times New Roman" w:cs="Times New Roman"/>
          <w:sz w:val="26"/>
          <w:szCs w:val="26"/>
        </w:rPr>
        <w:t>е</w:t>
      </w: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026F2B" w:rsidRPr="00CA5C17">
        <w:rPr>
          <w:rFonts w:ascii="Times New Roman" w:hAnsi="Times New Roman" w:cs="Times New Roman"/>
          <w:sz w:val="26"/>
          <w:szCs w:val="26"/>
        </w:rPr>
        <w:t>.3.1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3098A779" w14:textId="77777777" w:rsidR="00026F2B" w:rsidRPr="00CA5C17" w:rsidRDefault="00026F2B"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1) место, дата и время составления протокола;</w:t>
      </w:r>
    </w:p>
    <w:p w14:paraId="6B5D8AD8" w14:textId="77777777" w:rsidR="00026F2B" w:rsidRPr="00CA5C17" w:rsidRDefault="00026F2B"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2) наименование лица, которое уклонилось от заключения договора;</w:t>
      </w:r>
    </w:p>
    <w:p w14:paraId="7EA48204" w14:textId="77777777" w:rsidR="00026F2B" w:rsidRPr="00CA5C17" w:rsidRDefault="00026F2B"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3) факты, на основании которых лицо признано уклонившимся от заключения договора.</w:t>
      </w:r>
    </w:p>
    <w:p w14:paraId="081CD5E8" w14:textId="77777777" w:rsidR="00026F2B" w:rsidRPr="00CA5C17" w:rsidRDefault="00026F2B" w:rsidP="00482E55">
      <w:pPr>
        <w:pStyle w:val="ConsPlusNormal"/>
        <w:tabs>
          <w:tab w:val="left" w:pos="9921"/>
        </w:tabs>
        <w:ind w:left="0" w:firstLine="0"/>
        <w:rPr>
          <w:rFonts w:ascii="Times New Roman" w:hAnsi="Times New Roman" w:cs="Times New Roman"/>
          <w:sz w:val="26"/>
          <w:szCs w:val="26"/>
          <w:highlight w:val="green"/>
        </w:rPr>
      </w:pPr>
      <w:r w:rsidRPr="00CA5C17">
        <w:rPr>
          <w:rFonts w:ascii="Times New Roman" w:hAnsi="Times New Roman" w:cs="Times New Roman"/>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5546E1E6" w14:textId="77777777" w:rsidR="00365C40"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Pr="00CA5C17">
        <w:rPr>
          <w:rFonts w:ascii="Times New Roman" w:hAnsi="Times New Roman" w:cs="Times New Roman"/>
          <w:sz w:val="26"/>
          <w:szCs w:val="26"/>
        </w:rPr>
        <w:t>.2.</w:t>
      </w:r>
      <w:r w:rsidR="00F665F0" w:rsidRPr="00CA5C17">
        <w:rPr>
          <w:rFonts w:ascii="Times New Roman" w:hAnsi="Times New Roman" w:cs="Times New Roman"/>
          <w:sz w:val="26"/>
          <w:szCs w:val="26"/>
        </w:rPr>
        <w:t>8</w:t>
      </w:r>
      <w:r w:rsidRPr="00CA5C17">
        <w:rPr>
          <w:rFonts w:ascii="Times New Roman" w:hAnsi="Times New Roman" w:cs="Times New Roman"/>
          <w:sz w:val="26"/>
          <w:szCs w:val="26"/>
        </w:rPr>
        <w:t>.</w:t>
      </w:r>
      <w:r w:rsidR="00365C40" w:rsidRPr="00CA5C17">
        <w:rPr>
          <w:rFonts w:ascii="Times New Roman" w:hAnsi="Times New Roman" w:cs="Times New Roman"/>
          <w:sz w:val="26"/>
          <w:szCs w:val="26"/>
        </w:rPr>
        <w:t xml:space="preserve"> Одновременно с подписанными экземплярами договора</w:t>
      </w:r>
      <w:r w:rsidR="006B2BC4" w:rsidRPr="00CA5C17">
        <w:rPr>
          <w:rFonts w:ascii="Times New Roman" w:hAnsi="Times New Roman" w:cs="Times New Roman"/>
          <w:sz w:val="26"/>
          <w:szCs w:val="26"/>
        </w:rPr>
        <w:t xml:space="preserve">участник закупки, заявка которого признана лучшей после заявки победителя закупки </w:t>
      </w:r>
      <w:r w:rsidR="00365C40" w:rsidRPr="00CA5C17">
        <w:rPr>
          <w:rFonts w:ascii="Times New Roman" w:hAnsi="Times New Roman" w:cs="Times New Roman"/>
          <w:sz w:val="26"/>
          <w:szCs w:val="26"/>
        </w:rPr>
        <w:t>обязан предоставить обеспечение исполнения договора (при установлении требования об обеспечении договора при проведении закупки).</w:t>
      </w:r>
    </w:p>
    <w:p w14:paraId="1B550C60" w14:textId="77777777" w:rsidR="00365C40" w:rsidRPr="00CA5C17" w:rsidRDefault="00365C4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Не предоставление таким участником Обществу в срок, установленный настоящим пунктом, подписанных экземпляров договора и обеспечения исполнения договора считается уклонением участника закупки от заключения договора. В данном случае закупка признается несостоявшейся.</w:t>
      </w:r>
    </w:p>
    <w:p w14:paraId="28C86DDB" w14:textId="77777777" w:rsidR="007A14FD" w:rsidRPr="00CA5C17" w:rsidRDefault="00F665F0"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72045B" w:rsidRPr="00CA5C17">
        <w:rPr>
          <w:rFonts w:ascii="Times New Roman" w:hAnsi="Times New Roman" w:cs="Times New Roman"/>
          <w:sz w:val="26"/>
          <w:szCs w:val="26"/>
        </w:rPr>
        <w:t>9</w:t>
      </w:r>
      <w:r w:rsidR="00365C40" w:rsidRPr="00CA5C17">
        <w:rPr>
          <w:rFonts w:ascii="Times New Roman" w:hAnsi="Times New Roman" w:cs="Times New Roman"/>
          <w:sz w:val="26"/>
          <w:szCs w:val="26"/>
        </w:rPr>
        <w:t>.</w:t>
      </w:r>
      <w:r w:rsidRPr="00CA5C17">
        <w:rPr>
          <w:rFonts w:ascii="Times New Roman" w:hAnsi="Times New Roman" w:cs="Times New Roman"/>
          <w:sz w:val="26"/>
          <w:szCs w:val="26"/>
        </w:rPr>
        <w:t xml:space="preserve">2.9. </w:t>
      </w:r>
      <w:r w:rsidR="00365C40" w:rsidRPr="00CA5C17">
        <w:rPr>
          <w:rFonts w:ascii="Times New Roman" w:hAnsi="Times New Roman" w:cs="Times New Roman"/>
          <w:sz w:val="26"/>
          <w:szCs w:val="26"/>
        </w:rPr>
        <w:t>В случае уклонения победителя закупки, участника закупки, заявка которого признана лучшей после заявки победителя закупки, от подписания (заключения) договора денежные средства, внесенные в качестве обеспечения заявки на участие в закупке, таким участникам не возвращаются.</w:t>
      </w:r>
    </w:p>
    <w:p w14:paraId="2C2B4021" w14:textId="77777777" w:rsidR="00E35BF8" w:rsidRPr="00CA5C17" w:rsidRDefault="00E35BF8" w:rsidP="00482E55">
      <w:pPr>
        <w:pStyle w:val="ConsPlusNormal"/>
        <w:tabs>
          <w:tab w:val="left" w:pos="9921"/>
        </w:tabs>
        <w:spacing w:before="0"/>
        <w:ind w:left="0" w:firstLine="0"/>
        <w:rPr>
          <w:rFonts w:ascii="Times New Roman" w:hAnsi="Times New Roman" w:cs="Times New Roman"/>
          <w:b/>
          <w:sz w:val="26"/>
          <w:szCs w:val="26"/>
        </w:rPr>
      </w:pPr>
    </w:p>
    <w:p w14:paraId="1247F61A" w14:textId="77777777" w:rsidR="00693DAE" w:rsidRPr="00CA5C17" w:rsidRDefault="00693DAE" w:rsidP="00482E55">
      <w:pPr>
        <w:pStyle w:val="ConsPlusNormal"/>
        <w:tabs>
          <w:tab w:val="left" w:pos="9921"/>
        </w:tabs>
        <w:spacing w:before="0"/>
        <w:ind w:left="0" w:firstLine="0"/>
        <w:rPr>
          <w:rFonts w:ascii="Times New Roman" w:hAnsi="Times New Roman" w:cs="Times New Roman"/>
          <w:b/>
          <w:sz w:val="26"/>
          <w:szCs w:val="26"/>
        </w:rPr>
      </w:pPr>
    </w:p>
    <w:p w14:paraId="6DB8FB31" w14:textId="77777777" w:rsidR="008F3D21" w:rsidRPr="00CA5C17" w:rsidRDefault="00BB42B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232E14" w:rsidRPr="00CA5C17">
        <w:rPr>
          <w:rFonts w:ascii="Times New Roman" w:hAnsi="Times New Roman" w:cs="Times New Roman"/>
          <w:b/>
          <w:sz w:val="26"/>
          <w:szCs w:val="26"/>
        </w:rPr>
        <w:t>9</w:t>
      </w:r>
      <w:r w:rsidR="00377AC5" w:rsidRPr="00CA5C17">
        <w:rPr>
          <w:rFonts w:ascii="Times New Roman" w:hAnsi="Times New Roman" w:cs="Times New Roman"/>
          <w:b/>
          <w:sz w:val="26"/>
          <w:szCs w:val="26"/>
        </w:rPr>
        <w:t>.3.ОТКАЗ ЗАКАЗЧИКА ОТ ЗАКЛЮЧЕНИЯ ДОГОВОРА</w:t>
      </w:r>
    </w:p>
    <w:p w14:paraId="6C896608" w14:textId="77777777" w:rsidR="00693DAE" w:rsidRPr="00CA5C17" w:rsidRDefault="00693DAE" w:rsidP="00482E55">
      <w:pPr>
        <w:pStyle w:val="ConsPlusNormal"/>
        <w:tabs>
          <w:tab w:val="left" w:pos="9921"/>
        </w:tabs>
        <w:spacing w:before="0"/>
        <w:ind w:left="0" w:firstLine="0"/>
        <w:rPr>
          <w:rFonts w:ascii="Times New Roman" w:hAnsi="Times New Roman" w:cs="Times New Roman"/>
          <w:sz w:val="26"/>
          <w:szCs w:val="26"/>
        </w:rPr>
      </w:pPr>
    </w:p>
    <w:p w14:paraId="6E1C3C03" w14:textId="77777777" w:rsidR="00377AC5" w:rsidRPr="00CA5C17" w:rsidRDefault="00BB42B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377AC5" w:rsidRPr="00CA5C17">
        <w:rPr>
          <w:rFonts w:ascii="Times New Roman" w:hAnsi="Times New Roman" w:cs="Times New Roman"/>
          <w:sz w:val="26"/>
          <w:szCs w:val="26"/>
        </w:rPr>
        <w:t>.3.1.Заказчик вправе отказаться от заключения договора в случаях и в порядке, установленных действующим законодательством РФ.</w:t>
      </w:r>
    </w:p>
    <w:p w14:paraId="4C3729B6" w14:textId="77777777" w:rsidR="00377AC5"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377AC5" w:rsidRPr="00CA5C17">
        <w:rPr>
          <w:rFonts w:ascii="Times New Roman" w:hAnsi="Times New Roman" w:cs="Times New Roman"/>
          <w:sz w:val="26"/>
          <w:szCs w:val="26"/>
        </w:rPr>
        <w:t xml:space="preserve">.3.2.Заказчик принимает решение об отказе от заключения договора с Победителем закупки или с иным Участником,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существенных для допуска Участника закупки и/или установления его места по итогам оценки (ранжирования) и сопоставления заявок. </w:t>
      </w:r>
    </w:p>
    <w:p w14:paraId="7B48173C" w14:textId="77777777" w:rsidR="007A14F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 xml:space="preserve">.3.3. </w:t>
      </w:r>
      <w:r w:rsidR="00377AC5" w:rsidRPr="00CA5C17">
        <w:rPr>
          <w:rFonts w:ascii="Times New Roman" w:hAnsi="Times New Roman" w:cs="Times New Roman"/>
          <w:sz w:val="26"/>
          <w:szCs w:val="26"/>
        </w:rPr>
        <w:t>При принятии решения об отказе от заключения договора с Победителем закупки Заказчик вправе 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аукциона).</w:t>
      </w:r>
    </w:p>
    <w:p w14:paraId="17B05D1F" w14:textId="77777777" w:rsidR="008F3D21" w:rsidRPr="00CA5C17" w:rsidRDefault="008F3D21" w:rsidP="00482E55">
      <w:pPr>
        <w:pStyle w:val="ConsPlusNormal"/>
        <w:tabs>
          <w:tab w:val="left" w:pos="9921"/>
        </w:tabs>
        <w:spacing w:before="0"/>
        <w:ind w:left="0" w:firstLine="0"/>
        <w:rPr>
          <w:rFonts w:ascii="Times New Roman" w:hAnsi="Times New Roman" w:cs="Times New Roman"/>
          <w:b/>
          <w:sz w:val="26"/>
          <w:szCs w:val="26"/>
        </w:rPr>
      </w:pPr>
    </w:p>
    <w:p w14:paraId="63F13FB5" w14:textId="77777777" w:rsidR="00693DAE" w:rsidRPr="00CA5C17" w:rsidRDefault="00693DAE" w:rsidP="00482E55">
      <w:pPr>
        <w:pStyle w:val="ConsPlusNormal"/>
        <w:tabs>
          <w:tab w:val="left" w:pos="9921"/>
        </w:tabs>
        <w:spacing w:before="0"/>
        <w:ind w:left="0" w:firstLine="0"/>
        <w:rPr>
          <w:rFonts w:ascii="Times New Roman" w:hAnsi="Times New Roman" w:cs="Times New Roman"/>
          <w:b/>
          <w:sz w:val="26"/>
          <w:szCs w:val="26"/>
        </w:rPr>
      </w:pPr>
    </w:p>
    <w:p w14:paraId="3925ED9A" w14:textId="77777777" w:rsidR="00BC3F9E" w:rsidRPr="00CA5C17" w:rsidRDefault="00BB42BD"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232E14" w:rsidRPr="00CA5C17">
        <w:rPr>
          <w:rFonts w:ascii="Times New Roman" w:hAnsi="Times New Roman" w:cs="Times New Roman"/>
          <w:b/>
          <w:sz w:val="26"/>
          <w:szCs w:val="26"/>
        </w:rPr>
        <w:t>9</w:t>
      </w:r>
      <w:r w:rsidR="0052164D" w:rsidRPr="00CA5C17">
        <w:rPr>
          <w:rFonts w:ascii="Times New Roman" w:hAnsi="Times New Roman" w:cs="Times New Roman"/>
          <w:b/>
          <w:sz w:val="26"/>
          <w:szCs w:val="26"/>
        </w:rPr>
        <w:t>.4.ОБЕСПЕЧЕНИЕ ИСПОЛНЕНИЯ ДОГОВОРА</w:t>
      </w:r>
    </w:p>
    <w:p w14:paraId="7F190788" w14:textId="77777777" w:rsidR="00693DAE" w:rsidRPr="00CA5C17" w:rsidRDefault="00693DAE" w:rsidP="00482E55">
      <w:pPr>
        <w:pStyle w:val="ConsPlusNormal"/>
        <w:tabs>
          <w:tab w:val="left" w:pos="9921"/>
        </w:tabs>
        <w:spacing w:before="0"/>
        <w:ind w:left="0" w:firstLine="0"/>
        <w:rPr>
          <w:rFonts w:ascii="Times New Roman" w:hAnsi="Times New Roman" w:cs="Times New Roman"/>
          <w:sz w:val="26"/>
          <w:szCs w:val="26"/>
        </w:rPr>
      </w:pPr>
    </w:p>
    <w:p w14:paraId="7E42DD65" w14:textId="77777777" w:rsidR="0052164D" w:rsidRPr="00CA5C17" w:rsidRDefault="00BB42BD"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.4.1. Обществом в извещении об осуществлении закупки, документации о закупке, проекте договора может быть установлено требование обеспечения исполнения договора.</w:t>
      </w:r>
    </w:p>
    <w:p w14:paraId="66346898"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 xml:space="preserve">.4.2. Исполнение договора может обеспечиваться предоставлением банковской либо независимой гарантией, внесением денежных средств на указанный Обществом счет, обеспечительным платежом и другими способами, предусмотренными законом или </w:t>
      </w:r>
      <w:r w:rsidR="0052164D" w:rsidRPr="00CA5C17">
        <w:rPr>
          <w:rFonts w:ascii="Times New Roman" w:hAnsi="Times New Roman" w:cs="Times New Roman"/>
          <w:sz w:val="26"/>
          <w:szCs w:val="26"/>
        </w:rPr>
        <w:lastRenderedPageBreak/>
        <w:t>договором. Срок действия банковской и независимой гарантии должен устанавливаться исходя из срока действия договора, в том числе с учетом гарантийных обязательств.</w:t>
      </w:r>
    </w:p>
    <w:p w14:paraId="039D87A2" w14:textId="77777777" w:rsidR="0052164D" w:rsidRPr="00CA5C17" w:rsidRDefault="0052164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установлении обеспечения исполнения договора в виде банковской либо  независимой гарантии в закупочной документации необходимо предусматривать  требования к гаранту, поручителю, свидетельствующие  о его надежности  и соотносимые с объемом обеспечиваемых обязательств (опыт работы на рынке, минимально занимаемое место в рейтинге, присеваемое рейтинговыми агентствами и пр.)</w:t>
      </w:r>
      <w:r w:rsidR="00253148" w:rsidRPr="00CA5C17">
        <w:rPr>
          <w:rFonts w:ascii="Times New Roman" w:hAnsi="Times New Roman" w:cs="Times New Roman"/>
          <w:sz w:val="26"/>
          <w:szCs w:val="26"/>
        </w:rPr>
        <w:t>.</w:t>
      </w:r>
    </w:p>
    <w:p w14:paraId="4D69015B"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.4.3. Размер обеспечения исполнения договора определяется Обществом.</w:t>
      </w:r>
    </w:p>
    <w:p w14:paraId="5065E00B"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 xml:space="preserve">.4.4.Договор заключается после предоставления Победителем обеспечения исполнения договора. </w:t>
      </w:r>
    </w:p>
    <w:p w14:paraId="6F50D39F"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.4.5. В случае не предоставления Победителем, с которым заключается договор, обеспечения исполнения договора в установленный срок, такой участник считается уклонившимся от заключения договора.</w:t>
      </w:r>
    </w:p>
    <w:p w14:paraId="0AD35B7F"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.4.6. В случае если проектом договора предусмотрена возможность выплаты аванса, размер обеспечения устанавливается не менее сумма аванса. При этом суммы авансирования и обеспечения исполнения договора рекомендуется указывать в проекте договора в виде конкретных величин.</w:t>
      </w:r>
    </w:p>
    <w:p w14:paraId="6969DDCB" w14:textId="77777777" w:rsidR="0052164D" w:rsidRPr="00CA5C17" w:rsidRDefault="00BB42BD"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.4.7. Удержание предоставленного Победителем обеспечения и размер такого удержания осуществляться исходя из объема имеющихся у Общества имущественных требований к Поставщику основанных на:</w:t>
      </w:r>
    </w:p>
    <w:p w14:paraId="1D6E999A" w14:textId="77777777" w:rsidR="0052164D" w:rsidRPr="00CA5C17" w:rsidRDefault="00BB42B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а) </w:t>
      </w:r>
      <w:r w:rsidR="0052164D" w:rsidRPr="00CA5C17">
        <w:rPr>
          <w:rFonts w:ascii="Times New Roman" w:hAnsi="Times New Roman" w:cs="Times New Roman"/>
          <w:sz w:val="26"/>
          <w:szCs w:val="26"/>
        </w:rPr>
        <w:t>неисполнении либо ненадлежащем исполнении Поставщиком своих обязательств;</w:t>
      </w:r>
    </w:p>
    <w:p w14:paraId="37076F27" w14:textId="77777777" w:rsidR="0052164D" w:rsidRPr="00CA5C17" w:rsidRDefault="00BB42B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б) </w:t>
      </w:r>
      <w:r w:rsidR="0052164D" w:rsidRPr="00CA5C17">
        <w:rPr>
          <w:rFonts w:ascii="Times New Roman" w:hAnsi="Times New Roman" w:cs="Times New Roman"/>
          <w:sz w:val="26"/>
          <w:szCs w:val="26"/>
        </w:rPr>
        <w:t>просрочки исполнения обязательств;</w:t>
      </w:r>
    </w:p>
    <w:p w14:paraId="33400C93" w14:textId="77777777" w:rsidR="0052164D" w:rsidRPr="00CA5C17" w:rsidRDefault="00BB42BD"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в) </w:t>
      </w:r>
      <w:r w:rsidR="0052164D" w:rsidRPr="00CA5C17">
        <w:rPr>
          <w:rFonts w:ascii="Times New Roman" w:hAnsi="Times New Roman" w:cs="Times New Roman"/>
          <w:sz w:val="26"/>
          <w:szCs w:val="26"/>
        </w:rPr>
        <w:t>исполнение обязательств с нарушением качества.</w:t>
      </w:r>
    </w:p>
    <w:p w14:paraId="3B2F4256" w14:textId="77777777" w:rsidR="0052164D" w:rsidRPr="00CA5C17" w:rsidRDefault="007D52D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.4.8.Условия договора могут включать возможностьудержания обеспечения исполнения договора в случае неисполнения Поставщиком денежных обязательств (неуплату неустойки).</w:t>
      </w:r>
    </w:p>
    <w:p w14:paraId="1F10BC67" w14:textId="77777777" w:rsidR="00377AC5" w:rsidRPr="00CA5C17" w:rsidRDefault="007D52D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52164D" w:rsidRPr="00CA5C17">
        <w:rPr>
          <w:rFonts w:ascii="Times New Roman" w:hAnsi="Times New Roman" w:cs="Times New Roman"/>
          <w:sz w:val="26"/>
          <w:szCs w:val="26"/>
        </w:rPr>
        <w:t>.4.9. При исполнении договора Поставщик вправе с согласия Общества предоставить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6018891E" w14:textId="77777777" w:rsidR="00E35BF8" w:rsidRPr="00CA5C17" w:rsidRDefault="00E35BF8" w:rsidP="00482E55">
      <w:pPr>
        <w:pStyle w:val="ConsPlusNormal"/>
        <w:tabs>
          <w:tab w:val="left" w:pos="9921"/>
        </w:tabs>
        <w:spacing w:before="0"/>
        <w:ind w:left="0" w:firstLine="0"/>
        <w:rPr>
          <w:rFonts w:ascii="Times New Roman" w:hAnsi="Times New Roman" w:cs="Times New Roman"/>
          <w:b/>
          <w:sz w:val="26"/>
          <w:szCs w:val="26"/>
        </w:rPr>
      </w:pPr>
    </w:p>
    <w:p w14:paraId="28512B9A" w14:textId="77777777" w:rsidR="00693DAE" w:rsidRPr="00CA5C17" w:rsidRDefault="00693DAE" w:rsidP="00482E55">
      <w:pPr>
        <w:pStyle w:val="ConsPlusNormal"/>
        <w:tabs>
          <w:tab w:val="left" w:pos="9921"/>
        </w:tabs>
        <w:spacing w:before="0"/>
        <w:ind w:left="0" w:firstLine="0"/>
        <w:rPr>
          <w:rFonts w:ascii="Times New Roman" w:hAnsi="Times New Roman" w:cs="Times New Roman"/>
          <w:b/>
          <w:sz w:val="26"/>
          <w:szCs w:val="26"/>
        </w:rPr>
      </w:pPr>
    </w:p>
    <w:p w14:paraId="4D027568" w14:textId="77777777" w:rsidR="00192A40" w:rsidRPr="00CA5C17" w:rsidRDefault="007D52D7"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232E14" w:rsidRPr="00CA5C17">
        <w:rPr>
          <w:rFonts w:ascii="Times New Roman" w:hAnsi="Times New Roman" w:cs="Times New Roman"/>
          <w:b/>
          <w:sz w:val="26"/>
          <w:szCs w:val="26"/>
        </w:rPr>
        <w:t>9</w:t>
      </w:r>
      <w:r w:rsidR="00EF50A4" w:rsidRPr="00CA5C17">
        <w:rPr>
          <w:rFonts w:ascii="Times New Roman" w:hAnsi="Times New Roman" w:cs="Times New Roman"/>
          <w:b/>
          <w:sz w:val="26"/>
          <w:szCs w:val="26"/>
        </w:rPr>
        <w:t xml:space="preserve">.5.ИСПОЛНЕНИЕ, ИЗМЕНЕНИЕ И РАСТОРЖЕНИЕ ДОГОВОРА </w:t>
      </w:r>
    </w:p>
    <w:p w14:paraId="725EF50A" w14:textId="77777777" w:rsidR="00693DAE" w:rsidRPr="00CA5C17" w:rsidRDefault="00693DAE" w:rsidP="00482E55">
      <w:pPr>
        <w:pStyle w:val="ConsPlusNormal"/>
        <w:tabs>
          <w:tab w:val="left" w:pos="9921"/>
        </w:tabs>
        <w:spacing w:before="0"/>
        <w:ind w:left="0" w:firstLine="0"/>
        <w:rPr>
          <w:rFonts w:ascii="Times New Roman" w:hAnsi="Times New Roman" w:cs="Times New Roman"/>
          <w:sz w:val="26"/>
          <w:szCs w:val="26"/>
        </w:rPr>
      </w:pPr>
    </w:p>
    <w:p w14:paraId="3FEB6DCE" w14:textId="77777777" w:rsidR="00EF50A4" w:rsidRPr="00CA5C17" w:rsidRDefault="007D52D7" w:rsidP="00482E55">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EF50A4" w:rsidRPr="00CA5C17">
        <w:rPr>
          <w:rFonts w:ascii="Times New Roman" w:hAnsi="Times New Roman" w:cs="Times New Roman"/>
          <w:sz w:val="26"/>
          <w:szCs w:val="26"/>
        </w:rPr>
        <w:t>.5.1. Исполнение договора осуществляется в порядке, установленном действующим законодательством и заключенным договором (включая дополнительные соглашения).</w:t>
      </w:r>
    </w:p>
    <w:p w14:paraId="45E04456" w14:textId="77777777" w:rsidR="00EF50A4" w:rsidRPr="00CA5C17" w:rsidRDefault="007D52D7"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A25A16" w:rsidRPr="00CA5C17">
        <w:rPr>
          <w:rFonts w:ascii="Times New Roman" w:hAnsi="Times New Roman" w:cs="Times New Roman"/>
          <w:sz w:val="26"/>
          <w:szCs w:val="26"/>
        </w:rPr>
        <w:t>.5.</w:t>
      </w:r>
      <w:r w:rsidR="00E35BF8" w:rsidRPr="00CA5C17">
        <w:rPr>
          <w:rFonts w:ascii="Times New Roman" w:hAnsi="Times New Roman" w:cs="Times New Roman"/>
          <w:sz w:val="26"/>
          <w:szCs w:val="26"/>
        </w:rPr>
        <w:t>2</w:t>
      </w:r>
      <w:r w:rsidR="00A25A16" w:rsidRPr="00CA5C17">
        <w:rPr>
          <w:rFonts w:ascii="Times New Roman" w:hAnsi="Times New Roman" w:cs="Times New Roman"/>
          <w:sz w:val="26"/>
          <w:szCs w:val="26"/>
        </w:rPr>
        <w:t xml:space="preserve">. </w:t>
      </w:r>
      <w:r w:rsidR="00EF50A4" w:rsidRPr="00CA5C17">
        <w:rPr>
          <w:rFonts w:ascii="Times New Roman" w:hAnsi="Times New Roman" w:cs="Times New Roman"/>
          <w:sz w:val="26"/>
          <w:szCs w:val="26"/>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РФ, настоящим Положением, и если возможность изменения условий договора была предусмотрена документацией о закупке и договором, при осуществлении закупки у единственного поставщика (подрядчика, исполнителя) – договором, в том числе:</w:t>
      </w:r>
    </w:p>
    <w:p w14:paraId="47AA828A" w14:textId="77777777" w:rsidR="00EF50A4" w:rsidRPr="00CA5C17" w:rsidRDefault="00EF50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35EC62A" w14:textId="77777777" w:rsidR="003D1E77" w:rsidRPr="00CA5C17" w:rsidRDefault="00EF50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 xml:space="preserve">б) если по предложению Общества увеличиваются предусмотренные договором количество товара, объем работы или услуги не более чем на </w:t>
      </w:r>
      <w:r w:rsidR="0047128B" w:rsidRPr="00CA5C17">
        <w:rPr>
          <w:rFonts w:ascii="Times New Roman" w:hAnsi="Times New Roman" w:cs="Times New Roman"/>
          <w:sz w:val="26"/>
          <w:szCs w:val="26"/>
        </w:rPr>
        <w:t>двадцать</w:t>
      </w:r>
      <w:r w:rsidRPr="00CA5C17">
        <w:rPr>
          <w:rFonts w:ascii="Times New Roman" w:hAnsi="Times New Roman" w:cs="Times New Roman"/>
          <w:sz w:val="26"/>
          <w:szCs w:val="26"/>
        </w:rPr>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на</w:t>
      </w:r>
      <w:r w:rsidR="0047128B" w:rsidRPr="00CA5C17">
        <w:rPr>
          <w:rFonts w:ascii="Times New Roman" w:hAnsi="Times New Roman" w:cs="Times New Roman"/>
          <w:sz w:val="26"/>
          <w:szCs w:val="26"/>
        </w:rPr>
        <w:t xml:space="preserve"> двадцать</w:t>
      </w:r>
      <w:r w:rsidRPr="00CA5C17">
        <w:rPr>
          <w:rFonts w:ascii="Times New Roman" w:hAnsi="Times New Roman" w:cs="Times New Roman"/>
          <w:sz w:val="26"/>
          <w:szCs w:val="26"/>
        </w:rPr>
        <w:t>процентов (в исключительных случаяхпо решению Закупочной комиссии)</w:t>
      </w:r>
      <w:r w:rsidR="003D1E77" w:rsidRPr="00CA5C17">
        <w:rPr>
          <w:rFonts w:ascii="Times New Roman" w:hAnsi="Times New Roman" w:cs="Times New Roman"/>
          <w:sz w:val="26"/>
          <w:szCs w:val="26"/>
        </w:rPr>
        <w:t>;</w:t>
      </w:r>
    </w:p>
    <w:p w14:paraId="15E537E4" w14:textId="77777777" w:rsidR="00EF50A4" w:rsidRPr="00CA5C17" w:rsidRDefault="003D1E77"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г) если в договоре предусмотрена формула цены</w:t>
      </w:r>
      <w:r w:rsidR="000C7076" w:rsidRPr="00CA5C17">
        <w:rPr>
          <w:rFonts w:ascii="Times New Roman" w:hAnsi="Times New Roman" w:cs="Times New Roman"/>
          <w:sz w:val="26"/>
          <w:szCs w:val="26"/>
        </w:rPr>
        <w:t>,</w:t>
      </w:r>
      <w:r w:rsidRPr="00CA5C17">
        <w:rPr>
          <w:rFonts w:ascii="Times New Roman" w:hAnsi="Times New Roman" w:cs="Times New Roman"/>
          <w:sz w:val="26"/>
          <w:szCs w:val="26"/>
        </w:rPr>
        <w:t xml:space="preserve"> подлежащая уплате заказчиком поставщику (исполнителю, подрядчику) в ходе исполнения договора, то в случае превышения поставщиком (подрядчиком, исполнителем) максимального значения цены договора при исполнении договора оплачивается поставщиком (подрядчиком, исполнителем) за его счёт</w:t>
      </w:r>
      <w:r w:rsidR="00EF50A4" w:rsidRPr="00CA5C17">
        <w:rPr>
          <w:rFonts w:ascii="Times New Roman" w:hAnsi="Times New Roman" w:cs="Times New Roman"/>
          <w:sz w:val="26"/>
          <w:szCs w:val="26"/>
        </w:rPr>
        <w:t>.</w:t>
      </w:r>
    </w:p>
    <w:p w14:paraId="159DD868" w14:textId="77777777" w:rsidR="00EF50A4" w:rsidRPr="00CA5C17" w:rsidRDefault="00EF50A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D754F1" w:rsidRPr="00CA5C17">
        <w:rPr>
          <w:rFonts w:ascii="Times New Roman" w:hAnsi="Times New Roman" w:cs="Times New Roman"/>
          <w:sz w:val="26"/>
          <w:szCs w:val="26"/>
        </w:rPr>
        <w:t xml:space="preserve">двадцать </w:t>
      </w:r>
      <w:r w:rsidRPr="00CA5C17">
        <w:rPr>
          <w:rFonts w:ascii="Times New Roman" w:hAnsi="Times New Roman" w:cs="Times New Roman"/>
          <w:sz w:val="26"/>
          <w:szCs w:val="26"/>
        </w:rPr>
        <w:t>процентов</w:t>
      </w:r>
      <w:r w:rsidR="00D754F1" w:rsidRPr="00CA5C17">
        <w:rPr>
          <w:rFonts w:ascii="Times New Roman" w:hAnsi="Times New Roman" w:cs="Times New Roman"/>
          <w:sz w:val="26"/>
          <w:szCs w:val="26"/>
        </w:rPr>
        <w:t xml:space="preserve"> (в исключительных случаях более) </w:t>
      </w:r>
      <w:r w:rsidRPr="00CA5C17">
        <w:rPr>
          <w:rFonts w:ascii="Times New Roman" w:hAnsi="Times New Roman" w:cs="Times New Roman"/>
          <w:sz w:val="26"/>
          <w:szCs w:val="26"/>
        </w:rPr>
        <w:t>цены договора.</w:t>
      </w:r>
    </w:p>
    <w:p w14:paraId="6383D88F" w14:textId="77777777" w:rsidR="00EF50A4" w:rsidRPr="00CA5C17" w:rsidRDefault="00EF50A4"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5417CA6D" w14:textId="77777777" w:rsidR="00EF50A4" w:rsidRPr="00CA5C17" w:rsidRDefault="00EF50A4" w:rsidP="00482E55">
      <w:pPr>
        <w:pStyle w:val="ConsPlusNormal"/>
        <w:tabs>
          <w:tab w:val="left" w:pos="9921"/>
        </w:tabs>
        <w:rPr>
          <w:rFonts w:ascii="Times New Roman" w:hAnsi="Times New Roman" w:cs="Times New Roman"/>
          <w:sz w:val="26"/>
          <w:szCs w:val="26"/>
        </w:rPr>
      </w:pPr>
      <w:r w:rsidRPr="00CA5C17">
        <w:rPr>
          <w:rFonts w:ascii="Times New Roman" w:hAnsi="Times New Roman" w:cs="Times New Roman"/>
          <w:sz w:val="26"/>
          <w:szCs w:val="26"/>
        </w:rPr>
        <w:t>в) при изменении в соответствии с законодательством РФрегулируемых цен (тарифов) на товары, работы, услуги.</w:t>
      </w:r>
    </w:p>
    <w:p w14:paraId="2FBDA7B1" w14:textId="77777777" w:rsidR="00EF50A4" w:rsidRPr="00CA5C17" w:rsidRDefault="00ED466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EF50A4" w:rsidRPr="00CA5C17">
        <w:rPr>
          <w:rFonts w:ascii="Times New Roman" w:hAnsi="Times New Roman" w:cs="Times New Roman"/>
          <w:sz w:val="26"/>
          <w:szCs w:val="26"/>
        </w:rPr>
        <w:t>.</w:t>
      </w:r>
      <w:r w:rsidR="00E35BF8" w:rsidRPr="00CA5C17">
        <w:rPr>
          <w:rFonts w:ascii="Times New Roman" w:hAnsi="Times New Roman" w:cs="Times New Roman"/>
          <w:sz w:val="26"/>
          <w:szCs w:val="26"/>
        </w:rPr>
        <w:t>5</w:t>
      </w:r>
      <w:r w:rsidR="00EF50A4" w:rsidRPr="00CA5C17">
        <w:rPr>
          <w:rFonts w:ascii="Times New Roman" w:hAnsi="Times New Roman" w:cs="Times New Roman"/>
          <w:sz w:val="26"/>
          <w:szCs w:val="26"/>
        </w:rPr>
        <w:t>.</w:t>
      </w:r>
      <w:r w:rsidR="00E35BF8" w:rsidRPr="00CA5C17">
        <w:rPr>
          <w:rFonts w:ascii="Times New Roman" w:hAnsi="Times New Roman" w:cs="Times New Roman"/>
          <w:sz w:val="26"/>
          <w:szCs w:val="26"/>
        </w:rPr>
        <w:t>3.</w:t>
      </w:r>
      <w:r w:rsidR="00EF50A4" w:rsidRPr="00CA5C17">
        <w:rPr>
          <w:rFonts w:ascii="Times New Roman" w:hAnsi="Times New Roman" w:cs="Times New Roman"/>
          <w:sz w:val="26"/>
          <w:szCs w:val="26"/>
        </w:rPr>
        <w:t xml:space="preserve">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19D700F4" w14:textId="77777777" w:rsidR="00EF50A4" w:rsidRPr="00CA5C17" w:rsidRDefault="00ED466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EF50A4" w:rsidRPr="00CA5C17">
        <w:rPr>
          <w:rFonts w:ascii="Times New Roman" w:hAnsi="Times New Roman" w:cs="Times New Roman"/>
          <w:sz w:val="26"/>
          <w:szCs w:val="26"/>
        </w:rPr>
        <w:t>.5.</w:t>
      </w:r>
      <w:r w:rsidR="00E35BF8" w:rsidRPr="00CA5C17">
        <w:rPr>
          <w:rFonts w:ascii="Times New Roman" w:hAnsi="Times New Roman" w:cs="Times New Roman"/>
          <w:sz w:val="26"/>
          <w:szCs w:val="26"/>
        </w:rPr>
        <w:t>4</w:t>
      </w:r>
      <w:r w:rsidR="00EF50A4" w:rsidRPr="00CA5C17">
        <w:rPr>
          <w:rFonts w:ascii="Times New Roman" w:hAnsi="Times New Roman" w:cs="Times New Roman"/>
          <w:sz w:val="26"/>
          <w:szCs w:val="26"/>
        </w:rPr>
        <w:t>. При исполнении договора по согласованию сторон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684C4756" w14:textId="77777777" w:rsidR="00EF50A4" w:rsidRPr="00CA5C17" w:rsidRDefault="00ED466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EF50A4" w:rsidRPr="00CA5C17">
        <w:rPr>
          <w:rFonts w:ascii="Times New Roman" w:hAnsi="Times New Roman" w:cs="Times New Roman"/>
          <w:sz w:val="26"/>
          <w:szCs w:val="26"/>
        </w:rPr>
        <w:t>.5.</w:t>
      </w:r>
      <w:r w:rsidR="00E35BF8" w:rsidRPr="00CA5C17">
        <w:rPr>
          <w:rFonts w:ascii="Times New Roman" w:hAnsi="Times New Roman" w:cs="Times New Roman"/>
          <w:sz w:val="26"/>
          <w:szCs w:val="26"/>
        </w:rPr>
        <w:t>5</w:t>
      </w:r>
      <w:r w:rsidR="00EF50A4" w:rsidRPr="00CA5C17">
        <w:rPr>
          <w:rFonts w:ascii="Times New Roman" w:hAnsi="Times New Roman" w:cs="Times New Roman"/>
          <w:sz w:val="26"/>
          <w:szCs w:val="26"/>
        </w:rPr>
        <w:t>. Расторжение договора допускается по соглашению сторон, по решению суда, в порядке и по основаниям, предусмотренным гражданским законодательством РФ.</w:t>
      </w:r>
    </w:p>
    <w:p w14:paraId="51599F02" w14:textId="77777777" w:rsidR="00EF50A4" w:rsidRPr="00CA5C17" w:rsidRDefault="00ED466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EF50A4" w:rsidRPr="00CA5C17">
        <w:rPr>
          <w:rFonts w:ascii="Times New Roman" w:hAnsi="Times New Roman" w:cs="Times New Roman"/>
          <w:sz w:val="26"/>
          <w:szCs w:val="26"/>
        </w:rPr>
        <w:t>.5.</w:t>
      </w:r>
      <w:r w:rsidR="00E35BF8" w:rsidRPr="00CA5C17">
        <w:rPr>
          <w:rFonts w:ascii="Times New Roman" w:hAnsi="Times New Roman" w:cs="Times New Roman"/>
          <w:sz w:val="26"/>
          <w:szCs w:val="26"/>
        </w:rPr>
        <w:t>6</w:t>
      </w:r>
      <w:r w:rsidR="00EF50A4" w:rsidRPr="00CA5C17">
        <w:rPr>
          <w:rFonts w:ascii="Times New Roman" w:hAnsi="Times New Roman" w:cs="Times New Roman"/>
          <w:sz w:val="26"/>
          <w:szCs w:val="26"/>
        </w:rPr>
        <w:t xml:space="preserve">. В случае расторжения договора в связи с неисполнением или ненадлежащим исполнением победителем закупки – поставщиком (подрядчиком, исполнителем) своих обязательств по договору, Общество вправе заключить договор с участником закупки, заявка которого признана лучшей после заявки победителя закупки, при наличии согласия такого участника, или осуществить </w:t>
      </w:r>
      <w:r w:rsidR="00023A6B" w:rsidRPr="00CA5C17">
        <w:rPr>
          <w:rFonts w:ascii="Times New Roman" w:hAnsi="Times New Roman" w:cs="Times New Roman"/>
          <w:sz w:val="26"/>
          <w:szCs w:val="26"/>
        </w:rPr>
        <w:t xml:space="preserve">повторную </w:t>
      </w:r>
      <w:r w:rsidR="00EF50A4" w:rsidRPr="00CA5C17">
        <w:rPr>
          <w:rFonts w:ascii="Times New Roman" w:hAnsi="Times New Roman" w:cs="Times New Roman"/>
          <w:sz w:val="26"/>
          <w:szCs w:val="26"/>
        </w:rPr>
        <w:t xml:space="preserve">закупку товара (работы, услуги), поставка (выполнение, оказание) которого являлась предметом расторгнутого договора, </w:t>
      </w:r>
      <w:r w:rsidR="00023A6B" w:rsidRPr="00CA5C17">
        <w:rPr>
          <w:rFonts w:ascii="Times New Roman" w:hAnsi="Times New Roman" w:cs="Times New Roman"/>
          <w:sz w:val="26"/>
          <w:szCs w:val="26"/>
        </w:rPr>
        <w:t>либо осуществить закупку у единственного поставщика.</w:t>
      </w:r>
    </w:p>
    <w:p w14:paraId="7635F7B9" w14:textId="77777777" w:rsidR="00A661D6" w:rsidRPr="00CA5C17" w:rsidRDefault="00ED466C" w:rsidP="00482E55">
      <w:pPr>
        <w:pStyle w:val="ConsPlusNormal"/>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7D52D7" w:rsidRPr="00CA5C17">
        <w:rPr>
          <w:rFonts w:ascii="Times New Roman" w:hAnsi="Times New Roman" w:cs="Times New Roman"/>
          <w:sz w:val="26"/>
          <w:szCs w:val="26"/>
        </w:rPr>
        <w:t>.5.</w:t>
      </w:r>
      <w:r w:rsidR="00E35BF8" w:rsidRPr="00CA5C17">
        <w:rPr>
          <w:rFonts w:ascii="Times New Roman" w:hAnsi="Times New Roman" w:cs="Times New Roman"/>
          <w:sz w:val="26"/>
          <w:szCs w:val="26"/>
        </w:rPr>
        <w:t>7</w:t>
      </w:r>
      <w:r w:rsidR="007D52D7" w:rsidRPr="00CA5C17">
        <w:rPr>
          <w:rFonts w:ascii="Times New Roman" w:hAnsi="Times New Roman" w:cs="Times New Roman"/>
          <w:sz w:val="26"/>
          <w:szCs w:val="26"/>
        </w:rPr>
        <w:t>.</w:t>
      </w:r>
      <w:r w:rsidR="006B5A49" w:rsidRPr="00CA5C17">
        <w:rPr>
          <w:rFonts w:ascii="Times New Roman" w:hAnsi="Times New Roman" w:cs="Times New Roman"/>
          <w:sz w:val="26"/>
          <w:szCs w:val="26"/>
        </w:rPr>
        <w:t xml:space="preserve">Поитогам заключения и исполнения договоров Заказчик формирует сведения для </w:t>
      </w:r>
      <w:r w:rsidR="006B5A49" w:rsidRPr="00CA5C17">
        <w:rPr>
          <w:rFonts w:ascii="Times New Roman" w:hAnsi="Times New Roman" w:cs="Times New Roman"/>
          <w:sz w:val="26"/>
          <w:szCs w:val="26"/>
        </w:rPr>
        <w:lastRenderedPageBreak/>
        <w:t>реестра договоров, заключенных по результатам зак</w:t>
      </w:r>
      <w:r w:rsidR="00A661D6" w:rsidRPr="00CA5C17">
        <w:rPr>
          <w:rFonts w:ascii="Times New Roman" w:hAnsi="Times New Roman" w:cs="Times New Roman"/>
          <w:sz w:val="26"/>
          <w:szCs w:val="26"/>
        </w:rPr>
        <w:t>упок, в порядке</w:t>
      </w:r>
      <w:r w:rsidR="00464D5E" w:rsidRPr="00CA5C17">
        <w:rPr>
          <w:rFonts w:ascii="Times New Roman" w:hAnsi="Times New Roman" w:cs="Times New Roman"/>
          <w:sz w:val="26"/>
          <w:szCs w:val="26"/>
        </w:rPr>
        <w:t>,</w:t>
      </w:r>
      <w:r w:rsidR="00A661D6" w:rsidRPr="00CA5C17">
        <w:rPr>
          <w:rFonts w:ascii="Times New Roman" w:hAnsi="Times New Roman" w:cs="Times New Roman"/>
          <w:sz w:val="26"/>
          <w:szCs w:val="26"/>
        </w:rPr>
        <w:t xml:space="preserve">предусмотренном </w:t>
      </w:r>
      <w:r w:rsidR="00477842" w:rsidRPr="00CA5C17">
        <w:rPr>
          <w:rFonts w:ascii="Times New Roman" w:hAnsi="Times New Roman" w:cs="Times New Roman"/>
          <w:sz w:val="26"/>
          <w:szCs w:val="26"/>
        </w:rPr>
        <w:t>П</w:t>
      </w:r>
      <w:r w:rsidR="00464D5E" w:rsidRPr="00CA5C17">
        <w:rPr>
          <w:rFonts w:ascii="Times New Roman" w:hAnsi="Times New Roman" w:cs="Times New Roman"/>
          <w:sz w:val="26"/>
          <w:szCs w:val="26"/>
        </w:rPr>
        <w:t>ПРФ №1132</w:t>
      </w:r>
      <w:r w:rsidR="00DE74BB">
        <w:rPr>
          <w:rFonts w:ascii="Times New Roman" w:hAnsi="Times New Roman" w:cs="Times New Roman"/>
          <w:sz w:val="26"/>
          <w:szCs w:val="26"/>
        </w:rPr>
        <w:t>.</w:t>
      </w:r>
    </w:p>
    <w:p w14:paraId="0F6D78E9" w14:textId="77777777" w:rsidR="00477842" w:rsidRPr="00CA5C17" w:rsidRDefault="00ED466C" w:rsidP="00482E55">
      <w:pPr>
        <w:pStyle w:val="ConsPlusNormal"/>
        <w:tabs>
          <w:tab w:val="left" w:pos="9921"/>
        </w:tabs>
        <w:ind w:left="0" w:firstLine="0"/>
        <w:rPr>
          <w:rFonts w:ascii="Times New Roman" w:hAnsi="Times New Roman" w:cs="Times New Roman"/>
          <w:color w:val="FF0000"/>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007D52D7" w:rsidRPr="00CA5C17">
        <w:rPr>
          <w:rFonts w:ascii="Times New Roman" w:hAnsi="Times New Roman" w:cs="Times New Roman"/>
          <w:sz w:val="26"/>
          <w:szCs w:val="26"/>
        </w:rPr>
        <w:t>.5.</w:t>
      </w:r>
      <w:r w:rsidR="00E35BF8" w:rsidRPr="00CA5C17">
        <w:rPr>
          <w:rFonts w:ascii="Times New Roman" w:hAnsi="Times New Roman" w:cs="Times New Roman"/>
          <w:sz w:val="26"/>
          <w:szCs w:val="26"/>
        </w:rPr>
        <w:t>8</w:t>
      </w:r>
      <w:r w:rsidR="007D52D7" w:rsidRPr="00CA5C17">
        <w:rPr>
          <w:rFonts w:ascii="Times New Roman" w:hAnsi="Times New Roman" w:cs="Times New Roman"/>
          <w:sz w:val="26"/>
          <w:szCs w:val="26"/>
        </w:rPr>
        <w:t>.</w:t>
      </w:r>
      <w:r w:rsidR="00477842" w:rsidRPr="00CA5C17">
        <w:rPr>
          <w:rFonts w:ascii="Times New Roman" w:hAnsi="Times New Roman" w:cs="Times New Roman"/>
          <w:sz w:val="26"/>
          <w:szCs w:val="26"/>
        </w:rPr>
        <w:t xml:space="preserve">Информация и документы об исполнении (оплате) договора формируются и размещаются Заказчиком в ЕИС и в реестре договоров, заключенных заказчиками по результатам закупки, после исполнения всех обязательств, предусмотренных договором. Исполнение обязательств, предусмотренных договором, в том числе о его оплате, определяется локальными нормативными либо распорядительными документами </w:t>
      </w:r>
      <w:r w:rsidR="006B5A49" w:rsidRPr="00CA5C17">
        <w:rPr>
          <w:rFonts w:ascii="Times New Roman" w:hAnsi="Times New Roman" w:cs="Times New Roman"/>
          <w:sz w:val="26"/>
          <w:szCs w:val="26"/>
        </w:rPr>
        <w:t>Общества</w:t>
      </w:r>
      <w:r w:rsidR="00253148" w:rsidRPr="00CA5C17">
        <w:rPr>
          <w:rFonts w:ascii="Times New Roman" w:hAnsi="Times New Roman" w:cs="Times New Roman"/>
          <w:sz w:val="26"/>
          <w:szCs w:val="26"/>
        </w:rPr>
        <w:t>.</w:t>
      </w:r>
    </w:p>
    <w:p w14:paraId="75C42A21" w14:textId="77777777" w:rsidR="00E35BF8" w:rsidRPr="00CA5C17" w:rsidRDefault="00E35BF8" w:rsidP="00482E55">
      <w:pPr>
        <w:pStyle w:val="ConsPlusNormal"/>
        <w:tabs>
          <w:tab w:val="left" w:pos="9921"/>
        </w:tabs>
        <w:spacing w:before="0"/>
        <w:ind w:left="0" w:firstLine="0"/>
        <w:rPr>
          <w:rFonts w:ascii="Times New Roman" w:hAnsi="Times New Roman" w:cs="Times New Roman"/>
          <w:b/>
          <w:sz w:val="26"/>
          <w:szCs w:val="26"/>
        </w:rPr>
      </w:pPr>
    </w:p>
    <w:p w14:paraId="019129A1" w14:textId="77777777" w:rsidR="00D20E75" w:rsidRPr="00CA5C17" w:rsidRDefault="00D20E75" w:rsidP="00482E55">
      <w:pPr>
        <w:pStyle w:val="ConsPlusNormal"/>
        <w:tabs>
          <w:tab w:val="left" w:pos="9921"/>
        </w:tabs>
        <w:spacing w:before="0"/>
        <w:ind w:left="0" w:firstLine="0"/>
        <w:rPr>
          <w:rFonts w:ascii="Times New Roman" w:hAnsi="Times New Roman" w:cs="Times New Roman"/>
          <w:b/>
          <w:sz w:val="26"/>
          <w:szCs w:val="26"/>
        </w:rPr>
      </w:pPr>
    </w:p>
    <w:p w14:paraId="38F6BFDC" w14:textId="77777777" w:rsidR="00A84DC8" w:rsidRPr="00CA5C17" w:rsidRDefault="00464D5E" w:rsidP="00482E55">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1</w:t>
      </w:r>
      <w:r w:rsidR="00232E14" w:rsidRPr="00CA5C17">
        <w:rPr>
          <w:rFonts w:ascii="Times New Roman" w:hAnsi="Times New Roman" w:cs="Times New Roman"/>
          <w:b/>
          <w:sz w:val="26"/>
          <w:szCs w:val="26"/>
        </w:rPr>
        <w:t>9</w:t>
      </w:r>
      <w:r w:rsidRPr="00CA5C17">
        <w:rPr>
          <w:rFonts w:ascii="Times New Roman" w:hAnsi="Times New Roman" w:cs="Times New Roman"/>
          <w:b/>
          <w:sz w:val="26"/>
          <w:szCs w:val="26"/>
        </w:rPr>
        <w:t>.6.ПОРЯДОК ПРИМЕНЕНИЯ УСТУПКИ ПРАВА ТРЕБОВАНИЯ (ФАКТОРИНГА)</w:t>
      </w:r>
    </w:p>
    <w:p w14:paraId="6D2B2181" w14:textId="77777777" w:rsidR="00D20E75" w:rsidRPr="00CA5C17" w:rsidRDefault="00D20E75" w:rsidP="00482E55">
      <w:pPr>
        <w:pStyle w:val="ConsPlusNormal"/>
        <w:tabs>
          <w:tab w:val="left" w:pos="9921"/>
        </w:tabs>
        <w:spacing w:before="0"/>
        <w:ind w:left="0" w:firstLine="0"/>
        <w:rPr>
          <w:rFonts w:ascii="Times New Roman" w:hAnsi="Times New Roman" w:cs="Times New Roman"/>
          <w:sz w:val="26"/>
          <w:szCs w:val="26"/>
        </w:rPr>
      </w:pPr>
    </w:p>
    <w:p w14:paraId="2AB13B37" w14:textId="77777777" w:rsidR="00A84DC8" w:rsidRPr="00CA5C17" w:rsidRDefault="00A84DC8" w:rsidP="00482E55">
      <w:pPr>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.6.1. 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способами, определенными настоящим Положением, согласно положениям гражданского законодательства РФ, возможно использование уступки права требования (факторинга).</w:t>
      </w:r>
    </w:p>
    <w:p w14:paraId="6C396F71" w14:textId="77777777" w:rsidR="00464D5E" w:rsidRPr="00CA5C17" w:rsidRDefault="00464D5E"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.6.2. Инициатор закупочной процедуры вправе установить в проекте договора условия денежного требования по договору факторинга.</w:t>
      </w:r>
    </w:p>
    <w:p w14:paraId="7275204F" w14:textId="77777777" w:rsidR="00464D5E" w:rsidRPr="00CA5C17" w:rsidRDefault="00464D5E"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.6.3. Договор факторинга между финансовым агентом (фактором) и субъектом малого или среднего предпринимательства может быть заключен как ранее наступления даты возникновения обязательства,</w:t>
      </w:r>
      <w:r w:rsidR="009B301C" w:rsidRPr="00CA5C17">
        <w:rPr>
          <w:rFonts w:ascii="Times New Roman" w:hAnsi="Times New Roman" w:cs="Times New Roman"/>
          <w:sz w:val="26"/>
          <w:szCs w:val="26"/>
        </w:rPr>
        <w:t xml:space="preserve"> денежное</w:t>
      </w:r>
      <w:r w:rsidRPr="00CA5C17">
        <w:rPr>
          <w:rFonts w:ascii="Times New Roman" w:hAnsi="Times New Roman" w:cs="Times New Roman"/>
          <w:sz w:val="26"/>
          <w:szCs w:val="26"/>
        </w:rPr>
        <w:t xml:space="preserve"> требование по которому подлежит уступке в соответствии с указанным договором факторинга, так и после ее наступления.</w:t>
      </w:r>
    </w:p>
    <w:p w14:paraId="12656406" w14:textId="77777777" w:rsidR="00464D5E" w:rsidRPr="00CA5C17" w:rsidRDefault="00464D5E"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.6.4. Субъект малого или среднего предпринимательства обязан в письменной форме уведомить Общество о заключении договора факторинга с финансовым агентом (фактором), а также предоставить его банковские реквизиты для перечисления денежных средств.</w:t>
      </w:r>
    </w:p>
    <w:p w14:paraId="56BAEE41" w14:textId="77777777" w:rsidR="00464D5E" w:rsidRPr="00CA5C17" w:rsidRDefault="00464D5E"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 xml:space="preserve">.6.5. Общество осуществляет выплату денежных средств финансовому агенту (фактору), которому  субъектом малого или среднего предпринимательства были уступлены денежные требования по договору, заключенному по итогам закупочной процедуры, по истечении </w:t>
      </w:r>
      <w:r w:rsidR="00131EFD" w:rsidRPr="00CA5C17">
        <w:rPr>
          <w:rFonts w:ascii="Times New Roman" w:hAnsi="Times New Roman" w:cs="Times New Roman"/>
          <w:sz w:val="26"/>
          <w:szCs w:val="26"/>
        </w:rPr>
        <w:t>срока, указанного в договоре,</w:t>
      </w:r>
      <w:r w:rsidRPr="00CA5C17">
        <w:rPr>
          <w:rFonts w:ascii="Times New Roman" w:hAnsi="Times New Roman" w:cs="Times New Roman"/>
          <w:sz w:val="26"/>
          <w:szCs w:val="26"/>
        </w:rPr>
        <w:t xml:space="preserve"> после полного исполнения обязательств субъектом малого или среднего предпринимательства по такому договору. </w:t>
      </w:r>
    </w:p>
    <w:p w14:paraId="5C5316AB" w14:textId="77777777" w:rsidR="00464D5E" w:rsidRPr="00CA5C17" w:rsidRDefault="00464D5E" w:rsidP="00482E55">
      <w:pPr>
        <w:tabs>
          <w:tab w:val="left" w:pos="9921"/>
        </w:tabs>
        <w:ind w:left="0" w:firstLine="0"/>
        <w:rPr>
          <w:rFonts w:ascii="Times New Roman" w:hAnsi="Times New Roman" w:cs="Times New Roman"/>
          <w:sz w:val="26"/>
          <w:szCs w:val="26"/>
        </w:rPr>
      </w:pPr>
      <w:r w:rsidRPr="00CA5C17">
        <w:rPr>
          <w:rFonts w:ascii="Times New Roman" w:hAnsi="Times New Roman" w:cs="Times New Roman"/>
          <w:sz w:val="26"/>
          <w:szCs w:val="26"/>
        </w:rPr>
        <w:t>1</w:t>
      </w:r>
      <w:r w:rsidR="00232E14" w:rsidRPr="00CA5C17">
        <w:rPr>
          <w:rFonts w:ascii="Times New Roman" w:hAnsi="Times New Roman" w:cs="Times New Roman"/>
          <w:sz w:val="26"/>
          <w:szCs w:val="26"/>
        </w:rPr>
        <w:t>9</w:t>
      </w:r>
      <w:r w:rsidRPr="00CA5C17">
        <w:rPr>
          <w:rFonts w:ascii="Times New Roman" w:hAnsi="Times New Roman" w:cs="Times New Roman"/>
          <w:sz w:val="26"/>
          <w:szCs w:val="26"/>
        </w:rPr>
        <w:t>.6.6.Условия сделки факторинга регламентируются договором, заключаемым финансовым агентом (фактором) и субъектом малого или среднего предпринимательства.</w:t>
      </w:r>
    </w:p>
    <w:p w14:paraId="7A997CE7" w14:textId="77777777" w:rsidR="00232E14" w:rsidRPr="00CA5C17" w:rsidRDefault="00232E14" w:rsidP="00482E55">
      <w:pPr>
        <w:tabs>
          <w:tab w:val="left" w:pos="9921"/>
        </w:tabs>
        <w:ind w:left="0" w:firstLine="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6D59A180" w14:textId="77777777" w:rsidR="00314B30" w:rsidRPr="009E1BF2" w:rsidRDefault="00232E14" w:rsidP="00482E55">
      <w:pPr>
        <w:pStyle w:val="ConsPlusNormal"/>
        <w:tabs>
          <w:tab w:val="left" w:pos="9921"/>
        </w:tabs>
        <w:ind w:left="0" w:firstLine="0"/>
        <w:rPr>
          <w:rFonts w:ascii="Times New Roman" w:hAnsi="Times New Roman" w:cs="Times New Roman"/>
          <w:b/>
          <w:sz w:val="32"/>
          <w:szCs w:val="32"/>
        </w:rPr>
      </w:pPr>
      <w:r w:rsidRPr="009E1BF2">
        <w:rPr>
          <w:rFonts w:ascii="Times New Roman" w:hAnsi="Times New Roman" w:cs="Times New Roman"/>
          <w:b/>
          <w:sz w:val="32"/>
          <w:szCs w:val="32"/>
        </w:rPr>
        <w:lastRenderedPageBreak/>
        <w:t>20</w:t>
      </w:r>
      <w:r w:rsidR="004B4B15" w:rsidRPr="009E1BF2">
        <w:rPr>
          <w:rFonts w:ascii="Times New Roman" w:hAnsi="Times New Roman" w:cs="Times New Roman"/>
          <w:b/>
          <w:sz w:val="32"/>
          <w:szCs w:val="32"/>
        </w:rPr>
        <w:t>. ОТЧЕТНОСТЬ</w:t>
      </w:r>
    </w:p>
    <w:p w14:paraId="2295A7CF" w14:textId="77777777" w:rsidR="00BC3F9E" w:rsidRDefault="00BC3F9E" w:rsidP="009E1BF2">
      <w:pPr>
        <w:pStyle w:val="ConsPlusNormal"/>
        <w:tabs>
          <w:tab w:val="left" w:pos="9921"/>
        </w:tabs>
        <w:spacing w:before="0"/>
        <w:ind w:left="0" w:firstLine="0"/>
        <w:rPr>
          <w:rFonts w:ascii="Times New Roman" w:hAnsi="Times New Roman" w:cs="Times New Roman"/>
          <w:b/>
          <w:sz w:val="26"/>
          <w:szCs w:val="26"/>
        </w:rPr>
      </w:pPr>
    </w:p>
    <w:p w14:paraId="625370DC" w14:textId="77777777" w:rsidR="009E1BF2" w:rsidRPr="00CA5C17" w:rsidRDefault="009E1BF2" w:rsidP="009E1BF2">
      <w:pPr>
        <w:pStyle w:val="ConsPlusNormal"/>
        <w:tabs>
          <w:tab w:val="left" w:pos="9921"/>
        </w:tabs>
        <w:spacing w:before="0"/>
        <w:ind w:left="0" w:firstLine="0"/>
        <w:rPr>
          <w:rFonts w:ascii="Times New Roman" w:hAnsi="Times New Roman" w:cs="Times New Roman"/>
          <w:b/>
          <w:sz w:val="26"/>
          <w:szCs w:val="26"/>
        </w:rPr>
      </w:pPr>
    </w:p>
    <w:p w14:paraId="361D9EC2" w14:textId="77777777" w:rsidR="00A661D6" w:rsidRPr="00CA5C17" w:rsidRDefault="00232E14" w:rsidP="009E1BF2">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20</w:t>
      </w:r>
      <w:r w:rsidR="00A661D6" w:rsidRPr="00CA5C17">
        <w:rPr>
          <w:rFonts w:ascii="Times New Roman" w:hAnsi="Times New Roman" w:cs="Times New Roman"/>
          <w:b/>
          <w:sz w:val="26"/>
          <w:szCs w:val="26"/>
        </w:rPr>
        <w:t>.1.ОБЩАЯ ОТЧЕТНОСТЬ</w:t>
      </w:r>
    </w:p>
    <w:p w14:paraId="29605577" w14:textId="77777777" w:rsidR="009E1BF2" w:rsidRDefault="009E1BF2" w:rsidP="009E1BF2">
      <w:pPr>
        <w:pStyle w:val="ConsPlusNormal"/>
        <w:tabs>
          <w:tab w:val="left" w:pos="9921"/>
        </w:tabs>
        <w:spacing w:before="0"/>
        <w:ind w:left="0" w:firstLine="0"/>
        <w:rPr>
          <w:rFonts w:ascii="Times New Roman" w:hAnsi="Times New Roman" w:cs="Times New Roman"/>
          <w:sz w:val="26"/>
          <w:szCs w:val="26"/>
        </w:rPr>
      </w:pPr>
    </w:p>
    <w:p w14:paraId="6FBB79AA" w14:textId="77777777" w:rsidR="00850336" w:rsidRPr="00CA5C17" w:rsidRDefault="006D2C09" w:rsidP="009E1BF2">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Заказчик</w:t>
      </w:r>
      <w:r w:rsidR="00A661D6" w:rsidRPr="00CA5C17">
        <w:rPr>
          <w:rFonts w:ascii="Times New Roman" w:hAnsi="Times New Roman" w:cs="Times New Roman"/>
          <w:sz w:val="26"/>
          <w:szCs w:val="26"/>
        </w:rPr>
        <w:t xml:space="preserve"> (организатор закупок)</w:t>
      </w:r>
      <w:r w:rsidR="004B4B15" w:rsidRPr="00CA5C17">
        <w:rPr>
          <w:rFonts w:ascii="Times New Roman" w:hAnsi="Times New Roman" w:cs="Times New Roman"/>
          <w:sz w:val="26"/>
          <w:szCs w:val="26"/>
        </w:rPr>
        <w:t>представляет отчетность Совету директоров и основному акционеру в соответствии с поручениями Совета директоров.</w:t>
      </w:r>
    </w:p>
    <w:p w14:paraId="06375AE2" w14:textId="77777777" w:rsidR="00E14812" w:rsidRPr="00CA5C17" w:rsidRDefault="00E14812" w:rsidP="00482E55">
      <w:pPr>
        <w:pStyle w:val="ConsPlusNormal"/>
        <w:tabs>
          <w:tab w:val="left" w:pos="9921"/>
        </w:tabs>
        <w:ind w:left="0" w:firstLine="0"/>
        <w:rPr>
          <w:rFonts w:ascii="Times New Roman" w:hAnsi="Times New Roman" w:cs="Times New Roman"/>
          <w:b/>
          <w:sz w:val="26"/>
          <w:szCs w:val="26"/>
        </w:rPr>
      </w:pPr>
    </w:p>
    <w:p w14:paraId="14A647C7" w14:textId="77777777" w:rsidR="00A661D6" w:rsidRDefault="00232E14" w:rsidP="009E1BF2">
      <w:pPr>
        <w:pStyle w:val="ConsPlusNormal"/>
        <w:tabs>
          <w:tab w:val="left" w:pos="9921"/>
        </w:tabs>
        <w:spacing w:before="0"/>
        <w:ind w:left="0" w:firstLine="0"/>
        <w:rPr>
          <w:rFonts w:ascii="Times New Roman" w:hAnsi="Times New Roman" w:cs="Times New Roman"/>
          <w:b/>
          <w:sz w:val="26"/>
          <w:szCs w:val="26"/>
        </w:rPr>
      </w:pPr>
      <w:r w:rsidRPr="00CA5C17">
        <w:rPr>
          <w:rFonts w:ascii="Times New Roman" w:hAnsi="Times New Roman" w:cs="Times New Roman"/>
          <w:b/>
          <w:sz w:val="26"/>
          <w:szCs w:val="26"/>
        </w:rPr>
        <w:t>20</w:t>
      </w:r>
      <w:r w:rsidR="00A661D6" w:rsidRPr="00CA5C17">
        <w:rPr>
          <w:rFonts w:ascii="Times New Roman" w:hAnsi="Times New Roman" w:cs="Times New Roman"/>
          <w:b/>
          <w:sz w:val="26"/>
          <w:szCs w:val="26"/>
        </w:rPr>
        <w:t>.2.ОТЧЕТНОСТЬ, РАЗМЕЩАЕМАЯ</w:t>
      </w:r>
      <w:r w:rsidR="00314B30" w:rsidRPr="00CA5C17">
        <w:rPr>
          <w:rFonts w:ascii="Times New Roman" w:hAnsi="Times New Roman" w:cs="Times New Roman"/>
          <w:b/>
          <w:sz w:val="26"/>
          <w:szCs w:val="26"/>
        </w:rPr>
        <w:t>,</w:t>
      </w:r>
      <w:r w:rsidR="00A661D6" w:rsidRPr="00CA5C17">
        <w:rPr>
          <w:rFonts w:ascii="Times New Roman" w:hAnsi="Times New Roman" w:cs="Times New Roman"/>
          <w:b/>
          <w:sz w:val="26"/>
          <w:szCs w:val="26"/>
        </w:rPr>
        <w:t xml:space="preserve"> В ЕИС</w:t>
      </w:r>
    </w:p>
    <w:p w14:paraId="4A1C4F32" w14:textId="77777777" w:rsidR="009E1BF2" w:rsidRPr="00CA5C17" w:rsidRDefault="009E1BF2" w:rsidP="009E1BF2">
      <w:pPr>
        <w:pStyle w:val="ConsPlusNormal"/>
        <w:tabs>
          <w:tab w:val="left" w:pos="9921"/>
        </w:tabs>
        <w:spacing w:before="0"/>
        <w:ind w:left="0" w:firstLine="0"/>
        <w:rPr>
          <w:rFonts w:ascii="Times New Roman" w:hAnsi="Times New Roman" w:cs="Times New Roman"/>
          <w:b/>
          <w:sz w:val="26"/>
          <w:szCs w:val="26"/>
        </w:rPr>
      </w:pPr>
    </w:p>
    <w:p w14:paraId="3B1709F4" w14:textId="77777777" w:rsidR="00595687" w:rsidRPr="00CA5C17" w:rsidRDefault="00A661D6" w:rsidP="009E1BF2">
      <w:pPr>
        <w:pStyle w:val="ConsPlusNormal"/>
        <w:tabs>
          <w:tab w:val="left" w:pos="9921"/>
        </w:tabs>
        <w:spacing w:before="0"/>
        <w:ind w:left="0" w:firstLine="0"/>
        <w:rPr>
          <w:rFonts w:ascii="Times New Roman" w:hAnsi="Times New Roman" w:cs="Times New Roman"/>
          <w:sz w:val="26"/>
          <w:szCs w:val="26"/>
        </w:rPr>
      </w:pPr>
      <w:r w:rsidRPr="00CA5C17">
        <w:rPr>
          <w:rFonts w:ascii="Times New Roman" w:hAnsi="Times New Roman" w:cs="Times New Roman"/>
          <w:sz w:val="26"/>
          <w:szCs w:val="26"/>
        </w:rPr>
        <w:t>Заказчик размещает в ЕИС сведения в отношении отчетности по заключенным договорам, предусмотренные Федеральным законом от 18.07.2011 №223-ФЗ «О закупках товаров, работ, услуг отдельными видами юридических лиц».</w:t>
      </w:r>
    </w:p>
    <w:p w14:paraId="7DE5B8D8" w14:textId="77777777" w:rsidR="00232E14" w:rsidRPr="00CA5C17" w:rsidRDefault="00232E14" w:rsidP="00482E55">
      <w:pPr>
        <w:tabs>
          <w:tab w:val="left" w:pos="9921"/>
        </w:tabs>
        <w:ind w:left="0"/>
        <w:rPr>
          <w:rFonts w:ascii="Times New Roman" w:eastAsia="Times New Roman" w:hAnsi="Times New Roman" w:cs="Times New Roman"/>
          <w:b/>
          <w:sz w:val="26"/>
          <w:szCs w:val="26"/>
          <w:lang w:eastAsia="ru-RU"/>
        </w:rPr>
      </w:pPr>
      <w:r w:rsidRPr="00CA5C17">
        <w:rPr>
          <w:rFonts w:ascii="Times New Roman" w:hAnsi="Times New Roman" w:cs="Times New Roman"/>
          <w:b/>
          <w:sz w:val="26"/>
          <w:szCs w:val="26"/>
        </w:rPr>
        <w:br w:type="page"/>
      </w:r>
    </w:p>
    <w:p w14:paraId="70F12330" w14:textId="77777777" w:rsidR="00AA77AE" w:rsidRPr="00517ABA" w:rsidRDefault="00AA77AE" w:rsidP="00482E55">
      <w:pPr>
        <w:pStyle w:val="ConsPlusNormal"/>
        <w:tabs>
          <w:tab w:val="left" w:pos="9921"/>
        </w:tabs>
        <w:spacing w:before="0"/>
        <w:ind w:left="0" w:firstLine="0"/>
        <w:rPr>
          <w:rFonts w:ascii="Times New Roman" w:hAnsi="Times New Roman" w:cs="Times New Roman"/>
          <w:b/>
          <w:sz w:val="32"/>
          <w:szCs w:val="32"/>
        </w:rPr>
      </w:pPr>
      <w:r w:rsidRPr="00517ABA">
        <w:rPr>
          <w:rFonts w:ascii="Times New Roman" w:hAnsi="Times New Roman" w:cs="Times New Roman"/>
          <w:b/>
          <w:sz w:val="32"/>
          <w:szCs w:val="32"/>
        </w:rPr>
        <w:lastRenderedPageBreak/>
        <w:t>2</w:t>
      </w:r>
      <w:r w:rsidR="00232E14" w:rsidRPr="00517ABA">
        <w:rPr>
          <w:rFonts w:ascii="Times New Roman" w:hAnsi="Times New Roman" w:cs="Times New Roman"/>
          <w:b/>
          <w:sz w:val="32"/>
          <w:szCs w:val="32"/>
        </w:rPr>
        <w:t>1</w:t>
      </w:r>
      <w:r w:rsidRPr="00517ABA">
        <w:rPr>
          <w:rFonts w:ascii="Times New Roman" w:hAnsi="Times New Roman" w:cs="Times New Roman"/>
          <w:b/>
          <w:sz w:val="32"/>
          <w:szCs w:val="32"/>
        </w:rPr>
        <w:t>. НОРМАТИВНО-ПРАВОВЫЕ АКТЫ И ИНЫЕ ИСТОЧНИКИ</w:t>
      </w:r>
    </w:p>
    <w:p w14:paraId="6DDFD7DA" w14:textId="77777777" w:rsidR="00F31DC5" w:rsidRPr="00CA5C17" w:rsidRDefault="00F31DC5" w:rsidP="00482E55">
      <w:pPr>
        <w:pStyle w:val="ConsPlusNormal"/>
        <w:tabs>
          <w:tab w:val="left" w:pos="9921"/>
        </w:tabs>
        <w:spacing w:before="0"/>
        <w:ind w:left="0" w:firstLine="0"/>
        <w:rPr>
          <w:rFonts w:ascii="Times New Roman" w:hAnsi="Times New Roman" w:cs="Times New Roman"/>
          <w:sz w:val="26"/>
          <w:szCs w:val="26"/>
        </w:rPr>
      </w:pPr>
    </w:p>
    <w:p w14:paraId="3F68CA4B"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Конституция Российской Федерации.</w:t>
      </w:r>
    </w:p>
    <w:p w14:paraId="32258214"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Гражданский кодекс Российской Федерации.</w:t>
      </w:r>
    </w:p>
    <w:p w14:paraId="63FC0325"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Федеральный закон от 18.07.2011 №223-ФЗ «О закупках товаров, работ, услуг отдельными видами юридических лиц».</w:t>
      </w:r>
    </w:p>
    <w:p w14:paraId="56118007"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Федеральный закон от 17.08.1995 №147-ФЗ «О естественных монополиях».</w:t>
      </w:r>
    </w:p>
    <w:p w14:paraId="7869615C"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Федеральный закон Российской Федерации от 24.07.2007 №209-ФЗ «О развитии малого и среднего предпринимательства в Российской Федерации».</w:t>
      </w:r>
    </w:p>
    <w:p w14:paraId="7DC8F7EF"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Федеральный закон от 25.12.2008 №273-ФЗ «О противодействии коррупции».</w:t>
      </w:r>
    </w:p>
    <w:p w14:paraId="21DC9339"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Федеральный закон от 30.12.2008 №307-ФЗ «Об аудиторской деятельности».</w:t>
      </w:r>
    </w:p>
    <w:p w14:paraId="2608ADE0"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Указ Президента РФ от 13.04.2010 №460 «О Национальной стратегии противодействия коррупции и Национальном плане противодействия коррупции на 2018-20 годы».</w:t>
      </w:r>
    </w:p>
    <w:p w14:paraId="36033EBF" w14:textId="77777777" w:rsidR="00AA77AE" w:rsidRPr="00CA5C17" w:rsidRDefault="00AA77AE" w:rsidP="00517ABA">
      <w:pPr>
        <w:pStyle w:val="ConsPlusNormal"/>
        <w:numPr>
          <w:ilvl w:val="0"/>
          <w:numId w:val="39"/>
        </w:numPr>
        <w:tabs>
          <w:tab w:val="left" w:pos="9921"/>
        </w:tabs>
        <w:rPr>
          <w:rFonts w:ascii="Times New Roman" w:hAnsi="Times New Roman" w:cs="Times New Roman"/>
          <w:sz w:val="26"/>
          <w:szCs w:val="26"/>
        </w:rPr>
      </w:pPr>
      <w:r w:rsidRPr="00CA5C17">
        <w:rPr>
          <w:rFonts w:ascii="Times New Roman" w:hAnsi="Times New Roman" w:cs="Times New Roman"/>
          <w:sz w:val="26"/>
          <w:szCs w:val="26"/>
        </w:rPr>
        <w:t>Постановление Правительства Российской Федерации от 11.12.2014</w:t>
      </w:r>
      <w:r w:rsidR="00517ABA" w:rsidRPr="00CA5C17">
        <w:rPr>
          <w:rFonts w:ascii="Times New Roman" w:hAnsi="Times New Roman" w:cs="Times New Roman"/>
          <w:sz w:val="26"/>
          <w:szCs w:val="26"/>
        </w:rPr>
        <w:t xml:space="preserve">№1352 </w:t>
      </w:r>
      <w:r w:rsidRPr="00CA5C17">
        <w:rPr>
          <w:rFonts w:ascii="Times New Roman" w:hAnsi="Times New Roman" w:cs="Times New Roman"/>
          <w:sz w:val="26"/>
          <w:szCs w:val="26"/>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14:paraId="358AED18" w14:textId="77777777" w:rsidR="00232E14" w:rsidRPr="00517ABA" w:rsidRDefault="00232E14" w:rsidP="00517ABA">
      <w:pPr>
        <w:pStyle w:val="af4"/>
        <w:numPr>
          <w:ilvl w:val="0"/>
          <w:numId w:val="39"/>
        </w:numPr>
        <w:tabs>
          <w:tab w:val="left" w:pos="9921"/>
        </w:tabs>
        <w:rPr>
          <w:rFonts w:ascii="Times New Roman" w:hAnsi="Times New Roman" w:cs="Times New Roman"/>
          <w:sz w:val="26"/>
          <w:szCs w:val="26"/>
        </w:rPr>
      </w:pPr>
      <w:r w:rsidRPr="00517ABA">
        <w:rPr>
          <w:rFonts w:ascii="Times New Roman" w:hAnsi="Times New Roman" w:cs="Times New Roman"/>
          <w:sz w:val="26"/>
          <w:szCs w:val="26"/>
        </w:rPr>
        <w:br w:type="page"/>
      </w:r>
    </w:p>
    <w:p w14:paraId="2DB6850A" w14:textId="77777777" w:rsidR="00336A6E" w:rsidRPr="00517ABA" w:rsidRDefault="00336A6E" w:rsidP="00517ABA">
      <w:pPr>
        <w:tabs>
          <w:tab w:val="left" w:pos="9921"/>
        </w:tabs>
        <w:spacing w:before="0" w:line="320" w:lineRule="exact"/>
        <w:jc w:val="right"/>
        <w:rPr>
          <w:rFonts w:ascii="Times New Roman" w:eastAsia="MS Mincho" w:hAnsi="Times New Roman" w:cs="Times New Roman"/>
          <w:i/>
          <w:lang w:eastAsia="ja-JP"/>
        </w:rPr>
      </w:pPr>
      <w:r w:rsidRPr="00517ABA">
        <w:rPr>
          <w:rFonts w:ascii="Times New Roman" w:eastAsia="MS Mincho" w:hAnsi="Times New Roman" w:cs="Times New Roman"/>
          <w:i/>
          <w:lang w:eastAsia="ja-JP"/>
        </w:rPr>
        <w:lastRenderedPageBreak/>
        <w:t>Приложение № 1</w:t>
      </w:r>
    </w:p>
    <w:p w14:paraId="4E1AA9DF" w14:textId="77777777" w:rsidR="00336A6E" w:rsidRPr="00517ABA" w:rsidRDefault="00336A6E" w:rsidP="00517ABA">
      <w:pPr>
        <w:tabs>
          <w:tab w:val="left" w:pos="9921"/>
        </w:tabs>
        <w:spacing w:before="0" w:line="320" w:lineRule="exact"/>
        <w:jc w:val="right"/>
        <w:rPr>
          <w:rFonts w:ascii="Times New Roman" w:eastAsia="MS Mincho" w:hAnsi="Times New Roman" w:cs="Times New Roman"/>
          <w:i/>
          <w:lang w:eastAsia="ja-JP"/>
        </w:rPr>
      </w:pPr>
      <w:r w:rsidRPr="00517ABA">
        <w:rPr>
          <w:rFonts w:ascii="Times New Roman" w:eastAsia="MS Mincho" w:hAnsi="Times New Roman" w:cs="Times New Roman"/>
          <w:i/>
          <w:lang w:eastAsia="ja-JP"/>
        </w:rPr>
        <w:t>к Положению АО «Калининградгазификация»</w:t>
      </w:r>
    </w:p>
    <w:p w14:paraId="6FF3B6A9" w14:textId="77777777" w:rsidR="00336A6E" w:rsidRPr="00517ABA" w:rsidRDefault="00336A6E" w:rsidP="00517ABA">
      <w:pPr>
        <w:pStyle w:val="ConsPlusNormal"/>
        <w:tabs>
          <w:tab w:val="left" w:pos="9921"/>
        </w:tabs>
        <w:spacing w:before="0" w:after="120" w:line="320" w:lineRule="exact"/>
        <w:jc w:val="right"/>
        <w:rPr>
          <w:rFonts w:ascii="Times New Roman" w:hAnsi="Times New Roman" w:cs="Times New Roman"/>
          <w:bCs/>
          <w:i/>
          <w:iCs/>
          <w:szCs w:val="22"/>
        </w:rPr>
      </w:pPr>
      <w:r w:rsidRPr="00517ABA">
        <w:rPr>
          <w:rFonts w:ascii="Times New Roman" w:hAnsi="Times New Roman" w:cs="Times New Roman"/>
          <w:bCs/>
          <w:i/>
          <w:iCs/>
          <w:szCs w:val="22"/>
        </w:rPr>
        <w:t>о закупке товаров, работ, услуг(версия</w:t>
      </w:r>
      <w:r w:rsidR="00183714" w:rsidRPr="00517ABA">
        <w:rPr>
          <w:rFonts w:ascii="Times New Roman" w:hAnsi="Times New Roman" w:cs="Times New Roman"/>
          <w:bCs/>
          <w:i/>
          <w:iCs/>
          <w:szCs w:val="22"/>
        </w:rPr>
        <w:t xml:space="preserve"> 6</w:t>
      </w:r>
      <w:r w:rsidR="000C7076" w:rsidRPr="00517ABA">
        <w:rPr>
          <w:rFonts w:ascii="Times New Roman" w:hAnsi="Times New Roman" w:cs="Times New Roman"/>
          <w:bCs/>
          <w:i/>
          <w:iCs/>
          <w:szCs w:val="22"/>
        </w:rPr>
        <w:t>.0</w:t>
      </w:r>
      <w:r w:rsidRPr="00517ABA">
        <w:rPr>
          <w:rFonts w:ascii="Times New Roman" w:hAnsi="Times New Roman" w:cs="Times New Roman"/>
          <w:bCs/>
          <w:i/>
          <w:iCs/>
          <w:szCs w:val="22"/>
        </w:rPr>
        <w:t>)</w:t>
      </w:r>
    </w:p>
    <w:p w14:paraId="73B36BC0" w14:textId="77777777" w:rsidR="00336A6E" w:rsidRPr="00CA5C17" w:rsidRDefault="00336A6E" w:rsidP="00482E55">
      <w:pPr>
        <w:widowControl w:val="0"/>
        <w:tabs>
          <w:tab w:val="left" w:pos="9921"/>
        </w:tabs>
        <w:autoSpaceDE w:val="0"/>
        <w:autoSpaceDN w:val="0"/>
        <w:adjustRightInd w:val="0"/>
        <w:spacing w:before="0" w:after="120"/>
        <w:ind w:firstLine="709"/>
        <w:rPr>
          <w:rFonts w:ascii="Times New Roman" w:hAnsi="Times New Roman" w:cs="Times New Roman"/>
          <w:b/>
          <w:sz w:val="26"/>
          <w:szCs w:val="26"/>
        </w:rPr>
      </w:pPr>
    </w:p>
    <w:tbl>
      <w:tblPr>
        <w:tblW w:w="0" w:type="auto"/>
        <w:jc w:val="center"/>
        <w:tblBorders>
          <w:bottom w:val="single" w:sz="8" w:space="0" w:color="auto"/>
        </w:tblBorders>
        <w:tblLayout w:type="fixed"/>
        <w:tblLook w:val="0000" w:firstRow="0" w:lastRow="0" w:firstColumn="0" w:lastColumn="0" w:noHBand="0" w:noVBand="0"/>
      </w:tblPr>
      <w:tblGrid>
        <w:gridCol w:w="10123"/>
      </w:tblGrid>
      <w:tr w:rsidR="00EB6F87" w:rsidRPr="00CA5C17" w14:paraId="4D4C4F7A" w14:textId="77777777" w:rsidTr="002D76AB">
        <w:trPr>
          <w:trHeight w:val="356"/>
          <w:jc w:val="center"/>
        </w:trPr>
        <w:tc>
          <w:tcPr>
            <w:tcW w:w="10123" w:type="dxa"/>
            <w:tcBorders>
              <w:top w:val="nil"/>
              <w:left w:val="nil"/>
              <w:bottom w:val="single" w:sz="12" w:space="0" w:color="FFD200"/>
              <w:right w:val="nil"/>
            </w:tcBorders>
          </w:tcPr>
          <w:p w14:paraId="4539966B"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b/>
                <w:bCs/>
                <w:spacing w:val="-4"/>
                <w:sz w:val="26"/>
                <w:szCs w:val="26"/>
                <w:lang w:eastAsia="ru-RU"/>
              </w:rPr>
            </w:pPr>
          </w:p>
        </w:tc>
      </w:tr>
    </w:tbl>
    <w:p w14:paraId="0391D58A" w14:textId="77777777" w:rsidR="00336A6E" w:rsidRPr="00CA5C17" w:rsidRDefault="00336A6E" w:rsidP="00482E55">
      <w:pPr>
        <w:widowControl w:val="0"/>
        <w:tabs>
          <w:tab w:val="left" w:pos="9921"/>
        </w:tabs>
        <w:autoSpaceDE w:val="0"/>
        <w:autoSpaceDN w:val="0"/>
        <w:adjustRightInd w:val="0"/>
        <w:spacing w:before="60"/>
        <w:rPr>
          <w:rFonts w:ascii="Times New Roman" w:eastAsia="Times New Roman" w:hAnsi="Times New Roman" w:cs="Times New Roman"/>
          <w:b/>
          <w:bCs/>
          <w:sz w:val="26"/>
          <w:szCs w:val="26"/>
          <w:lang w:eastAsia="ru-RU"/>
        </w:rPr>
      </w:pPr>
    </w:p>
    <w:p w14:paraId="0CB9B6EC" w14:textId="77777777" w:rsidR="00336A6E" w:rsidRPr="00CA5C17" w:rsidRDefault="00336A6E" w:rsidP="00482E55">
      <w:pPr>
        <w:widowControl w:val="0"/>
        <w:tabs>
          <w:tab w:val="left" w:pos="9921"/>
        </w:tabs>
        <w:autoSpaceDE w:val="0"/>
        <w:autoSpaceDN w:val="0"/>
        <w:adjustRightInd w:val="0"/>
        <w:spacing w:before="60"/>
        <w:rPr>
          <w:rFonts w:ascii="Times New Roman" w:eastAsia="Times New Roman" w:hAnsi="Times New Roman" w:cs="Times New Roman"/>
          <w:b/>
          <w:bCs/>
          <w:sz w:val="26"/>
          <w:szCs w:val="26"/>
          <w:lang w:eastAsia="ru-RU"/>
        </w:rPr>
      </w:pPr>
    </w:p>
    <w:p w14:paraId="4BAB4085" w14:textId="77777777" w:rsidR="00336A6E" w:rsidRPr="00CA5C17" w:rsidRDefault="00EB6F87" w:rsidP="00517ABA">
      <w:pPr>
        <w:widowControl w:val="0"/>
        <w:tabs>
          <w:tab w:val="left" w:pos="9921"/>
        </w:tabs>
        <w:autoSpaceDE w:val="0"/>
        <w:autoSpaceDN w:val="0"/>
        <w:adjustRightInd w:val="0"/>
        <w:spacing w:before="60"/>
        <w:jc w:val="center"/>
        <w:rPr>
          <w:rFonts w:ascii="Times New Roman" w:eastAsia="Times New Roman" w:hAnsi="Times New Roman" w:cs="Times New Roman"/>
          <w:b/>
          <w:bCs/>
          <w:sz w:val="26"/>
          <w:szCs w:val="26"/>
          <w:lang w:eastAsia="ru-RU"/>
        </w:rPr>
      </w:pPr>
      <w:r w:rsidRPr="00CA5C17">
        <w:rPr>
          <w:rFonts w:ascii="Times New Roman" w:eastAsia="Times New Roman" w:hAnsi="Times New Roman" w:cs="Times New Roman"/>
          <w:b/>
          <w:bCs/>
          <w:sz w:val="26"/>
          <w:szCs w:val="26"/>
          <w:lang w:eastAsia="ru-RU"/>
        </w:rPr>
        <w:t>ПЕРЕЧЕНЬ ВЗАИМОЗАВИСИМЫХ ЛИЦ</w:t>
      </w:r>
    </w:p>
    <w:p w14:paraId="03D6FE6B" w14:textId="77777777" w:rsidR="00EB6F87" w:rsidRPr="00CA5C17" w:rsidRDefault="00EB6F87" w:rsidP="00517ABA">
      <w:pPr>
        <w:widowControl w:val="0"/>
        <w:tabs>
          <w:tab w:val="left" w:pos="9921"/>
        </w:tabs>
        <w:autoSpaceDE w:val="0"/>
        <w:autoSpaceDN w:val="0"/>
        <w:adjustRightInd w:val="0"/>
        <w:spacing w:before="60"/>
        <w:jc w:val="center"/>
        <w:rPr>
          <w:rFonts w:ascii="Times New Roman" w:eastAsia="Times New Roman" w:hAnsi="Times New Roman" w:cs="Times New Roman"/>
          <w:b/>
          <w:bCs/>
          <w:sz w:val="26"/>
          <w:szCs w:val="26"/>
          <w:lang w:eastAsia="ru-RU"/>
        </w:rPr>
      </w:pPr>
      <w:r w:rsidRPr="00CA5C17">
        <w:rPr>
          <w:rFonts w:ascii="Times New Roman" w:eastAsia="Times New Roman" w:hAnsi="Times New Roman" w:cs="Times New Roman"/>
          <w:b/>
          <w:bCs/>
          <w:sz w:val="26"/>
          <w:szCs w:val="26"/>
          <w:lang w:eastAsia="ru-RU"/>
        </w:rPr>
        <w:t>АО «Калининградгазификация»</w:t>
      </w:r>
    </w:p>
    <w:p w14:paraId="69EB0903" w14:textId="77777777" w:rsidR="00EB6F87" w:rsidRPr="00CA5C17" w:rsidRDefault="00EB6F87" w:rsidP="00517ABA">
      <w:pPr>
        <w:widowControl w:val="0"/>
        <w:tabs>
          <w:tab w:val="left" w:pos="9921"/>
        </w:tabs>
        <w:autoSpaceDE w:val="0"/>
        <w:autoSpaceDN w:val="0"/>
        <w:adjustRightInd w:val="0"/>
        <w:spacing w:before="0"/>
        <w:jc w:val="center"/>
        <w:rPr>
          <w:rFonts w:ascii="Times New Roman" w:eastAsia="Times New Roman" w:hAnsi="Times New Roman" w:cs="Times New Roman"/>
          <w:sz w:val="26"/>
          <w:szCs w:val="26"/>
          <w:lang w:eastAsia="ru-RU"/>
        </w:rPr>
      </w:pPr>
    </w:p>
    <w:p w14:paraId="78C5B67E"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sz w:val="26"/>
          <w:szCs w:val="26"/>
          <w:lang w:eastAsia="ru-RU"/>
        </w:rPr>
      </w:pPr>
    </w:p>
    <w:p w14:paraId="53F6EA05"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sz w:val="26"/>
          <w:szCs w:val="26"/>
          <w:lang w:eastAsia="ru-RU"/>
        </w:rPr>
      </w:pPr>
    </w:p>
    <w:tbl>
      <w:tblPr>
        <w:tblW w:w="0" w:type="auto"/>
        <w:tblBorders>
          <w:bottom w:val="single" w:sz="8" w:space="0" w:color="auto"/>
        </w:tblBorders>
        <w:tblLayout w:type="fixed"/>
        <w:tblLook w:val="0000" w:firstRow="0" w:lastRow="0" w:firstColumn="0" w:lastColumn="0" w:noHBand="0" w:noVBand="0"/>
      </w:tblPr>
      <w:tblGrid>
        <w:gridCol w:w="10456"/>
      </w:tblGrid>
      <w:tr w:rsidR="00EB6F87" w:rsidRPr="00CA5C17" w14:paraId="44B3A7F1" w14:textId="77777777" w:rsidTr="002D76AB">
        <w:trPr>
          <w:trHeight w:val="253"/>
        </w:trPr>
        <w:tc>
          <w:tcPr>
            <w:tcW w:w="10456" w:type="dxa"/>
            <w:tcBorders>
              <w:top w:val="nil"/>
              <w:left w:val="nil"/>
              <w:bottom w:val="single" w:sz="12" w:space="0" w:color="FFD200"/>
              <w:right w:val="nil"/>
            </w:tcBorders>
            <w:vAlign w:val="center"/>
          </w:tcPr>
          <w:p w14:paraId="427CB189" w14:textId="77777777" w:rsidR="00EB6F87" w:rsidRPr="00CA5C17" w:rsidRDefault="00EB6F87" w:rsidP="00482E55">
            <w:pPr>
              <w:widowControl w:val="0"/>
              <w:tabs>
                <w:tab w:val="center" w:pos="4153"/>
                <w:tab w:val="right" w:pos="8306"/>
                <w:tab w:val="left" w:pos="9921"/>
              </w:tabs>
              <w:autoSpaceDE w:val="0"/>
              <w:autoSpaceDN w:val="0"/>
              <w:adjustRightInd w:val="0"/>
              <w:spacing w:before="0"/>
              <w:rPr>
                <w:rFonts w:ascii="Times New Roman" w:eastAsia="Times New Roman" w:hAnsi="Times New Roman" w:cs="Times New Roman"/>
                <w:b/>
                <w:bCs/>
                <w:sz w:val="26"/>
                <w:szCs w:val="26"/>
                <w:lang w:eastAsia="ru-RU"/>
              </w:rPr>
            </w:pPr>
          </w:p>
        </w:tc>
      </w:tr>
    </w:tbl>
    <w:p w14:paraId="3B3E93DB"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sz w:val="26"/>
          <w:szCs w:val="26"/>
          <w:lang w:eastAsia="ru-RU"/>
        </w:rPr>
      </w:pPr>
    </w:p>
    <w:tbl>
      <w:tblPr>
        <w:tblW w:w="10207" w:type="dxa"/>
        <w:tblInd w:w="-176" w:type="dxa"/>
        <w:tblLayout w:type="fixed"/>
        <w:tblLook w:val="0000" w:firstRow="0" w:lastRow="0" w:firstColumn="0" w:lastColumn="0" w:noHBand="0" w:noVBand="0"/>
      </w:tblPr>
      <w:tblGrid>
        <w:gridCol w:w="426"/>
        <w:gridCol w:w="2835"/>
        <w:gridCol w:w="1134"/>
        <w:gridCol w:w="1701"/>
        <w:gridCol w:w="4111"/>
      </w:tblGrid>
      <w:tr w:rsidR="00EB6F87" w:rsidRPr="00CA5C17" w14:paraId="211F65EB" w14:textId="77777777" w:rsidTr="00517ABA">
        <w:trPr>
          <w:trHeight w:val="375"/>
        </w:trPr>
        <w:tc>
          <w:tcPr>
            <w:tcW w:w="426" w:type="dxa"/>
            <w:tcBorders>
              <w:top w:val="single" w:sz="4" w:space="0" w:color="auto"/>
              <w:left w:val="single" w:sz="4" w:space="0" w:color="auto"/>
              <w:bottom w:val="single" w:sz="4" w:space="0" w:color="auto"/>
              <w:right w:val="single" w:sz="4" w:space="0" w:color="auto"/>
            </w:tcBorders>
            <w:shd w:val="clear" w:color="000000" w:fill="FFC000"/>
            <w:vAlign w:val="center"/>
          </w:tcPr>
          <w:p w14:paraId="6ABB0116" w14:textId="77777777" w:rsidR="00EB6F87" w:rsidRPr="00517ABA" w:rsidRDefault="00EB6F87" w:rsidP="00517ABA">
            <w:pPr>
              <w:widowControl w:val="0"/>
              <w:tabs>
                <w:tab w:val="left" w:pos="9921"/>
              </w:tabs>
              <w:autoSpaceDE w:val="0"/>
              <w:autoSpaceDN w:val="0"/>
              <w:adjustRightInd w:val="0"/>
              <w:spacing w:before="0"/>
              <w:ind w:left="30" w:firstLine="0"/>
              <w:rPr>
                <w:rFonts w:ascii="Times New Roman" w:eastAsia="Times New Roman" w:hAnsi="Times New Roman" w:cs="Times New Roman"/>
                <w:b/>
                <w:bCs/>
                <w:color w:val="000000"/>
                <w:sz w:val="26"/>
                <w:szCs w:val="26"/>
                <w:lang w:eastAsia="ru-RU"/>
              </w:rPr>
            </w:pPr>
            <w:r w:rsidRPr="00517ABA">
              <w:rPr>
                <w:rFonts w:ascii="Times New Roman" w:eastAsia="Times New Roman" w:hAnsi="Times New Roman" w:cs="Times New Roman"/>
                <w:b/>
                <w:bCs/>
                <w:color w:val="000000"/>
                <w:sz w:val="26"/>
                <w:szCs w:val="26"/>
                <w:lang w:eastAsia="ru-RU"/>
              </w:rPr>
              <w:t>№</w:t>
            </w:r>
          </w:p>
        </w:tc>
        <w:tc>
          <w:tcPr>
            <w:tcW w:w="2835" w:type="dxa"/>
            <w:tcBorders>
              <w:top w:val="single" w:sz="4" w:space="0" w:color="auto"/>
              <w:left w:val="nil"/>
              <w:bottom w:val="single" w:sz="4" w:space="0" w:color="auto"/>
              <w:right w:val="single" w:sz="4" w:space="0" w:color="auto"/>
            </w:tcBorders>
            <w:shd w:val="clear" w:color="000000" w:fill="FFC000"/>
            <w:vAlign w:val="center"/>
          </w:tcPr>
          <w:p w14:paraId="2325A29A" w14:textId="77777777" w:rsidR="00EB6F87" w:rsidRPr="00517ABA" w:rsidRDefault="00EB6F87" w:rsidP="00482E55">
            <w:pPr>
              <w:widowControl w:val="0"/>
              <w:tabs>
                <w:tab w:val="left" w:pos="9921"/>
              </w:tabs>
              <w:autoSpaceDE w:val="0"/>
              <w:autoSpaceDN w:val="0"/>
              <w:adjustRightInd w:val="0"/>
              <w:spacing w:before="0"/>
              <w:ind w:left="174" w:firstLine="183"/>
              <w:rPr>
                <w:rFonts w:ascii="Times New Roman" w:eastAsia="Times New Roman" w:hAnsi="Times New Roman" w:cs="Times New Roman"/>
                <w:b/>
                <w:bCs/>
                <w:color w:val="000000"/>
                <w:sz w:val="26"/>
                <w:szCs w:val="26"/>
                <w:lang w:eastAsia="ru-RU"/>
              </w:rPr>
            </w:pPr>
            <w:r w:rsidRPr="00517ABA">
              <w:rPr>
                <w:rFonts w:ascii="Times New Roman" w:eastAsia="Times New Roman" w:hAnsi="Times New Roman" w:cs="Times New Roman"/>
                <w:b/>
                <w:bCs/>
                <w:color w:val="000000"/>
                <w:sz w:val="26"/>
                <w:szCs w:val="26"/>
                <w:lang w:eastAsia="ru-RU"/>
              </w:rPr>
              <w:t>Наименование Общества Группы</w:t>
            </w:r>
          </w:p>
        </w:tc>
        <w:tc>
          <w:tcPr>
            <w:tcW w:w="1134" w:type="dxa"/>
            <w:tcBorders>
              <w:top w:val="single" w:sz="4" w:space="0" w:color="auto"/>
              <w:left w:val="nil"/>
              <w:bottom w:val="single" w:sz="4" w:space="0" w:color="auto"/>
              <w:right w:val="single" w:sz="4" w:space="0" w:color="auto"/>
            </w:tcBorders>
            <w:shd w:val="clear" w:color="000000" w:fill="FFC000"/>
            <w:vAlign w:val="center"/>
          </w:tcPr>
          <w:p w14:paraId="75DBC037" w14:textId="77777777" w:rsidR="00EB6F87" w:rsidRPr="00517ABA" w:rsidRDefault="00EB6F87" w:rsidP="00482E55">
            <w:pPr>
              <w:widowControl w:val="0"/>
              <w:tabs>
                <w:tab w:val="left" w:pos="9921"/>
              </w:tabs>
              <w:autoSpaceDE w:val="0"/>
              <w:autoSpaceDN w:val="0"/>
              <w:adjustRightInd w:val="0"/>
              <w:spacing w:before="0"/>
              <w:ind w:hanging="714"/>
              <w:rPr>
                <w:rFonts w:ascii="Times New Roman" w:eastAsia="Times New Roman" w:hAnsi="Times New Roman" w:cs="Times New Roman"/>
                <w:b/>
                <w:bCs/>
                <w:color w:val="000000"/>
                <w:sz w:val="26"/>
                <w:szCs w:val="26"/>
                <w:lang w:eastAsia="ru-RU"/>
              </w:rPr>
            </w:pPr>
            <w:r w:rsidRPr="00517ABA">
              <w:rPr>
                <w:rFonts w:ascii="Times New Roman" w:eastAsia="Times New Roman" w:hAnsi="Times New Roman" w:cs="Times New Roman"/>
                <w:b/>
                <w:bCs/>
                <w:color w:val="000000"/>
                <w:sz w:val="26"/>
                <w:szCs w:val="26"/>
                <w:lang w:eastAsia="ru-RU"/>
              </w:rPr>
              <w:t>Форма</w:t>
            </w:r>
          </w:p>
        </w:tc>
        <w:tc>
          <w:tcPr>
            <w:tcW w:w="1701" w:type="dxa"/>
            <w:tcBorders>
              <w:top w:val="single" w:sz="4" w:space="0" w:color="auto"/>
              <w:left w:val="nil"/>
              <w:bottom w:val="single" w:sz="4" w:space="0" w:color="auto"/>
              <w:right w:val="single" w:sz="4" w:space="0" w:color="auto"/>
            </w:tcBorders>
            <w:shd w:val="clear" w:color="000000" w:fill="FFC000"/>
            <w:vAlign w:val="center"/>
          </w:tcPr>
          <w:p w14:paraId="0A69E8C2" w14:textId="77777777" w:rsidR="00EB6F87" w:rsidRPr="00517ABA" w:rsidRDefault="00EB6F87" w:rsidP="00517ABA">
            <w:pPr>
              <w:widowControl w:val="0"/>
              <w:tabs>
                <w:tab w:val="left" w:pos="9921"/>
              </w:tabs>
              <w:autoSpaceDE w:val="0"/>
              <w:autoSpaceDN w:val="0"/>
              <w:adjustRightInd w:val="0"/>
              <w:spacing w:before="0"/>
              <w:ind w:hanging="258"/>
              <w:rPr>
                <w:rFonts w:ascii="Times New Roman" w:eastAsia="Times New Roman" w:hAnsi="Times New Roman" w:cs="Times New Roman"/>
                <w:b/>
                <w:bCs/>
                <w:color w:val="000000"/>
                <w:sz w:val="26"/>
                <w:szCs w:val="26"/>
                <w:lang w:eastAsia="ru-RU"/>
              </w:rPr>
            </w:pPr>
            <w:r w:rsidRPr="00517ABA">
              <w:rPr>
                <w:rFonts w:ascii="Times New Roman" w:eastAsia="Times New Roman" w:hAnsi="Times New Roman" w:cs="Times New Roman"/>
                <w:b/>
                <w:bCs/>
                <w:color w:val="000000"/>
                <w:sz w:val="26"/>
                <w:szCs w:val="26"/>
                <w:lang w:eastAsia="ru-RU"/>
              </w:rPr>
              <w:t>ИНН</w:t>
            </w:r>
          </w:p>
        </w:tc>
        <w:tc>
          <w:tcPr>
            <w:tcW w:w="4111" w:type="dxa"/>
            <w:tcBorders>
              <w:top w:val="single" w:sz="4" w:space="0" w:color="auto"/>
              <w:left w:val="nil"/>
              <w:bottom w:val="single" w:sz="4" w:space="0" w:color="auto"/>
              <w:right w:val="single" w:sz="4" w:space="0" w:color="auto"/>
            </w:tcBorders>
            <w:shd w:val="clear" w:color="000000" w:fill="FFC000"/>
            <w:vAlign w:val="center"/>
          </w:tcPr>
          <w:p w14:paraId="1C1307D0" w14:textId="77777777" w:rsidR="00EB6F87" w:rsidRPr="00517ABA" w:rsidRDefault="00EB6F87" w:rsidP="00517ABA">
            <w:pPr>
              <w:widowControl w:val="0"/>
              <w:tabs>
                <w:tab w:val="left" w:pos="9921"/>
              </w:tabs>
              <w:autoSpaceDE w:val="0"/>
              <w:autoSpaceDN w:val="0"/>
              <w:adjustRightInd w:val="0"/>
              <w:spacing w:before="0"/>
              <w:ind w:hanging="538"/>
              <w:rPr>
                <w:rFonts w:ascii="Times New Roman" w:eastAsia="Times New Roman" w:hAnsi="Times New Roman" w:cs="Times New Roman"/>
                <w:b/>
                <w:bCs/>
                <w:color w:val="000000"/>
                <w:sz w:val="26"/>
                <w:szCs w:val="26"/>
                <w:lang w:eastAsia="ru-RU"/>
              </w:rPr>
            </w:pPr>
            <w:r w:rsidRPr="00517ABA">
              <w:rPr>
                <w:rFonts w:ascii="Times New Roman" w:eastAsia="Times New Roman" w:hAnsi="Times New Roman" w:cs="Times New Roman"/>
                <w:b/>
                <w:bCs/>
                <w:color w:val="000000"/>
                <w:sz w:val="26"/>
                <w:szCs w:val="26"/>
                <w:lang w:eastAsia="ru-RU"/>
              </w:rPr>
              <w:t>Обоснование для включения</w:t>
            </w:r>
          </w:p>
        </w:tc>
      </w:tr>
      <w:tr w:rsidR="00EB6F87" w:rsidRPr="00CA5C17" w14:paraId="0BC93ABB" w14:textId="77777777" w:rsidTr="00517ABA">
        <w:trPr>
          <w:trHeight w:val="405"/>
        </w:trPr>
        <w:tc>
          <w:tcPr>
            <w:tcW w:w="426" w:type="dxa"/>
            <w:tcBorders>
              <w:top w:val="nil"/>
              <w:left w:val="single" w:sz="4" w:space="0" w:color="auto"/>
              <w:bottom w:val="single" w:sz="4" w:space="0" w:color="auto"/>
              <w:right w:val="single" w:sz="4" w:space="0" w:color="auto"/>
            </w:tcBorders>
            <w:vAlign w:val="center"/>
          </w:tcPr>
          <w:p w14:paraId="4C95BA6B" w14:textId="77777777" w:rsidR="00EB6F87" w:rsidRPr="00517ABA" w:rsidRDefault="00EB6F87" w:rsidP="00517ABA">
            <w:pPr>
              <w:widowControl w:val="0"/>
              <w:tabs>
                <w:tab w:val="left" w:pos="9921"/>
              </w:tabs>
              <w:autoSpaceDE w:val="0"/>
              <w:autoSpaceDN w:val="0"/>
              <w:adjustRightInd w:val="0"/>
              <w:spacing w:before="0"/>
              <w:ind w:left="0" w:firstLin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1</w:t>
            </w:r>
          </w:p>
        </w:tc>
        <w:tc>
          <w:tcPr>
            <w:tcW w:w="2835" w:type="dxa"/>
            <w:tcBorders>
              <w:top w:val="nil"/>
              <w:left w:val="nil"/>
              <w:bottom w:val="single" w:sz="4" w:space="0" w:color="auto"/>
              <w:right w:val="single" w:sz="4" w:space="0" w:color="auto"/>
            </w:tcBorders>
            <w:vAlign w:val="center"/>
          </w:tcPr>
          <w:p w14:paraId="271D70BE"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Росгазификация</w:t>
            </w:r>
          </w:p>
        </w:tc>
        <w:tc>
          <w:tcPr>
            <w:tcW w:w="1134" w:type="dxa"/>
            <w:tcBorders>
              <w:top w:val="nil"/>
              <w:left w:val="nil"/>
              <w:bottom w:val="single" w:sz="4" w:space="0" w:color="auto"/>
              <w:right w:val="single" w:sz="4" w:space="0" w:color="auto"/>
            </w:tcBorders>
            <w:vAlign w:val="center"/>
          </w:tcPr>
          <w:p w14:paraId="2F7AE2A5" w14:textId="77777777" w:rsidR="00EB6F87" w:rsidRPr="00517ABA" w:rsidRDefault="00EB6F87" w:rsidP="00482E55">
            <w:pPr>
              <w:widowControl w:val="0"/>
              <w:tabs>
                <w:tab w:val="left" w:pos="9921"/>
              </w:tabs>
              <w:autoSpaceDE w:val="0"/>
              <w:autoSpaceDN w:val="0"/>
              <w:adjustRightInd w:val="0"/>
              <w:spacing w:before="0"/>
              <w:ind w:hanging="714"/>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 xml:space="preserve">   АО</w:t>
            </w:r>
          </w:p>
        </w:tc>
        <w:tc>
          <w:tcPr>
            <w:tcW w:w="1701" w:type="dxa"/>
            <w:tcBorders>
              <w:top w:val="nil"/>
              <w:left w:val="nil"/>
              <w:bottom w:val="single" w:sz="4" w:space="0" w:color="auto"/>
              <w:right w:val="single" w:sz="4" w:space="0" w:color="auto"/>
            </w:tcBorders>
            <w:vAlign w:val="center"/>
          </w:tcPr>
          <w:p w14:paraId="1855A192" w14:textId="77777777" w:rsidR="00EB6F87" w:rsidRPr="00517ABA" w:rsidRDefault="00EB6F87" w:rsidP="00482E55">
            <w:pPr>
              <w:widowControl w:val="0"/>
              <w:tabs>
                <w:tab w:val="left" w:pos="9921"/>
              </w:tabs>
              <w:autoSpaceDE w:val="0"/>
              <w:autoSpaceDN w:val="0"/>
              <w:adjustRightInd w:val="0"/>
              <w:spacing w:before="0"/>
              <w:ind w:hanging="714"/>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7719040220</w:t>
            </w:r>
          </w:p>
        </w:tc>
        <w:tc>
          <w:tcPr>
            <w:tcW w:w="4111" w:type="dxa"/>
            <w:tcBorders>
              <w:top w:val="nil"/>
              <w:left w:val="nil"/>
              <w:bottom w:val="single" w:sz="4" w:space="0" w:color="auto"/>
              <w:right w:val="single" w:sz="4" w:space="0" w:color="auto"/>
            </w:tcBorders>
            <w:vAlign w:val="center"/>
          </w:tcPr>
          <w:p w14:paraId="28241869"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ст. 105.1 НК РФ, п.1, п.2 пп.1</w:t>
            </w:r>
          </w:p>
        </w:tc>
      </w:tr>
      <w:tr w:rsidR="00EB6F87" w:rsidRPr="00CA5C17" w14:paraId="25EF7E3C" w14:textId="77777777" w:rsidTr="00517ABA">
        <w:trPr>
          <w:trHeight w:val="375"/>
        </w:trPr>
        <w:tc>
          <w:tcPr>
            <w:tcW w:w="426" w:type="dxa"/>
            <w:tcBorders>
              <w:top w:val="single" w:sz="4" w:space="0" w:color="auto"/>
              <w:left w:val="single" w:sz="4" w:space="0" w:color="auto"/>
              <w:bottom w:val="single" w:sz="4" w:space="0" w:color="auto"/>
              <w:right w:val="single" w:sz="4" w:space="0" w:color="auto"/>
            </w:tcBorders>
            <w:vAlign w:val="center"/>
          </w:tcPr>
          <w:p w14:paraId="41DECF75" w14:textId="77777777" w:rsidR="00EB6F87" w:rsidRPr="00517ABA" w:rsidRDefault="00EB6F87" w:rsidP="00517ABA">
            <w:pPr>
              <w:widowControl w:val="0"/>
              <w:tabs>
                <w:tab w:val="left" w:pos="9921"/>
              </w:tabs>
              <w:autoSpaceDE w:val="0"/>
              <w:autoSpaceDN w:val="0"/>
              <w:adjustRightInd w:val="0"/>
              <w:spacing w:before="0"/>
              <w:ind w:left="0" w:firstLin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2</w:t>
            </w:r>
          </w:p>
        </w:tc>
        <w:tc>
          <w:tcPr>
            <w:tcW w:w="2835" w:type="dxa"/>
            <w:tcBorders>
              <w:top w:val="single" w:sz="4" w:space="0" w:color="auto"/>
              <w:left w:val="nil"/>
              <w:bottom w:val="single" w:sz="4" w:space="0" w:color="auto"/>
              <w:right w:val="single" w:sz="4" w:space="0" w:color="auto"/>
            </w:tcBorders>
            <w:vAlign w:val="center"/>
          </w:tcPr>
          <w:p w14:paraId="1BC985D6"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Гипрониигаз</w:t>
            </w:r>
          </w:p>
        </w:tc>
        <w:tc>
          <w:tcPr>
            <w:tcW w:w="1134" w:type="dxa"/>
            <w:tcBorders>
              <w:top w:val="single" w:sz="4" w:space="0" w:color="auto"/>
              <w:left w:val="nil"/>
              <w:bottom w:val="single" w:sz="4" w:space="0" w:color="auto"/>
              <w:right w:val="single" w:sz="4" w:space="0" w:color="auto"/>
            </w:tcBorders>
            <w:vAlign w:val="center"/>
          </w:tcPr>
          <w:p w14:paraId="1D201D6A" w14:textId="77777777" w:rsidR="00EB6F87" w:rsidRPr="00517ABA" w:rsidRDefault="00EB6F87" w:rsidP="00482E55">
            <w:pPr>
              <w:widowControl w:val="0"/>
              <w:tabs>
                <w:tab w:val="left" w:pos="9921"/>
              </w:tabs>
              <w:autoSpaceDE w:val="0"/>
              <w:autoSpaceDN w:val="0"/>
              <w:adjustRightInd w:val="0"/>
              <w:spacing w:before="0"/>
              <w:ind w:hanging="679"/>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 xml:space="preserve">   АО</w:t>
            </w:r>
          </w:p>
        </w:tc>
        <w:tc>
          <w:tcPr>
            <w:tcW w:w="1701" w:type="dxa"/>
            <w:tcBorders>
              <w:top w:val="single" w:sz="4" w:space="0" w:color="auto"/>
              <w:left w:val="nil"/>
              <w:bottom w:val="single" w:sz="4" w:space="0" w:color="auto"/>
              <w:right w:val="single" w:sz="4" w:space="0" w:color="auto"/>
            </w:tcBorders>
            <w:vAlign w:val="center"/>
          </w:tcPr>
          <w:p w14:paraId="74152799" w14:textId="77777777" w:rsidR="00EB6F87" w:rsidRPr="00517ABA" w:rsidRDefault="00EB6F87" w:rsidP="00482E55">
            <w:pPr>
              <w:widowControl w:val="0"/>
              <w:tabs>
                <w:tab w:val="left" w:pos="9921"/>
              </w:tabs>
              <w:autoSpaceDE w:val="0"/>
              <w:autoSpaceDN w:val="0"/>
              <w:adjustRightInd w:val="0"/>
              <w:spacing w:before="0"/>
              <w:ind w:hanging="683"/>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6455000573</w:t>
            </w:r>
          </w:p>
        </w:tc>
        <w:tc>
          <w:tcPr>
            <w:tcW w:w="4111" w:type="dxa"/>
            <w:tcBorders>
              <w:top w:val="single" w:sz="4" w:space="0" w:color="auto"/>
              <w:left w:val="nil"/>
              <w:bottom w:val="single" w:sz="4" w:space="0" w:color="auto"/>
              <w:right w:val="single" w:sz="4" w:space="0" w:color="auto"/>
            </w:tcBorders>
            <w:vAlign w:val="center"/>
          </w:tcPr>
          <w:p w14:paraId="6A9D0C58"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r w:rsidRPr="00517ABA">
              <w:rPr>
                <w:rFonts w:ascii="Times New Roman" w:eastAsia="Times New Roman" w:hAnsi="Times New Roman" w:cs="Times New Roman"/>
                <w:color w:val="000000"/>
                <w:sz w:val="26"/>
                <w:szCs w:val="26"/>
                <w:lang w:eastAsia="ru-RU"/>
              </w:rPr>
              <w:t>ст. 105.1 НК РФ, п.1, п.2 пп.1</w:t>
            </w:r>
          </w:p>
        </w:tc>
      </w:tr>
      <w:tr w:rsidR="00EB6F87" w:rsidRPr="00CA5C17" w14:paraId="7B35EBC1" w14:textId="77777777" w:rsidTr="00517ABA">
        <w:trPr>
          <w:trHeight w:val="300"/>
        </w:trPr>
        <w:tc>
          <w:tcPr>
            <w:tcW w:w="426" w:type="dxa"/>
            <w:tcBorders>
              <w:top w:val="single" w:sz="4" w:space="0" w:color="auto"/>
              <w:left w:val="single" w:sz="4" w:space="0" w:color="auto"/>
              <w:bottom w:val="single" w:sz="4" w:space="0" w:color="auto"/>
              <w:right w:val="single" w:sz="4" w:space="0" w:color="auto"/>
            </w:tcBorders>
            <w:vAlign w:val="bottom"/>
          </w:tcPr>
          <w:p w14:paraId="6FCA9DB5" w14:textId="77777777" w:rsidR="00EB6F87" w:rsidRPr="00517ABA" w:rsidRDefault="00EB6F87" w:rsidP="00517ABA">
            <w:pPr>
              <w:widowControl w:val="0"/>
              <w:tabs>
                <w:tab w:val="left" w:pos="9921"/>
              </w:tabs>
              <w:autoSpaceDE w:val="0"/>
              <w:autoSpaceDN w:val="0"/>
              <w:adjustRightInd w:val="0"/>
              <w:spacing w:before="0"/>
              <w:ind w:left="0" w:firstLine="0"/>
              <w:rPr>
                <w:rFonts w:ascii="Times New Roman" w:eastAsia="Times New Roman" w:hAnsi="Times New Roman" w:cs="Times New Roman"/>
                <w:color w:val="000000"/>
                <w:sz w:val="26"/>
                <w:szCs w:val="26"/>
                <w:lang w:val="en-US" w:eastAsia="ru-RU"/>
              </w:rPr>
            </w:pPr>
            <w:r w:rsidRPr="00517ABA">
              <w:rPr>
                <w:rFonts w:ascii="Times New Roman" w:eastAsia="Times New Roman" w:hAnsi="Times New Roman" w:cs="Times New Roman"/>
                <w:color w:val="000000"/>
                <w:sz w:val="26"/>
                <w:szCs w:val="26"/>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bottom"/>
          </w:tcPr>
          <w:p w14:paraId="4B1127C2"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val="en-US" w:eastAsia="ru-RU"/>
              </w:rPr>
            </w:pPr>
            <w:r w:rsidRPr="00517ABA">
              <w:rPr>
                <w:rFonts w:ascii="Times New Roman" w:eastAsia="Times New Roman" w:hAnsi="Times New Roman" w:cs="Times New Roman"/>
                <w:color w:val="000000"/>
                <w:sz w:val="26"/>
                <w:szCs w:val="26"/>
                <w:lang w:eastAsia="ru-RU"/>
              </w:rPr>
              <w:t>Роснефтегаз</w:t>
            </w:r>
          </w:p>
        </w:tc>
        <w:tc>
          <w:tcPr>
            <w:tcW w:w="1134" w:type="dxa"/>
            <w:tcBorders>
              <w:top w:val="single" w:sz="4" w:space="0" w:color="auto"/>
              <w:left w:val="single" w:sz="4" w:space="0" w:color="auto"/>
              <w:bottom w:val="single" w:sz="4" w:space="0" w:color="auto"/>
              <w:right w:val="single" w:sz="4" w:space="0" w:color="auto"/>
            </w:tcBorders>
            <w:vAlign w:val="center"/>
          </w:tcPr>
          <w:p w14:paraId="6C2F12D1" w14:textId="77777777" w:rsidR="00EB6F87" w:rsidRPr="00517ABA" w:rsidRDefault="00EB6F87" w:rsidP="00482E55">
            <w:pPr>
              <w:widowControl w:val="0"/>
              <w:tabs>
                <w:tab w:val="left" w:pos="9921"/>
              </w:tabs>
              <w:autoSpaceDE w:val="0"/>
              <w:autoSpaceDN w:val="0"/>
              <w:adjustRightInd w:val="0"/>
              <w:spacing w:before="0"/>
              <w:ind w:hanging="679"/>
              <w:rPr>
                <w:rFonts w:ascii="Times New Roman" w:eastAsia="Times New Roman" w:hAnsi="Times New Roman" w:cs="Times New Roman"/>
                <w:color w:val="000000"/>
                <w:sz w:val="26"/>
                <w:szCs w:val="26"/>
                <w:lang w:val="en-US" w:eastAsia="ru-RU"/>
              </w:rPr>
            </w:pPr>
            <w:r w:rsidRPr="00517ABA">
              <w:rPr>
                <w:rFonts w:ascii="Times New Roman" w:eastAsia="Times New Roman" w:hAnsi="Times New Roman" w:cs="Times New Roman"/>
                <w:color w:val="000000"/>
                <w:sz w:val="26"/>
                <w:szCs w:val="26"/>
                <w:lang w:eastAsia="ru-RU"/>
              </w:rPr>
              <w:t xml:space="preserve">   АО</w:t>
            </w:r>
          </w:p>
        </w:tc>
        <w:tc>
          <w:tcPr>
            <w:tcW w:w="1701" w:type="dxa"/>
            <w:tcBorders>
              <w:top w:val="single" w:sz="4" w:space="0" w:color="auto"/>
              <w:left w:val="single" w:sz="4" w:space="0" w:color="auto"/>
              <w:bottom w:val="single" w:sz="4" w:space="0" w:color="auto"/>
              <w:right w:val="single" w:sz="4" w:space="0" w:color="auto"/>
            </w:tcBorders>
            <w:vAlign w:val="bottom"/>
          </w:tcPr>
          <w:p w14:paraId="64F1D7DB" w14:textId="77777777" w:rsidR="00EB6F87" w:rsidRPr="00517ABA" w:rsidRDefault="00EB6F87" w:rsidP="00482E55">
            <w:pPr>
              <w:widowControl w:val="0"/>
              <w:tabs>
                <w:tab w:val="left" w:pos="9921"/>
              </w:tabs>
              <w:autoSpaceDE w:val="0"/>
              <w:autoSpaceDN w:val="0"/>
              <w:adjustRightInd w:val="0"/>
              <w:spacing w:before="0"/>
              <w:ind w:hanging="683"/>
              <w:rPr>
                <w:rFonts w:ascii="Times New Roman" w:eastAsia="Times New Roman" w:hAnsi="Times New Roman" w:cs="Times New Roman"/>
                <w:color w:val="000000"/>
                <w:sz w:val="26"/>
                <w:szCs w:val="26"/>
                <w:lang w:val="en-US" w:eastAsia="ru-RU"/>
              </w:rPr>
            </w:pPr>
            <w:r w:rsidRPr="00517ABA">
              <w:rPr>
                <w:rFonts w:ascii="Times New Roman" w:eastAsia="Times New Roman" w:hAnsi="Times New Roman" w:cs="Times New Roman"/>
                <w:sz w:val="26"/>
                <w:szCs w:val="26"/>
                <w:lang w:eastAsia="ru-RU"/>
              </w:rPr>
              <w:t>7705630445</w:t>
            </w:r>
          </w:p>
        </w:tc>
        <w:tc>
          <w:tcPr>
            <w:tcW w:w="4111" w:type="dxa"/>
            <w:tcBorders>
              <w:top w:val="single" w:sz="4" w:space="0" w:color="auto"/>
              <w:left w:val="single" w:sz="4" w:space="0" w:color="auto"/>
              <w:bottom w:val="single" w:sz="4" w:space="0" w:color="auto"/>
              <w:right w:val="single" w:sz="4" w:space="0" w:color="auto"/>
            </w:tcBorders>
            <w:vAlign w:val="bottom"/>
          </w:tcPr>
          <w:p w14:paraId="2CF2D72F" w14:textId="77777777" w:rsidR="00EB6F87" w:rsidRPr="00517ABA"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val="en-US" w:eastAsia="ru-RU"/>
              </w:rPr>
            </w:pPr>
            <w:r w:rsidRPr="00517ABA">
              <w:rPr>
                <w:rFonts w:ascii="Times New Roman" w:eastAsia="Times New Roman" w:hAnsi="Times New Roman" w:cs="Times New Roman"/>
                <w:color w:val="000000"/>
                <w:sz w:val="26"/>
                <w:szCs w:val="26"/>
                <w:lang w:eastAsia="ru-RU"/>
              </w:rPr>
              <w:t>ст. 105.1 НК РФ, п.2, пп.1</w:t>
            </w:r>
          </w:p>
        </w:tc>
      </w:tr>
      <w:tr w:rsidR="00EB6F87" w:rsidRPr="00CA5C17" w14:paraId="5CDAA47F" w14:textId="77777777" w:rsidTr="00517ABA">
        <w:trPr>
          <w:trHeight w:val="315"/>
        </w:trPr>
        <w:tc>
          <w:tcPr>
            <w:tcW w:w="426" w:type="dxa"/>
            <w:tcBorders>
              <w:top w:val="single" w:sz="4" w:space="0" w:color="auto"/>
              <w:left w:val="nil"/>
              <w:bottom w:val="nil"/>
              <w:right w:val="nil"/>
            </w:tcBorders>
            <w:vAlign w:val="bottom"/>
          </w:tcPr>
          <w:p w14:paraId="5EA24877"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p>
        </w:tc>
        <w:tc>
          <w:tcPr>
            <w:tcW w:w="9781" w:type="dxa"/>
            <w:gridSpan w:val="4"/>
            <w:tcBorders>
              <w:top w:val="single" w:sz="4" w:space="0" w:color="auto"/>
              <w:left w:val="nil"/>
              <w:bottom w:val="nil"/>
              <w:right w:val="nil"/>
            </w:tcBorders>
            <w:vAlign w:val="center"/>
          </w:tcPr>
          <w:p w14:paraId="12C2F917" w14:textId="77777777" w:rsidR="00EB6F87" w:rsidRPr="00CA5C17" w:rsidRDefault="00EB6F87" w:rsidP="00482E55">
            <w:pPr>
              <w:widowControl w:val="0"/>
              <w:tabs>
                <w:tab w:val="left" w:pos="9921"/>
              </w:tabs>
              <w:autoSpaceDE w:val="0"/>
              <w:autoSpaceDN w:val="0"/>
              <w:adjustRightInd w:val="0"/>
              <w:spacing w:before="0"/>
              <w:rPr>
                <w:rFonts w:ascii="Times New Roman" w:eastAsia="Times New Roman" w:hAnsi="Times New Roman" w:cs="Times New Roman"/>
                <w:color w:val="000000"/>
                <w:sz w:val="26"/>
                <w:szCs w:val="26"/>
                <w:lang w:eastAsia="ru-RU"/>
              </w:rPr>
            </w:pPr>
          </w:p>
        </w:tc>
      </w:tr>
    </w:tbl>
    <w:p w14:paraId="4AE57E5E" w14:textId="77777777" w:rsidR="00BC3F9E" w:rsidRPr="00CA5C17" w:rsidRDefault="00BC3F9E" w:rsidP="00482E55">
      <w:pPr>
        <w:widowControl w:val="0"/>
        <w:tabs>
          <w:tab w:val="left" w:pos="9921"/>
        </w:tabs>
        <w:autoSpaceDE w:val="0"/>
        <w:autoSpaceDN w:val="0"/>
        <w:adjustRightInd w:val="0"/>
        <w:spacing w:before="0" w:after="120"/>
        <w:rPr>
          <w:rFonts w:ascii="Times New Roman" w:hAnsi="Times New Roman" w:cs="Times New Roman"/>
          <w:b/>
          <w:sz w:val="26"/>
          <w:szCs w:val="26"/>
        </w:rPr>
      </w:pPr>
    </w:p>
    <w:sectPr w:rsidR="00BC3F9E" w:rsidRPr="00CA5C17" w:rsidSect="00482E55">
      <w:headerReference w:type="even" r:id="rId28"/>
      <w:headerReference w:type="default" r:id="rId29"/>
      <w:footerReference w:type="even" r:id="rId30"/>
      <w:footerReference w:type="default" r:id="rId31"/>
      <w:headerReference w:type="first" r:id="rId32"/>
      <w:footerReference w:type="first" r:id="rId33"/>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6927" w14:textId="77777777" w:rsidR="000C63D5" w:rsidRDefault="000C63D5" w:rsidP="00040163">
      <w:pPr>
        <w:spacing w:before="0"/>
      </w:pPr>
      <w:r>
        <w:separator/>
      </w:r>
    </w:p>
  </w:endnote>
  <w:endnote w:type="continuationSeparator" w:id="0">
    <w:p w14:paraId="654D079F" w14:textId="77777777" w:rsidR="000C63D5" w:rsidRDefault="000C63D5" w:rsidP="000401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9AEB" w14:textId="77777777" w:rsidR="00A3742C" w:rsidRDefault="00A3742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48082"/>
      <w:docPartObj>
        <w:docPartGallery w:val="Page Numbers (Bottom of Page)"/>
        <w:docPartUnique/>
      </w:docPartObj>
    </w:sdtPr>
    <w:sdtEndPr/>
    <w:sdtContent>
      <w:p w14:paraId="40CD47FA" w14:textId="77777777" w:rsidR="00A3742C" w:rsidRDefault="00A3742C">
        <w:pPr>
          <w:pStyle w:val="ac"/>
          <w:jc w:val="right"/>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14:paraId="1E4F2879" w14:textId="77777777" w:rsidR="00A3742C" w:rsidRDefault="00A3742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ABEC5" w14:textId="77777777" w:rsidR="00A3742C" w:rsidRDefault="00A374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C099" w14:textId="77777777" w:rsidR="000C63D5" w:rsidRDefault="000C63D5" w:rsidP="00040163">
      <w:pPr>
        <w:spacing w:before="0"/>
      </w:pPr>
      <w:r>
        <w:separator/>
      </w:r>
    </w:p>
  </w:footnote>
  <w:footnote w:type="continuationSeparator" w:id="0">
    <w:p w14:paraId="04906F58" w14:textId="77777777" w:rsidR="000C63D5" w:rsidRDefault="000C63D5" w:rsidP="0004016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D4B1" w14:textId="77777777" w:rsidR="00A3742C" w:rsidRDefault="00A3742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5B29" w14:textId="77777777" w:rsidR="00A3742C" w:rsidRDefault="00A3742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C4DF" w14:textId="77777777" w:rsidR="00A3742C" w:rsidRDefault="00A3742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38"/>
    <w:multiLevelType w:val="multilevel"/>
    <w:tmpl w:val="A48C1674"/>
    <w:lvl w:ilvl="0">
      <w:start w:val="5"/>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D4F35"/>
    <w:multiLevelType w:val="hybridMultilevel"/>
    <w:tmpl w:val="7E5290DE"/>
    <w:lvl w:ilvl="0" w:tplc="F6606A62">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D1979"/>
    <w:multiLevelType w:val="hybridMultilevel"/>
    <w:tmpl w:val="B71ACF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B81C46"/>
    <w:multiLevelType w:val="hybridMultilevel"/>
    <w:tmpl w:val="C53C0E4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0B5C7B4C"/>
    <w:multiLevelType w:val="hybridMultilevel"/>
    <w:tmpl w:val="63DE9094"/>
    <w:lvl w:ilvl="0" w:tplc="FF249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E045CA"/>
    <w:multiLevelType w:val="hybridMultilevel"/>
    <w:tmpl w:val="ED0694C8"/>
    <w:lvl w:ilvl="0" w:tplc="21C83E0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04746"/>
    <w:multiLevelType w:val="multilevel"/>
    <w:tmpl w:val="D4A8D33E"/>
    <w:lvl w:ilvl="0">
      <w:start w:val="1"/>
      <w:numFmt w:val="decimal"/>
      <w:lvlText w:val="%1."/>
      <w:lvlJc w:val="left"/>
      <w:pPr>
        <w:ind w:left="107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7" w15:restartNumberingAfterBreak="0">
    <w:nsid w:val="16EE645A"/>
    <w:multiLevelType w:val="multilevel"/>
    <w:tmpl w:val="38C2EBEA"/>
    <w:lvl w:ilvl="0">
      <w:start w:val="1"/>
      <w:numFmt w:val="bullet"/>
      <w:lvlText w:val=""/>
      <w:lvlJc w:val="left"/>
      <w:pPr>
        <w:ind w:left="360" w:hanging="360"/>
      </w:pPr>
      <w:rPr>
        <w:rFonts w:ascii="Symbol" w:hAnsi="Symbol"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16F27786"/>
    <w:multiLevelType w:val="hybridMultilevel"/>
    <w:tmpl w:val="0ACEE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81A31"/>
    <w:multiLevelType w:val="multilevel"/>
    <w:tmpl w:val="48BE2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7C6DCA"/>
    <w:multiLevelType w:val="hybridMultilevel"/>
    <w:tmpl w:val="436E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5548A0"/>
    <w:multiLevelType w:val="hybridMultilevel"/>
    <w:tmpl w:val="A888F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587DB1"/>
    <w:multiLevelType w:val="hybridMultilevel"/>
    <w:tmpl w:val="A9EC4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1696EED"/>
    <w:multiLevelType w:val="hybridMultilevel"/>
    <w:tmpl w:val="9AB23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4B5690"/>
    <w:multiLevelType w:val="hybridMultilevel"/>
    <w:tmpl w:val="5198B140"/>
    <w:lvl w:ilvl="0" w:tplc="B3DED6F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2A67FC1"/>
    <w:multiLevelType w:val="hybridMultilevel"/>
    <w:tmpl w:val="A70A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6D582F"/>
    <w:multiLevelType w:val="hybridMultilevel"/>
    <w:tmpl w:val="ABDC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2664BA"/>
    <w:multiLevelType w:val="hybridMultilevel"/>
    <w:tmpl w:val="F2FC6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9B0AEA"/>
    <w:multiLevelType w:val="hybridMultilevel"/>
    <w:tmpl w:val="B2144D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A25AC2"/>
    <w:multiLevelType w:val="hybridMultilevel"/>
    <w:tmpl w:val="26167188"/>
    <w:lvl w:ilvl="0" w:tplc="FF24906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C0AD6"/>
    <w:multiLevelType w:val="hybridMultilevel"/>
    <w:tmpl w:val="259E8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6E535D"/>
    <w:multiLevelType w:val="hybridMultilevel"/>
    <w:tmpl w:val="A1D02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2B4EA5"/>
    <w:multiLevelType w:val="multilevel"/>
    <w:tmpl w:val="987448D4"/>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44937F11"/>
    <w:multiLevelType w:val="hybridMultilevel"/>
    <w:tmpl w:val="0ED0AC5C"/>
    <w:lvl w:ilvl="0" w:tplc="B3DED6F6">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5746AB"/>
    <w:multiLevelType w:val="hybridMultilevel"/>
    <w:tmpl w:val="C4EE93B6"/>
    <w:lvl w:ilvl="0" w:tplc="2BA8594C">
      <w:start w:val="1"/>
      <w:numFmt w:val="bullet"/>
      <w:lvlText w:val=""/>
      <w:lvlJc w:val="left"/>
      <w:pPr>
        <w:ind w:left="720" w:hanging="360"/>
      </w:pPr>
      <w:rPr>
        <w:rFonts w:ascii="Wingdings" w:hAnsi="Wingdings" w:hint="default"/>
      </w:rPr>
    </w:lvl>
    <w:lvl w:ilvl="1" w:tplc="2818A4DA" w:tentative="1">
      <w:start w:val="1"/>
      <w:numFmt w:val="bullet"/>
      <w:lvlText w:val="o"/>
      <w:lvlJc w:val="left"/>
      <w:pPr>
        <w:ind w:left="1440" w:hanging="360"/>
      </w:pPr>
      <w:rPr>
        <w:rFonts w:ascii="Courier New" w:hAnsi="Courier New" w:cs="Courier New" w:hint="default"/>
      </w:rPr>
    </w:lvl>
    <w:lvl w:ilvl="2" w:tplc="CF301ED4">
      <w:start w:val="1"/>
      <w:numFmt w:val="bullet"/>
      <w:lvlText w:val=""/>
      <w:lvlJc w:val="left"/>
      <w:pPr>
        <w:ind w:left="2160" w:hanging="360"/>
      </w:pPr>
      <w:rPr>
        <w:rFonts w:ascii="Wingdings" w:hAnsi="Wingdings" w:hint="default"/>
      </w:rPr>
    </w:lvl>
    <w:lvl w:ilvl="3" w:tplc="21287FC4" w:tentative="1">
      <w:start w:val="1"/>
      <w:numFmt w:val="bullet"/>
      <w:lvlText w:val=""/>
      <w:lvlJc w:val="left"/>
      <w:pPr>
        <w:ind w:left="2880" w:hanging="360"/>
      </w:pPr>
      <w:rPr>
        <w:rFonts w:ascii="Symbol" w:hAnsi="Symbol" w:hint="default"/>
      </w:rPr>
    </w:lvl>
    <w:lvl w:ilvl="4" w:tplc="0E58BF0C" w:tentative="1">
      <w:start w:val="1"/>
      <w:numFmt w:val="bullet"/>
      <w:lvlText w:val="o"/>
      <w:lvlJc w:val="left"/>
      <w:pPr>
        <w:ind w:left="3600" w:hanging="360"/>
      </w:pPr>
      <w:rPr>
        <w:rFonts w:ascii="Courier New" w:hAnsi="Courier New" w:cs="Courier New" w:hint="default"/>
      </w:rPr>
    </w:lvl>
    <w:lvl w:ilvl="5" w:tplc="E962EF60" w:tentative="1">
      <w:start w:val="1"/>
      <w:numFmt w:val="bullet"/>
      <w:lvlText w:val=""/>
      <w:lvlJc w:val="left"/>
      <w:pPr>
        <w:ind w:left="4320" w:hanging="360"/>
      </w:pPr>
      <w:rPr>
        <w:rFonts w:ascii="Wingdings" w:hAnsi="Wingdings" w:hint="default"/>
      </w:rPr>
    </w:lvl>
    <w:lvl w:ilvl="6" w:tplc="B42ED9F0" w:tentative="1">
      <w:start w:val="1"/>
      <w:numFmt w:val="bullet"/>
      <w:lvlText w:val=""/>
      <w:lvlJc w:val="left"/>
      <w:pPr>
        <w:ind w:left="5040" w:hanging="360"/>
      </w:pPr>
      <w:rPr>
        <w:rFonts w:ascii="Symbol" w:hAnsi="Symbol" w:hint="default"/>
      </w:rPr>
    </w:lvl>
    <w:lvl w:ilvl="7" w:tplc="6ECC1764" w:tentative="1">
      <w:start w:val="1"/>
      <w:numFmt w:val="bullet"/>
      <w:lvlText w:val="o"/>
      <w:lvlJc w:val="left"/>
      <w:pPr>
        <w:ind w:left="5760" w:hanging="360"/>
      </w:pPr>
      <w:rPr>
        <w:rFonts w:ascii="Courier New" w:hAnsi="Courier New" w:cs="Courier New" w:hint="default"/>
      </w:rPr>
    </w:lvl>
    <w:lvl w:ilvl="8" w:tplc="D130BC42" w:tentative="1">
      <w:start w:val="1"/>
      <w:numFmt w:val="bullet"/>
      <w:lvlText w:val=""/>
      <w:lvlJc w:val="left"/>
      <w:pPr>
        <w:ind w:left="6480" w:hanging="360"/>
      </w:pPr>
      <w:rPr>
        <w:rFonts w:ascii="Wingdings" w:hAnsi="Wingdings" w:hint="default"/>
      </w:rPr>
    </w:lvl>
  </w:abstractNum>
  <w:abstractNum w:abstractNumId="25" w15:restartNumberingAfterBreak="0">
    <w:nsid w:val="465F6808"/>
    <w:multiLevelType w:val="multilevel"/>
    <w:tmpl w:val="AD4271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6AE5688"/>
    <w:multiLevelType w:val="hybridMultilevel"/>
    <w:tmpl w:val="ECE0E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7A5C35"/>
    <w:multiLevelType w:val="multilevel"/>
    <w:tmpl w:val="9CD4F04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96B47B5"/>
    <w:multiLevelType w:val="hybridMultilevel"/>
    <w:tmpl w:val="09C8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74784"/>
    <w:multiLevelType w:val="hybridMultilevel"/>
    <w:tmpl w:val="8C0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EB186E"/>
    <w:multiLevelType w:val="multilevel"/>
    <w:tmpl w:val="472E30B6"/>
    <w:lvl w:ilvl="0">
      <w:start w:val="1"/>
      <w:numFmt w:val="decimal"/>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27E6003"/>
    <w:multiLevelType w:val="hybridMultilevel"/>
    <w:tmpl w:val="574A0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06722A"/>
    <w:multiLevelType w:val="hybridMultilevel"/>
    <w:tmpl w:val="2650288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87FD6"/>
    <w:multiLevelType w:val="hybridMultilevel"/>
    <w:tmpl w:val="FC04A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4D7193"/>
    <w:multiLevelType w:val="multilevel"/>
    <w:tmpl w:val="ED2681FC"/>
    <w:lvl w:ilvl="0">
      <w:start w:val="12"/>
      <w:numFmt w:val="decimal"/>
      <w:pStyle w:val="S1"/>
      <w:lvlText w:val="%1."/>
      <w:lvlJc w:val="left"/>
      <w:pPr>
        <w:ind w:left="660" w:hanging="660"/>
      </w:pPr>
      <w:rPr>
        <w:rFonts w:hint="default"/>
      </w:rPr>
    </w:lvl>
    <w:lvl w:ilvl="1">
      <w:start w:val="3"/>
      <w:numFmt w:val="decimal"/>
      <w:pStyle w:val="S2"/>
      <w:lvlText w:val="%1.%2."/>
      <w:lvlJc w:val="left"/>
      <w:pPr>
        <w:ind w:left="1860" w:hanging="660"/>
      </w:pPr>
      <w:rPr>
        <w:rFonts w:hint="default"/>
      </w:rPr>
    </w:lvl>
    <w:lvl w:ilvl="2">
      <w:start w:val="1"/>
      <w:numFmt w:val="decimal"/>
      <w:pStyle w:val="S3"/>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5" w15:restartNumberingAfterBreak="0">
    <w:nsid w:val="66157D88"/>
    <w:multiLevelType w:val="hybridMultilevel"/>
    <w:tmpl w:val="978699E6"/>
    <w:lvl w:ilvl="0" w:tplc="31D2CF9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6" w15:restartNumberingAfterBreak="0">
    <w:nsid w:val="6BDF29B4"/>
    <w:multiLevelType w:val="multilevel"/>
    <w:tmpl w:val="CCF463A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Arial" w:hAnsi="Arial" w:cs="Arial" w:hint="default"/>
        <w:b/>
        <w:i/>
        <w:sz w:val="20"/>
        <w:szCs w:val="20"/>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8A329F"/>
    <w:multiLevelType w:val="multilevel"/>
    <w:tmpl w:val="922E734A"/>
    <w:lvl w:ilvl="0">
      <w:start w:val="1"/>
      <w:numFmt w:val="bullet"/>
      <w:lvlText w:val=""/>
      <w:lvlJc w:val="left"/>
      <w:pPr>
        <w:ind w:left="360" w:hanging="360"/>
      </w:pPr>
      <w:rPr>
        <w:rFonts w:ascii="Wingdings" w:hAnsi="Wingdings" w:hint="default"/>
        <w:b w:val="0"/>
        <w:i w:val="0"/>
        <w:caps w:val="0"/>
        <w:smallCaps w:val="0"/>
        <w:strike w:val="0"/>
        <w:dstrike w:val="0"/>
        <w:vanish w:val="0"/>
        <w:color w:val="000000"/>
        <w:sz w:val="24"/>
        <w:szCs w:val="24"/>
        <w:vertAlign w:val="baseline"/>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8"/>
  </w:num>
  <w:num w:numId="2">
    <w:abstractNumId w:val="25"/>
  </w:num>
  <w:num w:numId="3">
    <w:abstractNumId w:val="22"/>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
  </w:num>
  <w:num w:numId="8">
    <w:abstractNumId w:val="21"/>
  </w:num>
  <w:num w:numId="9">
    <w:abstractNumId w:val="7"/>
  </w:num>
  <w:num w:numId="10">
    <w:abstractNumId w:val="37"/>
  </w:num>
  <w:num w:numId="11">
    <w:abstractNumId w:val="35"/>
  </w:num>
  <w:num w:numId="12">
    <w:abstractNumId w:val="15"/>
  </w:num>
  <w:num w:numId="13">
    <w:abstractNumId w:val="31"/>
  </w:num>
  <w:num w:numId="14">
    <w:abstractNumId w:val="17"/>
  </w:num>
  <w:num w:numId="15">
    <w:abstractNumId w:val="16"/>
  </w:num>
  <w:num w:numId="16">
    <w:abstractNumId w:val="26"/>
  </w:num>
  <w:num w:numId="17">
    <w:abstractNumId w:val="29"/>
  </w:num>
  <w:num w:numId="18">
    <w:abstractNumId w:val="10"/>
  </w:num>
  <w:num w:numId="19">
    <w:abstractNumId w:val="28"/>
  </w:num>
  <w:num w:numId="20">
    <w:abstractNumId w:val="12"/>
  </w:num>
  <w:num w:numId="21">
    <w:abstractNumId w:val="18"/>
  </w:num>
  <w:num w:numId="22">
    <w:abstractNumId w:val="32"/>
  </w:num>
  <w:num w:numId="23">
    <w:abstractNumId w:val="9"/>
  </w:num>
  <w:num w:numId="24">
    <w:abstractNumId w:val="14"/>
  </w:num>
  <w:num w:numId="25">
    <w:abstractNumId w:val="23"/>
  </w:num>
  <w:num w:numId="26">
    <w:abstractNumId w:val="4"/>
  </w:num>
  <w:num w:numId="27">
    <w:abstractNumId w:val="19"/>
  </w:num>
  <w:num w:numId="28">
    <w:abstractNumId w:val="20"/>
  </w:num>
  <w:num w:numId="29">
    <w:abstractNumId w:val="13"/>
  </w:num>
  <w:num w:numId="30">
    <w:abstractNumId w:val="30"/>
  </w:num>
  <w:num w:numId="31">
    <w:abstractNumId w:val="36"/>
  </w:num>
  <w:num w:numId="32">
    <w:abstractNumId w:val="5"/>
  </w:num>
  <w:num w:numId="33">
    <w:abstractNumId w:val="6"/>
  </w:num>
  <w:num w:numId="34">
    <w:abstractNumId w:val="3"/>
  </w:num>
  <w:num w:numId="35">
    <w:abstractNumId w:val="2"/>
  </w:num>
  <w:num w:numId="36">
    <w:abstractNumId w:val="27"/>
  </w:num>
  <w:num w:numId="37">
    <w:abstractNumId w:val="33"/>
  </w:num>
  <w:num w:numId="38">
    <w:abstractNumId w:val="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66B"/>
    <w:rsid w:val="00001A6A"/>
    <w:rsid w:val="00003873"/>
    <w:rsid w:val="00003D8A"/>
    <w:rsid w:val="000053B2"/>
    <w:rsid w:val="0000628D"/>
    <w:rsid w:val="000062FE"/>
    <w:rsid w:val="00006830"/>
    <w:rsid w:val="00006DB9"/>
    <w:rsid w:val="00006FD3"/>
    <w:rsid w:val="000077D3"/>
    <w:rsid w:val="0000794C"/>
    <w:rsid w:val="00010684"/>
    <w:rsid w:val="00010D62"/>
    <w:rsid w:val="00010FE1"/>
    <w:rsid w:val="00012004"/>
    <w:rsid w:val="00012896"/>
    <w:rsid w:val="00012DA7"/>
    <w:rsid w:val="000138FD"/>
    <w:rsid w:val="00015B2E"/>
    <w:rsid w:val="000160A5"/>
    <w:rsid w:val="000162C5"/>
    <w:rsid w:val="00016C24"/>
    <w:rsid w:val="000172A8"/>
    <w:rsid w:val="000203F4"/>
    <w:rsid w:val="00021BF6"/>
    <w:rsid w:val="00023961"/>
    <w:rsid w:val="000239FA"/>
    <w:rsid w:val="00023A6B"/>
    <w:rsid w:val="00024912"/>
    <w:rsid w:val="00024C9A"/>
    <w:rsid w:val="00025DC9"/>
    <w:rsid w:val="00026BE2"/>
    <w:rsid w:val="00026F2B"/>
    <w:rsid w:val="00027705"/>
    <w:rsid w:val="000305C5"/>
    <w:rsid w:val="00031B51"/>
    <w:rsid w:val="00031B89"/>
    <w:rsid w:val="0003219A"/>
    <w:rsid w:val="00032910"/>
    <w:rsid w:val="000345A9"/>
    <w:rsid w:val="00036486"/>
    <w:rsid w:val="00036683"/>
    <w:rsid w:val="00040163"/>
    <w:rsid w:val="00040D71"/>
    <w:rsid w:val="0004115C"/>
    <w:rsid w:val="000415B3"/>
    <w:rsid w:val="00045123"/>
    <w:rsid w:val="00047372"/>
    <w:rsid w:val="00047637"/>
    <w:rsid w:val="00047673"/>
    <w:rsid w:val="00047786"/>
    <w:rsid w:val="00050FE8"/>
    <w:rsid w:val="00051C8E"/>
    <w:rsid w:val="000522D4"/>
    <w:rsid w:val="00052E95"/>
    <w:rsid w:val="00054B8B"/>
    <w:rsid w:val="00054BEE"/>
    <w:rsid w:val="000561EA"/>
    <w:rsid w:val="000572F7"/>
    <w:rsid w:val="00057484"/>
    <w:rsid w:val="000575C2"/>
    <w:rsid w:val="00057661"/>
    <w:rsid w:val="00060D99"/>
    <w:rsid w:val="0006446A"/>
    <w:rsid w:val="00065E43"/>
    <w:rsid w:val="00067F62"/>
    <w:rsid w:val="00070DC0"/>
    <w:rsid w:val="00071EB7"/>
    <w:rsid w:val="000725D8"/>
    <w:rsid w:val="00072BBE"/>
    <w:rsid w:val="000734C3"/>
    <w:rsid w:val="000746F5"/>
    <w:rsid w:val="0007577A"/>
    <w:rsid w:val="00075B7F"/>
    <w:rsid w:val="00077534"/>
    <w:rsid w:val="00080143"/>
    <w:rsid w:val="00081742"/>
    <w:rsid w:val="000832EA"/>
    <w:rsid w:val="00083EB6"/>
    <w:rsid w:val="000849FD"/>
    <w:rsid w:val="0008649E"/>
    <w:rsid w:val="000875EF"/>
    <w:rsid w:val="00087833"/>
    <w:rsid w:val="00087E41"/>
    <w:rsid w:val="00090036"/>
    <w:rsid w:val="00091B43"/>
    <w:rsid w:val="00091C8C"/>
    <w:rsid w:val="00092C04"/>
    <w:rsid w:val="00092C18"/>
    <w:rsid w:val="00093102"/>
    <w:rsid w:val="00093893"/>
    <w:rsid w:val="00094BB7"/>
    <w:rsid w:val="00095455"/>
    <w:rsid w:val="00095BE1"/>
    <w:rsid w:val="00095E9B"/>
    <w:rsid w:val="00096303"/>
    <w:rsid w:val="00097483"/>
    <w:rsid w:val="00097A81"/>
    <w:rsid w:val="000A1791"/>
    <w:rsid w:val="000A285C"/>
    <w:rsid w:val="000A2AE0"/>
    <w:rsid w:val="000A5A9C"/>
    <w:rsid w:val="000A5DF8"/>
    <w:rsid w:val="000A67AC"/>
    <w:rsid w:val="000A697B"/>
    <w:rsid w:val="000A7943"/>
    <w:rsid w:val="000A7A03"/>
    <w:rsid w:val="000B057D"/>
    <w:rsid w:val="000B065C"/>
    <w:rsid w:val="000B0C1E"/>
    <w:rsid w:val="000B16D4"/>
    <w:rsid w:val="000B1B76"/>
    <w:rsid w:val="000B2AE1"/>
    <w:rsid w:val="000B2C95"/>
    <w:rsid w:val="000B2D18"/>
    <w:rsid w:val="000B35B6"/>
    <w:rsid w:val="000B3677"/>
    <w:rsid w:val="000B4A32"/>
    <w:rsid w:val="000B5082"/>
    <w:rsid w:val="000B5F84"/>
    <w:rsid w:val="000C4A79"/>
    <w:rsid w:val="000C4E3B"/>
    <w:rsid w:val="000C4FB4"/>
    <w:rsid w:val="000C5CBD"/>
    <w:rsid w:val="000C63D5"/>
    <w:rsid w:val="000C69AF"/>
    <w:rsid w:val="000C6A46"/>
    <w:rsid w:val="000C6D30"/>
    <w:rsid w:val="000C6D46"/>
    <w:rsid w:val="000C7022"/>
    <w:rsid w:val="000C7076"/>
    <w:rsid w:val="000C7AD0"/>
    <w:rsid w:val="000C7F3D"/>
    <w:rsid w:val="000D0510"/>
    <w:rsid w:val="000D0ADD"/>
    <w:rsid w:val="000D170D"/>
    <w:rsid w:val="000D210C"/>
    <w:rsid w:val="000D2327"/>
    <w:rsid w:val="000D38E1"/>
    <w:rsid w:val="000D3DA9"/>
    <w:rsid w:val="000D4856"/>
    <w:rsid w:val="000D4F86"/>
    <w:rsid w:val="000D5938"/>
    <w:rsid w:val="000D626C"/>
    <w:rsid w:val="000D6A6B"/>
    <w:rsid w:val="000D6B86"/>
    <w:rsid w:val="000D752A"/>
    <w:rsid w:val="000E10B6"/>
    <w:rsid w:val="000E1E6F"/>
    <w:rsid w:val="000E2970"/>
    <w:rsid w:val="000E3302"/>
    <w:rsid w:val="000E33A2"/>
    <w:rsid w:val="000E3659"/>
    <w:rsid w:val="000E3813"/>
    <w:rsid w:val="000E4472"/>
    <w:rsid w:val="000E545F"/>
    <w:rsid w:val="000E5C80"/>
    <w:rsid w:val="000E6DD7"/>
    <w:rsid w:val="000F06E9"/>
    <w:rsid w:val="000F10A6"/>
    <w:rsid w:val="000F1BC5"/>
    <w:rsid w:val="000F348C"/>
    <w:rsid w:val="000F3AE5"/>
    <w:rsid w:val="000F466E"/>
    <w:rsid w:val="000F4CD8"/>
    <w:rsid w:val="000F5550"/>
    <w:rsid w:val="000F607C"/>
    <w:rsid w:val="000F70E8"/>
    <w:rsid w:val="000F7239"/>
    <w:rsid w:val="000F73EC"/>
    <w:rsid w:val="000F75BD"/>
    <w:rsid w:val="001000DB"/>
    <w:rsid w:val="00100880"/>
    <w:rsid w:val="00101047"/>
    <w:rsid w:val="0010175A"/>
    <w:rsid w:val="00102599"/>
    <w:rsid w:val="0010281F"/>
    <w:rsid w:val="00104466"/>
    <w:rsid w:val="00104E3B"/>
    <w:rsid w:val="00105246"/>
    <w:rsid w:val="001061ED"/>
    <w:rsid w:val="00106CA7"/>
    <w:rsid w:val="00107006"/>
    <w:rsid w:val="00107405"/>
    <w:rsid w:val="0010745D"/>
    <w:rsid w:val="00107729"/>
    <w:rsid w:val="00107AD5"/>
    <w:rsid w:val="00107EBC"/>
    <w:rsid w:val="00110424"/>
    <w:rsid w:val="00111770"/>
    <w:rsid w:val="00112B1D"/>
    <w:rsid w:val="00112F5B"/>
    <w:rsid w:val="00113138"/>
    <w:rsid w:val="001144EE"/>
    <w:rsid w:val="0011515B"/>
    <w:rsid w:val="00115471"/>
    <w:rsid w:val="001156EE"/>
    <w:rsid w:val="00115C79"/>
    <w:rsid w:val="00115DBD"/>
    <w:rsid w:val="00117C1C"/>
    <w:rsid w:val="00121262"/>
    <w:rsid w:val="00122268"/>
    <w:rsid w:val="00122C64"/>
    <w:rsid w:val="00124E7D"/>
    <w:rsid w:val="00125666"/>
    <w:rsid w:val="0012572A"/>
    <w:rsid w:val="00126BFE"/>
    <w:rsid w:val="00126F6D"/>
    <w:rsid w:val="001307CC"/>
    <w:rsid w:val="00131188"/>
    <w:rsid w:val="00131EFD"/>
    <w:rsid w:val="00133B6B"/>
    <w:rsid w:val="00134528"/>
    <w:rsid w:val="001350FB"/>
    <w:rsid w:val="0013536C"/>
    <w:rsid w:val="00135A44"/>
    <w:rsid w:val="00136271"/>
    <w:rsid w:val="0013632B"/>
    <w:rsid w:val="001366DD"/>
    <w:rsid w:val="00136BB4"/>
    <w:rsid w:val="00140F68"/>
    <w:rsid w:val="001428F1"/>
    <w:rsid w:val="00142B33"/>
    <w:rsid w:val="00142CC6"/>
    <w:rsid w:val="0014361E"/>
    <w:rsid w:val="00145108"/>
    <w:rsid w:val="0014698A"/>
    <w:rsid w:val="001469D9"/>
    <w:rsid w:val="00146E4E"/>
    <w:rsid w:val="00146EA4"/>
    <w:rsid w:val="00146EF1"/>
    <w:rsid w:val="00147127"/>
    <w:rsid w:val="00147DE8"/>
    <w:rsid w:val="00150F95"/>
    <w:rsid w:val="001530EA"/>
    <w:rsid w:val="001535D2"/>
    <w:rsid w:val="001539D5"/>
    <w:rsid w:val="00154146"/>
    <w:rsid w:val="0015460F"/>
    <w:rsid w:val="001548A7"/>
    <w:rsid w:val="00154B12"/>
    <w:rsid w:val="00156179"/>
    <w:rsid w:val="00156BE5"/>
    <w:rsid w:val="00156CFE"/>
    <w:rsid w:val="00160940"/>
    <w:rsid w:val="00161420"/>
    <w:rsid w:val="001614A7"/>
    <w:rsid w:val="0016213F"/>
    <w:rsid w:val="001641B7"/>
    <w:rsid w:val="00166268"/>
    <w:rsid w:val="00166C0B"/>
    <w:rsid w:val="00167C1C"/>
    <w:rsid w:val="00170958"/>
    <w:rsid w:val="00170C70"/>
    <w:rsid w:val="0017158F"/>
    <w:rsid w:val="00171838"/>
    <w:rsid w:val="00172235"/>
    <w:rsid w:val="001725E0"/>
    <w:rsid w:val="00173E21"/>
    <w:rsid w:val="00175A11"/>
    <w:rsid w:val="00177025"/>
    <w:rsid w:val="00177C66"/>
    <w:rsid w:val="00181BC3"/>
    <w:rsid w:val="00181E04"/>
    <w:rsid w:val="00182AE8"/>
    <w:rsid w:val="00182B06"/>
    <w:rsid w:val="00182DDF"/>
    <w:rsid w:val="00183271"/>
    <w:rsid w:val="00183714"/>
    <w:rsid w:val="00183F68"/>
    <w:rsid w:val="00184249"/>
    <w:rsid w:val="001848DE"/>
    <w:rsid w:val="0018569F"/>
    <w:rsid w:val="00185C0A"/>
    <w:rsid w:val="00187092"/>
    <w:rsid w:val="001875A3"/>
    <w:rsid w:val="001876E0"/>
    <w:rsid w:val="0018791E"/>
    <w:rsid w:val="001901B2"/>
    <w:rsid w:val="00192A40"/>
    <w:rsid w:val="00193192"/>
    <w:rsid w:val="00194620"/>
    <w:rsid w:val="00195502"/>
    <w:rsid w:val="00197272"/>
    <w:rsid w:val="00197BF6"/>
    <w:rsid w:val="001A034B"/>
    <w:rsid w:val="001A04D9"/>
    <w:rsid w:val="001A2E18"/>
    <w:rsid w:val="001A2E78"/>
    <w:rsid w:val="001A4439"/>
    <w:rsid w:val="001A4792"/>
    <w:rsid w:val="001A4AA2"/>
    <w:rsid w:val="001A619A"/>
    <w:rsid w:val="001A6A2B"/>
    <w:rsid w:val="001A751A"/>
    <w:rsid w:val="001A78CB"/>
    <w:rsid w:val="001A7980"/>
    <w:rsid w:val="001B01B2"/>
    <w:rsid w:val="001B07C1"/>
    <w:rsid w:val="001B12AF"/>
    <w:rsid w:val="001B214F"/>
    <w:rsid w:val="001B2970"/>
    <w:rsid w:val="001B3C58"/>
    <w:rsid w:val="001B3CE8"/>
    <w:rsid w:val="001B5526"/>
    <w:rsid w:val="001B5588"/>
    <w:rsid w:val="001B622E"/>
    <w:rsid w:val="001B7B37"/>
    <w:rsid w:val="001B7C5E"/>
    <w:rsid w:val="001C093E"/>
    <w:rsid w:val="001C283B"/>
    <w:rsid w:val="001C3326"/>
    <w:rsid w:val="001C4723"/>
    <w:rsid w:val="001C5A90"/>
    <w:rsid w:val="001C5FD4"/>
    <w:rsid w:val="001C7D92"/>
    <w:rsid w:val="001D0B70"/>
    <w:rsid w:val="001D1252"/>
    <w:rsid w:val="001D185F"/>
    <w:rsid w:val="001D1C19"/>
    <w:rsid w:val="001D466C"/>
    <w:rsid w:val="001D72F0"/>
    <w:rsid w:val="001D761E"/>
    <w:rsid w:val="001E0183"/>
    <w:rsid w:val="001E025C"/>
    <w:rsid w:val="001E2094"/>
    <w:rsid w:val="001E265B"/>
    <w:rsid w:val="001E36B0"/>
    <w:rsid w:val="001E3D86"/>
    <w:rsid w:val="001E4777"/>
    <w:rsid w:val="001E6EB4"/>
    <w:rsid w:val="001F1290"/>
    <w:rsid w:val="001F236F"/>
    <w:rsid w:val="001F30B1"/>
    <w:rsid w:val="001F3347"/>
    <w:rsid w:val="001F43EC"/>
    <w:rsid w:val="001F46D4"/>
    <w:rsid w:val="001F6044"/>
    <w:rsid w:val="001F69D6"/>
    <w:rsid w:val="002000B7"/>
    <w:rsid w:val="0020199E"/>
    <w:rsid w:val="0020204B"/>
    <w:rsid w:val="00202159"/>
    <w:rsid w:val="00204196"/>
    <w:rsid w:val="00204D97"/>
    <w:rsid w:val="002053A7"/>
    <w:rsid w:val="0020577B"/>
    <w:rsid w:val="00205B28"/>
    <w:rsid w:val="002060A2"/>
    <w:rsid w:val="00210E05"/>
    <w:rsid w:val="002116A2"/>
    <w:rsid w:val="00211FC4"/>
    <w:rsid w:val="00212AF9"/>
    <w:rsid w:val="0021441A"/>
    <w:rsid w:val="00214BD5"/>
    <w:rsid w:val="00214C0F"/>
    <w:rsid w:val="0021537B"/>
    <w:rsid w:val="002154A8"/>
    <w:rsid w:val="00222DD1"/>
    <w:rsid w:val="002234E1"/>
    <w:rsid w:val="0022367F"/>
    <w:rsid w:val="00224181"/>
    <w:rsid w:val="0022734C"/>
    <w:rsid w:val="002301E1"/>
    <w:rsid w:val="00231048"/>
    <w:rsid w:val="00232E14"/>
    <w:rsid w:val="00233C1D"/>
    <w:rsid w:val="00233E00"/>
    <w:rsid w:val="002346FF"/>
    <w:rsid w:val="00234FCE"/>
    <w:rsid w:val="00235077"/>
    <w:rsid w:val="00235BBF"/>
    <w:rsid w:val="00235BC8"/>
    <w:rsid w:val="00237E65"/>
    <w:rsid w:val="00237F97"/>
    <w:rsid w:val="00240238"/>
    <w:rsid w:val="00240504"/>
    <w:rsid w:val="00240763"/>
    <w:rsid w:val="00241809"/>
    <w:rsid w:val="002422CC"/>
    <w:rsid w:val="0024240C"/>
    <w:rsid w:val="0024243B"/>
    <w:rsid w:val="00244296"/>
    <w:rsid w:val="002457E9"/>
    <w:rsid w:val="00247A2E"/>
    <w:rsid w:val="00247B08"/>
    <w:rsid w:val="00247D07"/>
    <w:rsid w:val="00247EA7"/>
    <w:rsid w:val="002502D3"/>
    <w:rsid w:val="00252B7B"/>
    <w:rsid w:val="00252CB5"/>
    <w:rsid w:val="00253038"/>
    <w:rsid w:val="00253148"/>
    <w:rsid w:val="00253550"/>
    <w:rsid w:val="0025428B"/>
    <w:rsid w:val="00263A19"/>
    <w:rsid w:val="00263B54"/>
    <w:rsid w:val="00263FD3"/>
    <w:rsid w:val="00265948"/>
    <w:rsid w:val="00265AD6"/>
    <w:rsid w:val="002676EB"/>
    <w:rsid w:val="00271807"/>
    <w:rsid w:val="0027283A"/>
    <w:rsid w:val="00272ED2"/>
    <w:rsid w:val="00274D3F"/>
    <w:rsid w:val="00274D71"/>
    <w:rsid w:val="00275FE5"/>
    <w:rsid w:val="0027729F"/>
    <w:rsid w:val="00277F6C"/>
    <w:rsid w:val="00281B9C"/>
    <w:rsid w:val="00282CE6"/>
    <w:rsid w:val="0028347C"/>
    <w:rsid w:val="00283877"/>
    <w:rsid w:val="0028553E"/>
    <w:rsid w:val="00285A15"/>
    <w:rsid w:val="00285D50"/>
    <w:rsid w:val="00290C53"/>
    <w:rsid w:val="00290D42"/>
    <w:rsid w:val="00292051"/>
    <w:rsid w:val="00292A70"/>
    <w:rsid w:val="00292F9A"/>
    <w:rsid w:val="00293341"/>
    <w:rsid w:val="00294C48"/>
    <w:rsid w:val="002954E1"/>
    <w:rsid w:val="00295C9A"/>
    <w:rsid w:val="00295EA1"/>
    <w:rsid w:val="002961D4"/>
    <w:rsid w:val="002966F3"/>
    <w:rsid w:val="00296C21"/>
    <w:rsid w:val="00297392"/>
    <w:rsid w:val="0029784D"/>
    <w:rsid w:val="002A00EA"/>
    <w:rsid w:val="002A0303"/>
    <w:rsid w:val="002A3937"/>
    <w:rsid w:val="002A4176"/>
    <w:rsid w:val="002A435F"/>
    <w:rsid w:val="002A6A51"/>
    <w:rsid w:val="002A73C0"/>
    <w:rsid w:val="002B030D"/>
    <w:rsid w:val="002B0C02"/>
    <w:rsid w:val="002B244F"/>
    <w:rsid w:val="002B3FEB"/>
    <w:rsid w:val="002B4678"/>
    <w:rsid w:val="002B5D71"/>
    <w:rsid w:val="002B6770"/>
    <w:rsid w:val="002B6F5D"/>
    <w:rsid w:val="002B7FA8"/>
    <w:rsid w:val="002C1BF5"/>
    <w:rsid w:val="002C385E"/>
    <w:rsid w:val="002C4C16"/>
    <w:rsid w:val="002C5551"/>
    <w:rsid w:val="002C5861"/>
    <w:rsid w:val="002C6193"/>
    <w:rsid w:val="002C6E31"/>
    <w:rsid w:val="002C6E54"/>
    <w:rsid w:val="002C6E95"/>
    <w:rsid w:val="002C7070"/>
    <w:rsid w:val="002D08C8"/>
    <w:rsid w:val="002D391A"/>
    <w:rsid w:val="002D3AC1"/>
    <w:rsid w:val="002D487C"/>
    <w:rsid w:val="002D4C38"/>
    <w:rsid w:val="002D4E40"/>
    <w:rsid w:val="002D567C"/>
    <w:rsid w:val="002D5BC6"/>
    <w:rsid w:val="002D67F5"/>
    <w:rsid w:val="002D7130"/>
    <w:rsid w:val="002D7401"/>
    <w:rsid w:val="002D76AB"/>
    <w:rsid w:val="002D7A90"/>
    <w:rsid w:val="002E0336"/>
    <w:rsid w:val="002E0A22"/>
    <w:rsid w:val="002E123C"/>
    <w:rsid w:val="002E1278"/>
    <w:rsid w:val="002E21E8"/>
    <w:rsid w:val="002E2440"/>
    <w:rsid w:val="002E2DC1"/>
    <w:rsid w:val="002E3224"/>
    <w:rsid w:val="002E3DE2"/>
    <w:rsid w:val="002E59AE"/>
    <w:rsid w:val="002E5F4B"/>
    <w:rsid w:val="002E6031"/>
    <w:rsid w:val="002E6719"/>
    <w:rsid w:val="002E7186"/>
    <w:rsid w:val="002E71E5"/>
    <w:rsid w:val="002E7C06"/>
    <w:rsid w:val="002F18A3"/>
    <w:rsid w:val="002F1905"/>
    <w:rsid w:val="002F2367"/>
    <w:rsid w:val="002F4D94"/>
    <w:rsid w:val="002F55C3"/>
    <w:rsid w:val="002F5683"/>
    <w:rsid w:val="002F66F4"/>
    <w:rsid w:val="002F77A2"/>
    <w:rsid w:val="00300813"/>
    <w:rsid w:val="00302ED6"/>
    <w:rsid w:val="00303D46"/>
    <w:rsid w:val="00303EF6"/>
    <w:rsid w:val="00305F8E"/>
    <w:rsid w:val="00305FBA"/>
    <w:rsid w:val="00305FEE"/>
    <w:rsid w:val="003117D8"/>
    <w:rsid w:val="0031229F"/>
    <w:rsid w:val="00312ABA"/>
    <w:rsid w:val="00312ECE"/>
    <w:rsid w:val="003133BB"/>
    <w:rsid w:val="00314088"/>
    <w:rsid w:val="00314957"/>
    <w:rsid w:val="00314B30"/>
    <w:rsid w:val="00316212"/>
    <w:rsid w:val="00317452"/>
    <w:rsid w:val="003175B7"/>
    <w:rsid w:val="003205BD"/>
    <w:rsid w:val="0032159E"/>
    <w:rsid w:val="00321EA7"/>
    <w:rsid w:val="0032517A"/>
    <w:rsid w:val="0032580F"/>
    <w:rsid w:val="00325DA0"/>
    <w:rsid w:val="0032746A"/>
    <w:rsid w:val="003301C0"/>
    <w:rsid w:val="0033026F"/>
    <w:rsid w:val="0033030C"/>
    <w:rsid w:val="00331889"/>
    <w:rsid w:val="0033290D"/>
    <w:rsid w:val="00333818"/>
    <w:rsid w:val="0033402F"/>
    <w:rsid w:val="00334873"/>
    <w:rsid w:val="00334D19"/>
    <w:rsid w:val="003358C6"/>
    <w:rsid w:val="003358D5"/>
    <w:rsid w:val="00335B0C"/>
    <w:rsid w:val="00336A6E"/>
    <w:rsid w:val="00336EA2"/>
    <w:rsid w:val="00336F1E"/>
    <w:rsid w:val="003376E9"/>
    <w:rsid w:val="00340E82"/>
    <w:rsid w:val="00340F1E"/>
    <w:rsid w:val="00341BF7"/>
    <w:rsid w:val="00342016"/>
    <w:rsid w:val="00342F19"/>
    <w:rsid w:val="00343587"/>
    <w:rsid w:val="00344058"/>
    <w:rsid w:val="0034488B"/>
    <w:rsid w:val="003452F1"/>
    <w:rsid w:val="00346882"/>
    <w:rsid w:val="003471B9"/>
    <w:rsid w:val="0035125C"/>
    <w:rsid w:val="0035126A"/>
    <w:rsid w:val="00351DEF"/>
    <w:rsid w:val="00352548"/>
    <w:rsid w:val="00352D56"/>
    <w:rsid w:val="00352DF2"/>
    <w:rsid w:val="00353D62"/>
    <w:rsid w:val="003540B9"/>
    <w:rsid w:val="003545DF"/>
    <w:rsid w:val="0035590D"/>
    <w:rsid w:val="0035746F"/>
    <w:rsid w:val="00357B54"/>
    <w:rsid w:val="00360636"/>
    <w:rsid w:val="00360AD9"/>
    <w:rsid w:val="003613E1"/>
    <w:rsid w:val="00361B4D"/>
    <w:rsid w:val="003620B7"/>
    <w:rsid w:val="00363A2B"/>
    <w:rsid w:val="00363BAF"/>
    <w:rsid w:val="0036416E"/>
    <w:rsid w:val="00364C9A"/>
    <w:rsid w:val="00364F33"/>
    <w:rsid w:val="00365C40"/>
    <w:rsid w:val="00365F3D"/>
    <w:rsid w:val="003665B2"/>
    <w:rsid w:val="00366EA6"/>
    <w:rsid w:val="003672B0"/>
    <w:rsid w:val="00367739"/>
    <w:rsid w:val="003711F9"/>
    <w:rsid w:val="003723D5"/>
    <w:rsid w:val="00373326"/>
    <w:rsid w:val="00374715"/>
    <w:rsid w:val="00375EA6"/>
    <w:rsid w:val="00375FB7"/>
    <w:rsid w:val="00376FA7"/>
    <w:rsid w:val="00377233"/>
    <w:rsid w:val="00377AC5"/>
    <w:rsid w:val="00377BA9"/>
    <w:rsid w:val="00377D08"/>
    <w:rsid w:val="00377F76"/>
    <w:rsid w:val="00381AA8"/>
    <w:rsid w:val="00381B1A"/>
    <w:rsid w:val="00381EE3"/>
    <w:rsid w:val="003832DD"/>
    <w:rsid w:val="003836FC"/>
    <w:rsid w:val="003841BF"/>
    <w:rsid w:val="003845BA"/>
    <w:rsid w:val="00386D13"/>
    <w:rsid w:val="00387103"/>
    <w:rsid w:val="0038727E"/>
    <w:rsid w:val="003876BE"/>
    <w:rsid w:val="00387844"/>
    <w:rsid w:val="0039027D"/>
    <w:rsid w:val="00390F99"/>
    <w:rsid w:val="003927B3"/>
    <w:rsid w:val="003928B8"/>
    <w:rsid w:val="0039351F"/>
    <w:rsid w:val="0039376F"/>
    <w:rsid w:val="00393E4F"/>
    <w:rsid w:val="00394358"/>
    <w:rsid w:val="00394EDF"/>
    <w:rsid w:val="00396B65"/>
    <w:rsid w:val="003A0882"/>
    <w:rsid w:val="003A0AFD"/>
    <w:rsid w:val="003A1C40"/>
    <w:rsid w:val="003A266E"/>
    <w:rsid w:val="003A3616"/>
    <w:rsid w:val="003A6121"/>
    <w:rsid w:val="003A6208"/>
    <w:rsid w:val="003A7688"/>
    <w:rsid w:val="003B00B4"/>
    <w:rsid w:val="003B0699"/>
    <w:rsid w:val="003B0EEA"/>
    <w:rsid w:val="003B1BBF"/>
    <w:rsid w:val="003B28AF"/>
    <w:rsid w:val="003B3F2E"/>
    <w:rsid w:val="003B4859"/>
    <w:rsid w:val="003B5324"/>
    <w:rsid w:val="003B721F"/>
    <w:rsid w:val="003B73AD"/>
    <w:rsid w:val="003B7627"/>
    <w:rsid w:val="003B79C9"/>
    <w:rsid w:val="003B7B60"/>
    <w:rsid w:val="003C0099"/>
    <w:rsid w:val="003C273D"/>
    <w:rsid w:val="003C5584"/>
    <w:rsid w:val="003C5AC6"/>
    <w:rsid w:val="003C684B"/>
    <w:rsid w:val="003C6D1A"/>
    <w:rsid w:val="003D01B3"/>
    <w:rsid w:val="003D02D2"/>
    <w:rsid w:val="003D0639"/>
    <w:rsid w:val="003D0D13"/>
    <w:rsid w:val="003D1E77"/>
    <w:rsid w:val="003D237F"/>
    <w:rsid w:val="003D26B0"/>
    <w:rsid w:val="003D3147"/>
    <w:rsid w:val="003D4B9F"/>
    <w:rsid w:val="003D5C54"/>
    <w:rsid w:val="003D6DBC"/>
    <w:rsid w:val="003E0506"/>
    <w:rsid w:val="003E28D5"/>
    <w:rsid w:val="003E4C4E"/>
    <w:rsid w:val="003E5416"/>
    <w:rsid w:val="003E6086"/>
    <w:rsid w:val="003E675D"/>
    <w:rsid w:val="003E6977"/>
    <w:rsid w:val="003E6D16"/>
    <w:rsid w:val="003E7334"/>
    <w:rsid w:val="003E796B"/>
    <w:rsid w:val="003F0126"/>
    <w:rsid w:val="003F0A7F"/>
    <w:rsid w:val="003F151F"/>
    <w:rsid w:val="003F32CD"/>
    <w:rsid w:val="003F4887"/>
    <w:rsid w:val="003F5677"/>
    <w:rsid w:val="003F60BE"/>
    <w:rsid w:val="0040192F"/>
    <w:rsid w:val="00401AE7"/>
    <w:rsid w:val="00401F2D"/>
    <w:rsid w:val="004043A3"/>
    <w:rsid w:val="00404918"/>
    <w:rsid w:val="004059CD"/>
    <w:rsid w:val="00406444"/>
    <w:rsid w:val="004073BD"/>
    <w:rsid w:val="00411432"/>
    <w:rsid w:val="00413A69"/>
    <w:rsid w:val="004203CB"/>
    <w:rsid w:val="004203EC"/>
    <w:rsid w:val="0042078B"/>
    <w:rsid w:val="00421928"/>
    <w:rsid w:val="00421BDB"/>
    <w:rsid w:val="00422545"/>
    <w:rsid w:val="0042300B"/>
    <w:rsid w:val="00423956"/>
    <w:rsid w:val="00423B30"/>
    <w:rsid w:val="00424C12"/>
    <w:rsid w:val="004257CE"/>
    <w:rsid w:val="004261D1"/>
    <w:rsid w:val="00426AE1"/>
    <w:rsid w:val="00426F28"/>
    <w:rsid w:val="00427AF9"/>
    <w:rsid w:val="00430381"/>
    <w:rsid w:val="00430743"/>
    <w:rsid w:val="004310E6"/>
    <w:rsid w:val="00431449"/>
    <w:rsid w:val="004315C0"/>
    <w:rsid w:val="00431CBC"/>
    <w:rsid w:val="004322C6"/>
    <w:rsid w:val="00432654"/>
    <w:rsid w:val="00435BDB"/>
    <w:rsid w:val="0043633D"/>
    <w:rsid w:val="00436A18"/>
    <w:rsid w:val="00436B81"/>
    <w:rsid w:val="00437901"/>
    <w:rsid w:val="00437D62"/>
    <w:rsid w:val="00441819"/>
    <w:rsid w:val="0044269E"/>
    <w:rsid w:val="004435B7"/>
    <w:rsid w:val="004449CA"/>
    <w:rsid w:val="00450189"/>
    <w:rsid w:val="004506DD"/>
    <w:rsid w:val="0045105F"/>
    <w:rsid w:val="00452397"/>
    <w:rsid w:val="004526CD"/>
    <w:rsid w:val="00452A28"/>
    <w:rsid w:val="00452B20"/>
    <w:rsid w:val="00453414"/>
    <w:rsid w:val="00453DC9"/>
    <w:rsid w:val="0045420C"/>
    <w:rsid w:val="004547A5"/>
    <w:rsid w:val="004553A6"/>
    <w:rsid w:val="004573DB"/>
    <w:rsid w:val="00457538"/>
    <w:rsid w:val="00457F43"/>
    <w:rsid w:val="00460B57"/>
    <w:rsid w:val="00461082"/>
    <w:rsid w:val="004612FF"/>
    <w:rsid w:val="00461602"/>
    <w:rsid w:val="00461EB9"/>
    <w:rsid w:val="004628C0"/>
    <w:rsid w:val="004634FD"/>
    <w:rsid w:val="00463C90"/>
    <w:rsid w:val="004648C1"/>
    <w:rsid w:val="00464C0B"/>
    <w:rsid w:val="00464D5E"/>
    <w:rsid w:val="0046684A"/>
    <w:rsid w:val="004671DF"/>
    <w:rsid w:val="0046769F"/>
    <w:rsid w:val="00467D9C"/>
    <w:rsid w:val="004709B2"/>
    <w:rsid w:val="0047128B"/>
    <w:rsid w:val="004716A0"/>
    <w:rsid w:val="00471D21"/>
    <w:rsid w:val="00472B64"/>
    <w:rsid w:val="0047334B"/>
    <w:rsid w:val="004734C1"/>
    <w:rsid w:val="00473ADF"/>
    <w:rsid w:val="00473D46"/>
    <w:rsid w:val="004746A2"/>
    <w:rsid w:val="00474AE5"/>
    <w:rsid w:val="004750E9"/>
    <w:rsid w:val="0047602F"/>
    <w:rsid w:val="004761AD"/>
    <w:rsid w:val="0047698B"/>
    <w:rsid w:val="004776DC"/>
    <w:rsid w:val="00477842"/>
    <w:rsid w:val="004779BA"/>
    <w:rsid w:val="0048006D"/>
    <w:rsid w:val="00480704"/>
    <w:rsid w:val="0048106F"/>
    <w:rsid w:val="00481F6D"/>
    <w:rsid w:val="00482E55"/>
    <w:rsid w:val="00483222"/>
    <w:rsid w:val="00483876"/>
    <w:rsid w:val="00483926"/>
    <w:rsid w:val="00484BB9"/>
    <w:rsid w:val="004851B6"/>
    <w:rsid w:val="00485619"/>
    <w:rsid w:val="00486ECB"/>
    <w:rsid w:val="00486F13"/>
    <w:rsid w:val="00487283"/>
    <w:rsid w:val="00487FE7"/>
    <w:rsid w:val="004902AC"/>
    <w:rsid w:val="004936DC"/>
    <w:rsid w:val="004941FB"/>
    <w:rsid w:val="00494748"/>
    <w:rsid w:val="00494E59"/>
    <w:rsid w:val="00495041"/>
    <w:rsid w:val="00495948"/>
    <w:rsid w:val="004A20CD"/>
    <w:rsid w:val="004A3C59"/>
    <w:rsid w:val="004A493A"/>
    <w:rsid w:val="004A5A31"/>
    <w:rsid w:val="004B0035"/>
    <w:rsid w:val="004B023B"/>
    <w:rsid w:val="004B05CC"/>
    <w:rsid w:val="004B1658"/>
    <w:rsid w:val="004B2479"/>
    <w:rsid w:val="004B28A6"/>
    <w:rsid w:val="004B2CF2"/>
    <w:rsid w:val="004B3D21"/>
    <w:rsid w:val="004B3E9D"/>
    <w:rsid w:val="004B4B15"/>
    <w:rsid w:val="004B644C"/>
    <w:rsid w:val="004B68AB"/>
    <w:rsid w:val="004B68E2"/>
    <w:rsid w:val="004B6AC2"/>
    <w:rsid w:val="004B6DCE"/>
    <w:rsid w:val="004B7020"/>
    <w:rsid w:val="004C0DB2"/>
    <w:rsid w:val="004C1468"/>
    <w:rsid w:val="004C23B7"/>
    <w:rsid w:val="004C353A"/>
    <w:rsid w:val="004C3752"/>
    <w:rsid w:val="004C4CC8"/>
    <w:rsid w:val="004C5A4F"/>
    <w:rsid w:val="004C5ABB"/>
    <w:rsid w:val="004C5D1C"/>
    <w:rsid w:val="004C6804"/>
    <w:rsid w:val="004D00D2"/>
    <w:rsid w:val="004D1082"/>
    <w:rsid w:val="004D2036"/>
    <w:rsid w:val="004D27E5"/>
    <w:rsid w:val="004D38AE"/>
    <w:rsid w:val="004D3D5C"/>
    <w:rsid w:val="004D4252"/>
    <w:rsid w:val="004D50C4"/>
    <w:rsid w:val="004D5CE8"/>
    <w:rsid w:val="004D6A0F"/>
    <w:rsid w:val="004D7BD1"/>
    <w:rsid w:val="004E32C9"/>
    <w:rsid w:val="004E3B7F"/>
    <w:rsid w:val="004E447D"/>
    <w:rsid w:val="004E44E0"/>
    <w:rsid w:val="004E450C"/>
    <w:rsid w:val="004E5DD2"/>
    <w:rsid w:val="004E5F0A"/>
    <w:rsid w:val="004E74B1"/>
    <w:rsid w:val="004F0461"/>
    <w:rsid w:val="004F090D"/>
    <w:rsid w:val="004F1143"/>
    <w:rsid w:val="004F3B66"/>
    <w:rsid w:val="004F3D47"/>
    <w:rsid w:val="004F471F"/>
    <w:rsid w:val="004F588E"/>
    <w:rsid w:val="004F5D3B"/>
    <w:rsid w:val="004F629D"/>
    <w:rsid w:val="004F68F1"/>
    <w:rsid w:val="004F7EFA"/>
    <w:rsid w:val="005018BF"/>
    <w:rsid w:val="00502783"/>
    <w:rsid w:val="00502A2C"/>
    <w:rsid w:val="00502B60"/>
    <w:rsid w:val="00504072"/>
    <w:rsid w:val="00504601"/>
    <w:rsid w:val="00504BD2"/>
    <w:rsid w:val="005052EE"/>
    <w:rsid w:val="00507DF0"/>
    <w:rsid w:val="00507FBB"/>
    <w:rsid w:val="0051001F"/>
    <w:rsid w:val="00510849"/>
    <w:rsid w:val="00512B95"/>
    <w:rsid w:val="00513221"/>
    <w:rsid w:val="00513737"/>
    <w:rsid w:val="00514345"/>
    <w:rsid w:val="00516332"/>
    <w:rsid w:val="00516492"/>
    <w:rsid w:val="00516D52"/>
    <w:rsid w:val="0051708E"/>
    <w:rsid w:val="00517ABA"/>
    <w:rsid w:val="00520DEB"/>
    <w:rsid w:val="005215E3"/>
    <w:rsid w:val="0052164D"/>
    <w:rsid w:val="00523471"/>
    <w:rsid w:val="00523EBA"/>
    <w:rsid w:val="00524950"/>
    <w:rsid w:val="005267D8"/>
    <w:rsid w:val="00530625"/>
    <w:rsid w:val="00530AF1"/>
    <w:rsid w:val="005318F5"/>
    <w:rsid w:val="00531BF9"/>
    <w:rsid w:val="00532E3D"/>
    <w:rsid w:val="00533C87"/>
    <w:rsid w:val="00533F29"/>
    <w:rsid w:val="0053456F"/>
    <w:rsid w:val="00535C32"/>
    <w:rsid w:val="00535DBF"/>
    <w:rsid w:val="00535ED9"/>
    <w:rsid w:val="00536535"/>
    <w:rsid w:val="00536626"/>
    <w:rsid w:val="005376FF"/>
    <w:rsid w:val="005377A7"/>
    <w:rsid w:val="005403FA"/>
    <w:rsid w:val="00540984"/>
    <w:rsid w:val="00540C55"/>
    <w:rsid w:val="00541708"/>
    <w:rsid w:val="00542D7A"/>
    <w:rsid w:val="00543DA5"/>
    <w:rsid w:val="005441EB"/>
    <w:rsid w:val="00544472"/>
    <w:rsid w:val="005444BB"/>
    <w:rsid w:val="0054560D"/>
    <w:rsid w:val="0054694C"/>
    <w:rsid w:val="0054769F"/>
    <w:rsid w:val="0055037B"/>
    <w:rsid w:val="005506AB"/>
    <w:rsid w:val="00550FBC"/>
    <w:rsid w:val="00551308"/>
    <w:rsid w:val="00551738"/>
    <w:rsid w:val="00551AC5"/>
    <w:rsid w:val="0055282C"/>
    <w:rsid w:val="00554791"/>
    <w:rsid w:val="00554AAC"/>
    <w:rsid w:val="00555A65"/>
    <w:rsid w:val="00557CB1"/>
    <w:rsid w:val="00563A91"/>
    <w:rsid w:val="00563DDE"/>
    <w:rsid w:val="00563E3A"/>
    <w:rsid w:val="005640F0"/>
    <w:rsid w:val="00564CFD"/>
    <w:rsid w:val="00564E9E"/>
    <w:rsid w:val="0056530C"/>
    <w:rsid w:val="0056532B"/>
    <w:rsid w:val="00565B42"/>
    <w:rsid w:val="00566436"/>
    <w:rsid w:val="00566CB8"/>
    <w:rsid w:val="00566CF4"/>
    <w:rsid w:val="00567735"/>
    <w:rsid w:val="0057150F"/>
    <w:rsid w:val="00571F17"/>
    <w:rsid w:val="005731BE"/>
    <w:rsid w:val="00573810"/>
    <w:rsid w:val="005738C1"/>
    <w:rsid w:val="00573FE0"/>
    <w:rsid w:val="0057576F"/>
    <w:rsid w:val="00575A76"/>
    <w:rsid w:val="00576838"/>
    <w:rsid w:val="0057717F"/>
    <w:rsid w:val="00577418"/>
    <w:rsid w:val="00577785"/>
    <w:rsid w:val="00580729"/>
    <w:rsid w:val="00580FA6"/>
    <w:rsid w:val="00581982"/>
    <w:rsid w:val="00582965"/>
    <w:rsid w:val="005829CB"/>
    <w:rsid w:val="00583087"/>
    <w:rsid w:val="00584035"/>
    <w:rsid w:val="005849FE"/>
    <w:rsid w:val="00585AF5"/>
    <w:rsid w:val="00585CA6"/>
    <w:rsid w:val="00586447"/>
    <w:rsid w:val="0058652F"/>
    <w:rsid w:val="00586D8F"/>
    <w:rsid w:val="0058778F"/>
    <w:rsid w:val="00587C9C"/>
    <w:rsid w:val="00590A18"/>
    <w:rsid w:val="00591981"/>
    <w:rsid w:val="0059413D"/>
    <w:rsid w:val="00595687"/>
    <w:rsid w:val="005964B9"/>
    <w:rsid w:val="00597A88"/>
    <w:rsid w:val="00597C91"/>
    <w:rsid w:val="005A0148"/>
    <w:rsid w:val="005A0A9A"/>
    <w:rsid w:val="005A22A2"/>
    <w:rsid w:val="005A2CBF"/>
    <w:rsid w:val="005A3540"/>
    <w:rsid w:val="005A364D"/>
    <w:rsid w:val="005A3AA2"/>
    <w:rsid w:val="005A559F"/>
    <w:rsid w:val="005A724A"/>
    <w:rsid w:val="005B1734"/>
    <w:rsid w:val="005B20A5"/>
    <w:rsid w:val="005B217C"/>
    <w:rsid w:val="005B2593"/>
    <w:rsid w:val="005B35E0"/>
    <w:rsid w:val="005B4E15"/>
    <w:rsid w:val="005B56C8"/>
    <w:rsid w:val="005B5A32"/>
    <w:rsid w:val="005C2C43"/>
    <w:rsid w:val="005C3F4E"/>
    <w:rsid w:val="005C74C4"/>
    <w:rsid w:val="005C79E5"/>
    <w:rsid w:val="005C7DBC"/>
    <w:rsid w:val="005D01A4"/>
    <w:rsid w:val="005D05BB"/>
    <w:rsid w:val="005D0FE8"/>
    <w:rsid w:val="005D19B0"/>
    <w:rsid w:val="005D25D5"/>
    <w:rsid w:val="005D25FB"/>
    <w:rsid w:val="005D3CBF"/>
    <w:rsid w:val="005D5DD4"/>
    <w:rsid w:val="005D67DD"/>
    <w:rsid w:val="005D695D"/>
    <w:rsid w:val="005E13A0"/>
    <w:rsid w:val="005E1A9F"/>
    <w:rsid w:val="005E3E22"/>
    <w:rsid w:val="005E44C8"/>
    <w:rsid w:val="005E462D"/>
    <w:rsid w:val="005E66A9"/>
    <w:rsid w:val="005E7446"/>
    <w:rsid w:val="005E785D"/>
    <w:rsid w:val="005F0F05"/>
    <w:rsid w:val="005F180A"/>
    <w:rsid w:val="005F2DEA"/>
    <w:rsid w:val="005F4E22"/>
    <w:rsid w:val="005F4F40"/>
    <w:rsid w:val="005F7060"/>
    <w:rsid w:val="005F712D"/>
    <w:rsid w:val="005F7D6A"/>
    <w:rsid w:val="00600465"/>
    <w:rsid w:val="006005F0"/>
    <w:rsid w:val="00600F5A"/>
    <w:rsid w:val="006015EC"/>
    <w:rsid w:val="00601927"/>
    <w:rsid w:val="00602801"/>
    <w:rsid w:val="00603520"/>
    <w:rsid w:val="0060359A"/>
    <w:rsid w:val="006045BE"/>
    <w:rsid w:val="00604DF6"/>
    <w:rsid w:val="00604E3D"/>
    <w:rsid w:val="00605487"/>
    <w:rsid w:val="00605F30"/>
    <w:rsid w:val="0060669D"/>
    <w:rsid w:val="006068CA"/>
    <w:rsid w:val="00606AD1"/>
    <w:rsid w:val="00606C08"/>
    <w:rsid w:val="00607645"/>
    <w:rsid w:val="00610343"/>
    <w:rsid w:val="00610DC0"/>
    <w:rsid w:val="00611566"/>
    <w:rsid w:val="006118FB"/>
    <w:rsid w:val="00612DA9"/>
    <w:rsid w:val="0061341C"/>
    <w:rsid w:val="00613D4B"/>
    <w:rsid w:val="00613EF0"/>
    <w:rsid w:val="0061636A"/>
    <w:rsid w:val="006172B3"/>
    <w:rsid w:val="00621BCF"/>
    <w:rsid w:val="00623C87"/>
    <w:rsid w:val="00623C91"/>
    <w:rsid w:val="00624440"/>
    <w:rsid w:val="0062464E"/>
    <w:rsid w:val="00624A1B"/>
    <w:rsid w:val="00624AFD"/>
    <w:rsid w:val="00624E8C"/>
    <w:rsid w:val="00626928"/>
    <w:rsid w:val="00627327"/>
    <w:rsid w:val="006275AB"/>
    <w:rsid w:val="00627B31"/>
    <w:rsid w:val="0063194C"/>
    <w:rsid w:val="00632F29"/>
    <w:rsid w:val="00633F8C"/>
    <w:rsid w:val="00634C14"/>
    <w:rsid w:val="00634E3A"/>
    <w:rsid w:val="00634F5B"/>
    <w:rsid w:val="006351D9"/>
    <w:rsid w:val="00636989"/>
    <w:rsid w:val="00637120"/>
    <w:rsid w:val="00637CEF"/>
    <w:rsid w:val="00640671"/>
    <w:rsid w:val="00640C65"/>
    <w:rsid w:val="00641254"/>
    <w:rsid w:val="006413F8"/>
    <w:rsid w:val="00641BA0"/>
    <w:rsid w:val="00641C19"/>
    <w:rsid w:val="00641E12"/>
    <w:rsid w:val="00641FD7"/>
    <w:rsid w:val="00642C80"/>
    <w:rsid w:val="00643AC7"/>
    <w:rsid w:val="00644344"/>
    <w:rsid w:val="00644C89"/>
    <w:rsid w:val="0064512D"/>
    <w:rsid w:val="00645500"/>
    <w:rsid w:val="0064570B"/>
    <w:rsid w:val="00645B28"/>
    <w:rsid w:val="006461DB"/>
    <w:rsid w:val="00646260"/>
    <w:rsid w:val="00646542"/>
    <w:rsid w:val="00647CFB"/>
    <w:rsid w:val="006518B8"/>
    <w:rsid w:val="006520A3"/>
    <w:rsid w:val="006526C9"/>
    <w:rsid w:val="00652DD7"/>
    <w:rsid w:val="00654CF1"/>
    <w:rsid w:val="00654FC0"/>
    <w:rsid w:val="006553E7"/>
    <w:rsid w:val="00656C00"/>
    <w:rsid w:val="00657C4E"/>
    <w:rsid w:val="0066075A"/>
    <w:rsid w:val="00660B37"/>
    <w:rsid w:val="00661B11"/>
    <w:rsid w:val="00661D53"/>
    <w:rsid w:val="00661DF8"/>
    <w:rsid w:val="0066251F"/>
    <w:rsid w:val="006625BA"/>
    <w:rsid w:val="00662DBE"/>
    <w:rsid w:val="0066378D"/>
    <w:rsid w:val="006647A5"/>
    <w:rsid w:val="006656E2"/>
    <w:rsid w:val="006656F8"/>
    <w:rsid w:val="00667E0E"/>
    <w:rsid w:val="00675098"/>
    <w:rsid w:val="006753A4"/>
    <w:rsid w:val="00675A1A"/>
    <w:rsid w:val="00676180"/>
    <w:rsid w:val="00676C8E"/>
    <w:rsid w:val="006773D3"/>
    <w:rsid w:val="0067789B"/>
    <w:rsid w:val="00680A09"/>
    <w:rsid w:val="00680B7B"/>
    <w:rsid w:val="00680ED1"/>
    <w:rsid w:val="00681647"/>
    <w:rsid w:val="006836FC"/>
    <w:rsid w:val="00683EB2"/>
    <w:rsid w:val="0068549C"/>
    <w:rsid w:val="006856C7"/>
    <w:rsid w:val="00685741"/>
    <w:rsid w:val="00685BF3"/>
    <w:rsid w:val="006864F3"/>
    <w:rsid w:val="00687BBF"/>
    <w:rsid w:val="00691848"/>
    <w:rsid w:val="0069229A"/>
    <w:rsid w:val="00692E2C"/>
    <w:rsid w:val="006938CF"/>
    <w:rsid w:val="00693DAE"/>
    <w:rsid w:val="006940A8"/>
    <w:rsid w:val="00695566"/>
    <w:rsid w:val="00695895"/>
    <w:rsid w:val="00695B9B"/>
    <w:rsid w:val="006961B2"/>
    <w:rsid w:val="00696308"/>
    <w:rsid w:val="006963DB"/>
    <w:rsid w:val="00696B13"/>
    <w:rsid w:val="006A0454"/>
    <w:rsid w:val="006A091B"/>
    <w:rsid w:val="006A1FB7"/>
    <w:rsid w:val="006A39A6"/>
    <w:rsid w:val="006A3F49"/>
    <w:rsid w:val="006A696B"/>
    <w:rsid w:val="006A6CC8"/>
    <w:rsid w:val="006B067A"/>
    <w:rsid w:val="006B0701"/>
    <w:rsid w:val="006B1935"/>
    <w:rsid w:val="006B2BC4"/>
    <w:rsid w:val="006B33F8"/>
    <w:rsid w:val="006B343A"/>
    <w:rsid w:val="006B3586"/>
    <w:rsid w:val="006B4076"/>
    <w:rsid w:val="006B471A"/>
    <w:rsid w:val="006B4F68"/>
    <w:rsid w:val="006B4FFB"/>
    <w:rsid w:val="006B54AD"/>
    <w:rsid w:val="006B5A49"/>
    <w:rsid w:val="006B6056"/>
    <w:rsid w:val="006B6957"/>
    <w:rsid w:val="006B70DA"/>
    <w:rsid w:val="006B7FD0"/>
    <w:rsid w:val="006C1648"/>
    <w:rsid w:val="006C17E4"/>
    <w:rsid w:val="006C307C"/>
    <w:rsid w:val="006C5067"/>
    <w:rsid w:val="006C5595"/>
    <w:rsid w:val="006C652B"/>
    <w:rsid w:val="006C6BFA"/>
    <w:rsid w:val="006C6C4B"/>
    <w:rsid w:val="006C6C67"/>
    <w:rsid w:val="006C7DF7"/>
    <w:rsid w:val="006D1989"/>
    <w:rsid w:val="006D28E0"/>
    <w:rsid w:val="006D2C09"/>
    <w:rsid w:val="006D31D6"/>
    <w:rsid w:val="006D33B7"/>
    <w:rsid w:val="006D4466"/>
    <w:rsid w:val="006D4C14"/>
    <w:rsid w:val="006D55A5"/>
    <w:rsid w:val="006D59E0"/>
    <w:rsid w:val="006D67A1"/>
    <w:rsid w:val="006D6B36"/>
    <w:rsid w:val="006D6CC7"/>
    <w:rsid w:val="006E14CD"/>
    <w:rsid w:val="006E18B4"/>
    <w:rsid w:val="006E1AE6"/>
    <w:rsid w:val="006E2C9C"/>
    <w:rsid w:val="006E40BD"/>
    <w:rsid w:val="006E41EC"/>
    <w:rsid w:val="006E4408"/>
    <w:rsid w:val="006E4C41"/>
    <w:rsid w:val="006E6375"/>
    <w:rsid w:val="006E6F24"/>
    <w:rsid w:val="006E7005"/>
    <w:rsid w:val="006E7FCB"/>
    <w:rsid w:val="006F17B3"/>
    <w:rsid w:val="006F1942"/>
    <w:rsid w:val="006F2E5F"/>
    <w:rsid w:val="006F35B4"/>
    <w:rsid w:val="006F5518"/>
    <w:rsid w:val="006F6DE0"/>
    <w:rsid w:val="006F7962"/>
    <w:rsid w:val="006F7EAC"/>
    <w:rsid w:val="0070061E"/>
    <w:rsid w:val="007018FB"/>
    <w:rsid w:val="00701CBB"/>
    <w:rsid w:val="00701F0B"/>
    <w:rsid w:val="00706148"/>
    <w:rsid w:val="007070AF"/>
    <w:rsid w:val="00707559"/>
    <w:rsid w:val="007100C2"/>
    <w:rsid w:val="0071068B"/>
    <w:rsid w:val="007131AA"/>
    <w:rsid w:val="00713BB8"/>
    <w:rsid w:val="007142F2"/>
    <w:rsid w:val="00715172"/>
    <w:rsid w:val="00716628"/>
    <w:rsid w:val="0072045B"/>
    <w:rsid w:val="007209EB"/>
    <w:rsid w:val="007213E7"/>
    <w:rsid w:val="00721DBD"/>
    <w:rsid w:val="00722322"/>
    <w:rsid w:val="00722576"/>
    <w:rsid w:val="007227FE"/>
    <w:rsid w:val="00722E1D"/>
    <w:rsid w:val="00723504"/>
    <w:rsid w:val="00723E03"/>
    <w:rsid w:val="0072404F"/>
    <w:rsid w:val="0072680A"/>
    <w:rsid w:val="00726FC1"/>
    <w:rsid w:val="00731DD9"/>
    <w:rsid w:val="00734E8E"/>
    <w:rsid w:val="00735E72"/>
    <w:rsid w:val="00737208"/>
    <w:rsid w:val="00737375"/>
    <w:rsid w:val="007376A6"/>
    <w:rsid w:val="00740C3C"/>
    <w:rsid w:val="007411E7"/>
    <w:rsid w:val="00741ED5"/>
    <w:rsid w:val="00743373"/>
    <w:rsid w:val="007447C4"/>
    <w:rsid w:val="00745A50"/>
    <w:rsid w:val="00746124"/>
    <w:rsid w:val="007470BA"/>
    <w:rsid w:val="00750F72"/>
    <w:rsid w:val="007512D5"/>
    <w:rsid w:val="007514DF"/>
    <w:rsid w:val="00752733"/>
    <w:rsid w:val="00753681"/>
    <w:rsid w:val="00754349"/>
    <w:rsid w:val="0075467A"/>
    <w:rsid w:val="00754C9E"/>
    <w:rsid w:val="007577BE"/>
    <w:rsid w:val="00757888"/>
    <w:rsid w:val="00760182"/>
    <w:rsid w:val="00760DE8"/>
    <w:rsid w:val="0076122A"/>
    <w:rsid w:val="00761330"/>
    <w:rsid w:val="007618B5"/>
    <w:rsid w:val="00764631"/>
    <w:rsid w:val="00767B57"/>
    <w:rsid w:val="00767B81"/>
    <w:rsid w:val="0077003E"/>
    <w:rsid w:val="00770AC9"/>
    <w:rsid w:val="00770E17"/>
    <w:rsid w:val="00771D77"/>
    <w:rsid w:val="007724CD"/>
    <w:rsid w:val="0077370D"/>
    <w:rsid w:val="007748E2"/>
    <w:rsid w:val="00774C62"/>
    <w:rsid w:val="0077522D"/>
    <w:rsid w:val="007762F2"/>
    <w:rsid w:val="007764B6"/>
    <w:rsid w:val="00780BB9"/>
    <w:rsid w:val="007814AD"/>
    <w:rsid w:val="00782068"/>
    <w:rsid w:val="0078295C"/>
    <w:rsid w:val="00783E45"/>
    <w:rsid w:val="00785331"/>
    <w:rsid w:val="00785509"/>
    <w:rsid w:val="0078722D"/>
    <w:rsid w:val="00790B5B"/>
    <w:rsid w:val="00790BEE"/>
    <w:rsid w:val="00793B0D"/>
    <w:rsid w:val="007949ED"/>
    <w:rsid w:val="00794B1C"/>
    <w:rsid w:val="00795DC3"/>
    <w:rsid w:val="007960B9"/>
    <w:rsid w:val="00796273"/>
    <w:rsid w:val="007974DF"/>
    <w:rsid w:val="007A02E7"/>
    <w:rsid w:val="007A14FD"/>
    <w:rsid w:val="007A18DC"/>
    <w:rsid w:val="007A28F6"/>
    <w:rsid w:val="007A2F2D"/>
    <w:rsid w:val="007A49C5"/>
    <w:rsid w:val="007A7821"/>
    <w:rsid w:val="007A7E60"/>
    <w:rsid w:val="007B16BF"/>
    <w:rsid w:val="007B1F3F"/>
    <w:rsid w:val="007B220D"/>
    <w:rsid w:val="007B4535"/>
    <w:rsid w:val="007B45FD"/>
    <w:rsid w:val="007B49B3"/>
    <w:rsid w:val="007B4C4B"/>
    <w:rsid w:val="007B5269"/>
    <w:rsid w:val="007B7800"/>
    <w:rsid w:val="007C0A01"/>
    <w:rsid w:val="007C11E0"/>
    <w:rsid w:val="007C2020"/>
    <w:rsid w:val="007C2914"/>
    <w:rsid w:val="007C3251"/>
    <w:rsid w:val="007C3F2D"/>
    <w:rsid w:val="007C6B68"/>
    <w:rsid w:val="007C79A5"/>
    <w:rsid w:val="007C7ADD"/>
    <w:rsid w:val="007D024C"/>
    <w:rsid w:val="007D1062"/>
    <w:rsid w:val="007D1C4E"/>
    <w:rsid w:val="007D271B"/>
    <w:rsid w:val="007D351F"/>
    <w:rsid w:val="007D3F34"/>
    <w:rsid w:val="007D5108"/>
    <w:rsid w:val="007D52D7"/>
    <w:rsid w:val="007D5391"/>
    <w:rsid w:val="007D5439"/>
    <w:rsid w:val="007D62F7"/>
    <w:rsid w:val="007D6C66"/>
    <w:rsid w:val="007D75B3"/>
    <w:rsid w:val="007D7CED"/>
    <w:rsid w:val="007D7F13"/>
    <w:rsid w:val="007E12EC"/>
    <w:rsid w:val="007E1AEA"/>
    <w:rsid w:val="007E2735"/>
    <w:rsid w:val="007E6235"/>
    <w:rsid w:val="007E6BB1"/>
    <w:rsid w:val="007F0CA0"/>
    <w:rsid w:val="007F12FA"/>
    <w:rsid w:val="007F4528"/>
    <w:rsid w:val="007F4BF1"/>
    <w:rsid w:val="007F4D0D"/>
    <w:rsid w:val="007F500F"/>
    <w:rsid w:val="007F574A"/>
    <w:rsid w:val="007F5F62"/>
    <w:rsid w:val="007F6D52"/>
    <w:rsid w:val="007F7250"/>
    <w:rsid w:val="007F7900"/>
    <w:rsid w:val="00800D2B"/>
    <w:rsid w:val="0080116A"/>
    <w:rsid w:val="00802FEA"/>
    <w:rsid w:val="00803D87"/>
    <w:rsid w:val="0080660D"/>
    <w:rsid w:val="0080667D"/>
    <w:rsid w:val="00806D6F"/>
    <w:rsid w:val="00807F6B"/>
    <w:rsid w:val="0081021C"/>
    <w:rsid w:val="00814941"/>
    <w:rsid w:val="00814F11"/>
    <w:rsid w:val="00816305"/>
    <w:rsid w:val="00816F58"/>
    <w:rsid w:val="00817910"/>
    <w:rsid w:val="00820704"/>
    <w:rsid w:val="00820AD2"/>
    <w:rsid w:val="00822E8F"/>
    <w:rsid w:val="00822FA6"/>
    <w:rsid w:val="00825B49"/>
    <w:rsid w:val="00825D3E"/>
    <w:rsid w:val="008267AB"/>
    <w:rsid w:val="0082774B"/>
    <w:rsid w:val="00830C8B"/>
    <w:rsid w:val="00830CC8"/>
    <w:rsid w:val="00831434"/>
    <w:rsid w:val="0083293F"/>
    <w:rsid w:val="008351E2"/>
    <w:rsid w:val="008364B0"/>
    <w:rsid w:val="00840A4C"/>
    <w:rsid w:val="00840B7E"/>
    <w:rsid w:val="00840F66"/>
    <w:rsid w:val="008419D6"/>
    <w:rsid w:val="0084277D"/>
    <w:rsid w:val="00845210"/>
    <w:rsid w:val="00846371"/>
    <w:rsid w:val="00846D14"/>
    <w:rsid w:val="008501CC"/>
    <w:rsid w:val="008502F3"/>
    <w:rsid w:val="00850336"/>
    <w:rsid w:val="008504DC"/>
    <w:rsid w:val="008506E4"/>
    <w:rsid w:val="00850AAE"/>
    <w:rsid w:val="00850DCA"/>
    <w:rsid w:val="008511B0"/>
    <w:rsid w:val="0085125E"/>
    <w:rsid w:val="00851FB2"/>
    <w:rsid w:val="0085217A"/>
    <w:rsid w:val="00852310"/>
    <w:rsid w:val="00853C00"/>
    <w:rsid w:val="00855440"/>
    <w:rsid w:val="0085640C"/>
    <w:rsid w:val="008574D8"/>
    <w:rsid w:val="008579B6"/>
    <w:rsid w:val="008616B1"/>
    <w:rsid w:val="00863188"/>
    <w:rsid w:val="0086496F"/>
    <w:rsid w:val="008649AD"/>
    <w:rsid w:val="00867737"/>
    <w:rsid w:val="0086774E"/>
    <w:rsid w:val="0086779A"/>
    <w:rsid w:val="0087123B"/>
    <w:rsid w:val="00871606"/>
    <w:rsid w:val="008722F4"/>
    <w:rsid w:val="00872BBF"/>
    <w:rsid w:val="00872DFC"/>
    <w:rsid w:val="00872F82"/>
    <w:rsid w:val="00872F85"/>
    <w:rsid w:val="008732F5"/>
    <w:rsid w:val="008754BC"/>
    <w:rsid w:val="008758D5"/>
    <w:rsid w:val="008762EE"/>
    <w:rsid w:val="00876967"/>
    <w:rsid w:val="0087697B"/>
    <w:rsid w:val="00877667"/>
    <w:rsid w:val="0088147A"/>
    <w:rsid w:val="008814A7"/>
    <w:rsid w:val="00881821"/>
    <w:rsid w:val="00882AC2"/>
    <w:rsid w:val="00883782"/>
    <w:rsid w:val="00883A79"/>
    <w:rsid w:val="00883C10"/>
    <w:rsid w:val="00886031"/>
    <w:rsid w:val="008865BD"/>
    <w:rsid w:val="008866EE"/>
    <w:rsid w:val="0088714F"/>
    <w:rsid w:val="008873DE"/>
    <w:rsid w:val="00887BE8"/>
    <w:rsid w:val="008909C1"/>
    <w:rsid w:val="00890DAF"/>
    <w:rsid w:val="00891ACE"/>
    <w:rsid w:val="008922C7"/>
    <w:rsid w:val="008928EC"/>
    <w:rsid w:val="0089573E"/>
    <w:rsid w:val="00895AA9"/>
    <w:rsid w:val="00896690"/>
    <w:rsid w:val="00896D42"/>
    <w:rsid w:val="008970BF"/>
    <w:rsid w:val="008977AE"/>
    <w:rsid w:val="008A09EF"/>
    <w:rsid w:val="008A2085"/>
    <w:rsid w:val="008A23AE"/>
    <w:rsid w:val="008A3F4D"/>
    <w:rsid w:val="008A4F36"/>
    <w:rsid w:val="008A5299"/>
    <w:rsid w:val="008A53EA"/>
    <w:rsid w:val="008A5ABE"/>
    <w:rsid w:val="008B0212"/>
    <w:rsid w:val="008B0884"/>
    <w:rsid w:val="008B10BC"/>
    <w:rsid w:val="008B1883"/>
    <w:rsid w:val="008B25DD"/>
    <w:rsid w:val="008B3007"/>
    <w:rsid w:val="008B3485"/>
    <w:rsid w:val="008B388A"/>
    <w:rsid w:val="008B3F63"/>
    <w:rsid w:val="008B4EA8"/>
    <w:rsid w:val="008B63DA"/>
    <w:rsid w:val="008B67A0"/>
    <w:rsid w:val="008B68CE"/>
    <w:rsid w:val="008B6946"/>
    <w:rsid w:val="008B6C9F"/>
    <w:rsid w:val="008C0153"/>
    <w:rsid w:val="008C05E6"/>
    <w:rsid w:val="008C1F95"/>
    <w:rsid w:val="008C25EE"/>
    <w:rsid w:val="008C2DE9"/>
    <w:rsid w:val="008C3408"/>
    <w:rsid w:val="008C34FF"/>
    <w:rsid w:val="008C3877"/>
    <w:rsid w:val="008C3C5E"/>
    <w:rsid w:val="008C44FE"/>
    <w:rsid w:val="008C6E7A"/>
    <w:rsid w:val="008C7646"/>
    <w:rsid w:val="008D1240"/>
    <w:rsid w:val="008D141E"/>
    <w:rsid w:val="008D1D66"/>
    <w:rsid w:val="008D2E7D"/>
    <w:rsid w:val="008D35E4"/>
    <w:rsid w:val="008D46E8"/>
    <w:rsid w:val="008D746A"/>
    <w:rsid w:val="008D7F23"/>
    <w:rsid w:val="008E0E44"/>
    <w:rsid w:val="008E156A"/>
    <w:rsid w:val="008E3465"/>
    <w:rsid w:val="008E40FD"/>
    <w:rsid w:val="008E4484"/>
    <w:rsid w:val="008E4DEC"/>
    <w:rsid w:val="008E5715"/>
    <w:rsid w:val="008E57C4"/>
    <w:rsid w:val="008E5EB3"/>
    <w:rsid w:val="008E618D"/>
    <w:rsid w:val="008F0C38"/>
    <w:rsid w:val="008F128E"/>
    <w:rsid w:val="008F1341"/>
    <w:rsid w:val="008F20DE"/>
    <w:rsid w:val="008F2CCA"/>
    <w:rsid w:val="008F2EDE"/>
    <w:rsid w:val="008F3D21"/>
    <w:rsid w:val="008F3FAF"/>
    <w:rsid w:val="008F4291"/>
    <w:rsid w:val="008F672F"/>
    <w:rsid w:val="008F714C"/>
    <w:rsid w:val="009003C4"/>
    <w:rsid w:val="00901778"/>
    <w:rsid w:val="00901E86"/>
    <w:rsid w:val="00902C14"/>
    <w:rsid w:val="00903376"/>
    <w:rsid w:val="00903ED7"/>
    <w:rsid w:val="009044A4"/>
    <w:rsid w:val="009049A8"/>
    <w:rsid w:val="0090509A"/>
    <w:rsid w:val="0090594E"/>
    <w:rsid w:val="00905B1A"/>
    <w:rsid w:val="0090649B"/>
    <w:rsid w:val="0090686F"/>
    <w:rsid w:val="0090731B"/>
    <w:rsid w:val="0091062E"/>
    <w:rsid w:val="00911C0D"/>
    <w:rsid w:val="00912818"/>
    <w:rsid w:val="00913285"/>
    <w:rsid w:val="009134E8"/>
    <w:rsid w:val="009142A0"/>
    <w:rsid w:val="00914749"/>
    <w:rsid w:val="009153C3"/>
    <w:rsid w:val="009159D8"/>
    <w:rsid w:val="00917118"/>
    <w:rsid w:val="00917674"/>
    <w:rsid w:val="00917A84"/>
    <w:rsid w:val="00921637"/>
    <w:rsid w:val="009219E5"/>
    <w:rsid w:val="00922FB7"/>
    <w:rsid w:val="009230F9"/>
    <w:rsid w:val="0092333C"/>
    <w:rsid w:val="0092397A"/>
    <w:rsid w:val="00923AA7"/>
    <w:rsid w:val="00924DA3"/>
    <w:rsid w:val="00925392"/>
    <w:rsid w:val="0092563D"/>
    <w:rsid w:val="009262BD"/>
    <w:rsid w:val="00926C25"/>
    <w:rsid w:val="00926E5C"/>
    <w:rsid w:val="009274D5"/>
    <w:rsid w:val="00927597"/>
    <w:rsid w:val="00927B22"/>
    <w:rsid w:val="00930494"/>
    <w:rsid w:val="00930C56"/>
    <w:rsid w:val="00931BD3"/>
    <w:rsid w:val="00931BF8"/>
    <w:rsid w:val="00932399"/>
    <w:rsid w:val="00932A2F"/>
    <w:rsid w:val="00932EBB"/>
    <w:rsid w:val="009333F5"/>
    <w:rsid w:val="009334C3"/>
    <w:rsid w:val="0093423C"/>
    <w:rsid w:val="009353F3"/>
    <w:rsid w:val="00936AD2"/>
    <w:rsid w:val="0093774E"/>
    <w:rsid w:val="00941E11"/>
    <w:rsid w:val="00942034"/>
    <w:rsid w:val="0094263E"/>
    <w:rsid w:val="009429FC"/>
    <w:rsid w:val="00943F93"/>
    <w:rsid w:val="00944818"/>
    <w:rsid w:val="009457D0"/>
    <w:rsid w:val="00945A49"/>
    <w:rsid w:val="009469A9"/>
    <w:rsid w:val="0095060A"/>
    <w:rsid w:val="009511E6"/>
    <w:rsid w:val="00951472"/>
    <w:rsid w:val="0095198F"/>
    <w:rsid w:val="00952081"/>
    <w:rsid w:val="009527BA"/>
    <w:rsid w:val="00954725"/>
    <w:rsid w:val="009563F9"/>
    <w:rsid w:val="0095770E"/>
    <w:rsid w:val="00957B64"/>
    <w:rsid w:val="0096035B"/>
    <w:rsid w:val="0096198C"/>
    <w:rsid w:val="00961A44"/>
    <w:rsid w:val="00961FFF"/>
    <w:rsid w:val="0096214B"/>
    <w:rsid w:val="009626E7"/>
    <w:rsid w:val="00963333"/>
    <w:rsid w:val="009634A2"/>
    <w:rsid w:val="00963863"/>
    <w:rsid w:val="009639BC"/>
    <w:rsid w:val="00963D99"/>
    <w:rsid w:val="0096433E"/>
    <w:rsid w:val="0096510F"/>
    <w:rsid w:val="00965477"/>
    <w:rsid w:val="00966948"/>
    <w:rsid w:val="00966C4B"/>
    <w:rsid w:val="009716D9"/>
    <w:rsid w:val="00972546"/>
    <w:rsid w:val="00972DC3"/>
    <w:rsid w:val="00973354"/>
    <w:rsid w:val="00973413"/>
    <w:rsid w:val="009734B4"/>
    <w:rsid w:val="00973757"/>
    <w:rsid w:val="009738DC"/>
    <w:rsid w:val="0097407D"/>
    <w:rsid w:val="009747BB"/>
    <w:rsid w:val="00982773"/>
    <w:rsid w:val="0098384C"/>
    <w:rsid w:val="00983E3A"/>
    <w:rsid w:val="00983F42"/>
    <w:rsid w:val="00984294"/>
    <w:rsid w:val="00985372"/>
    <w:rsid w:val="009865F1"/>
    <w:rsid w:val="00990142"/>
    <w:rsid w:val="0099180A"/>
    <w:rsid w:val="00991914"/>
    <w:rsid w:val="00992BC4"/>
    <w:rsid w:val="0099313B"/>
    <w:rsid w:val="00997A4B"/>
    <w:rsid w:val="00997E36"/>
    <w:rsid w:val="009A01E4"/>
    <w:rsid w:val="009A2839"/>
    <w:rsid w:val="009A7933"/>
    <w:rsid w:val="009B12F2"/>
    <w:rsid w:val="009B18CC"/>
    <w:rsid w:val="009B27B6"/>
    <w:rsid w:val="009B301C"/>
    <w:rsid w:val="009B3848"/>
    <w:rsid w:val="009B415C"/>
    <w:rsid w:val="009B5746"/>
    <w:rsid w:val="009B5C6C"/>
    <w:rsid w:val="009B7825"/>
    <w:rsid w:val="009B7A2B"/>
    <w:rsid w:val="009C0309"/>
    <w:rsid w:val="009C10A2"/>
    <w:rsid w:val="009C19CB"/>
    <w:rsid w:val="009C2B36"/>
    <w:rsid w:val="009C327E"/>
    <w:rsid w:val="009C3D5E"/>
    <w:rsid w:val="009C59F6"/>
    <w:rsid w:val="009C5E10"/>
    <w:rsid w:val="009C6409"/>
    <w:rsid w:val="009C786E"/>
    <w:rsid w:val="009C7BF3"/>
    <w:rsid w:val="009C7E93"/>
    <w:rsid w:val="009D03E7"/>
    <w:rsid w:val="009D1BA4"/>
    <w:rsid w:val="009D1DBD"/>
    <w:rsid w:val="009D1ED9"/>
    <w:rsid w:val="009D24BC"/>
    <w:rsid w:val="009D28E6"/>
    <w:rsid w:val="009D29ED"/>
    <w:rsid w:val="009D34B4"/>
    <w:rsid w:val="009D7223"/>
    <w:rsid w:val="009D7652"/>
    <w:rsid w:val="009D7A51"/>
    <w:rsid w:val="009E1BF2"/>
    <w:rsid w:val="009E2E7D"/>
    <w:rsid w:val="009E3C04"/>
    <w:rsid w:val="009E46AE"/>
    <w:rsid w:val="009E4E55"/>
    <w:rsid w:val="009E54D3"/>
    <w:rsid w:val="009E5E1C"/>
    <w:rsid w:val="009E6BF0"/>
    <w:rsid w:val="009E6D94"/>
    <w:rsid w:val="009E71AC"/>
    <w:rsid w:val="009F04B0"/>
    <w:rsid w:val="009F09CC"/>
    <w:rsid w:val="009F0CA7"/>
    <w:rsid w:val="009F1AA3"/>
    <w:rsid w:val="009F1B15"/>
    <w:rsid w:val="009F2868"/>
    <w:rsid w:val="009F4447"/>
    <w:rsid w:val="009F4B05"/>
    <w:rsid w:val="009F617E"/>
    <w:rsid w:val="009F6622"/>
    <w:rsid w:val="009F69C9"/>
    <w:rsid w:val="009F6AAC"/>
    <w:rsid w:val="009F6DA8"/>
    <w:rsid w:val="009F7838"/>
    <w:rsid w:val="00A01BD4"/>
    <w:rsid w:val="00A01EC1"/>
    <w:rsid w:val="00A024AE"/>
    <w:rsid w:val="00A03483"/>
    <w:rsid w:val="00A03500"/>
    <w:rsid w:val="00A03CB8"/>
    <w:rsid w:val="00A04108"/>
    <w:rsid w:val="00A04C25"/>
    <w:rsid w:val="00A05087"/>
    <w:rsid w:val="00A070AA"/>
    <w:rsid w:val="00A10FE9"/>
    <w:rsid w:val="00A126AA"/>
    <w:rsid w:val="00A12836"/>
    <w:rsid w:val="00A13A0F"/>
    <w:rsid w:val="00A15D8D"/>
    <w:rsid w:val="00A16376"/>
    <w:rsid w:val="00A17A1A"/>
    <w:rsid w:val="00A22870"/>
    <w:rsid w:val="00A23B17"/>
    <w:rsid w:val="00A23D8F"/>
    <w:rsid w:val="00A2432D"/>
    <w:rsid w:val="00A24BA1"/>
    <w:rsid w:val="00A24C56"/>
    <w:rsid w:val="00A255E2"/>
    <w:rsid w:val="00A25A16"/>
    <w:rsid w:val="00A25F5D"/>
    <w:rsid w:val="00A262E6"/>
    <w:rsid w:val="00A26B59"/>
    <w:rsid w:val="00A26BE4"/>
    <w:rsid w:val="00A26E33"/>
    <w:rsid w:val="00A26EFC"/>
    <w:rsid w:val="00A2720E"/>
    <w:rsid w:val="00A27964"/>
    <w:rsid w:val="00A328A2"/>
    <w:rsid w:val="00A33103"/>
    <w:rsid w:val="00A3316E"/>
    <w:rsid w:val="00A33315"/>
    <w:rsid w:val="00A3350D"/>
    <w:rsid w:val="00A34C01"/>
    <w:rsid w:val="00A36E3E"/>
    <w:rsid w:val="00A3742C"/>
    <w:rsid w:val="00A37498"/>
    <w:rsid w:val="00A40A9F"/>
    <w:rsid w:val="00A423ED"/>
    <w:rsid w:val="00A425E6"/>
    <w:rsid w:val="00A42D9E"/>
    <w:rsid w:val="00A43BCE"/>
    <w:rsid w:val="00A44077"/>
    <w:rsid w:val="00A445FD"/>
    <w:rsid w:val="00A446D4"/>
    <w:rsid w:val="00A462BA"/>
    <w:rsid w:val="00A46911"/>
    <w:rsid w:val="00A47806"/>
    <w:rsid w:val="00A52FC5"/>
    <w:rsid w:val="00A5510C"/>
    <w:rsid w:val="00A556C7"/>
    <w:rsid w:val="00A55E72"/>
    <w:rsid w:val="00A56FB0"/>
    <w:rsid w:val="00A574E0"/>
    <w:rsid w:val="00A57DAA"/>
    <w:rsid w:val="00A60180"/>
    <w:rsid w:val="00A60D57"/>
    <w:rsid w:val="00A60E8B"/>
    <w:rsid w:val="00A62130"/>
    <w:rsid w:val="00A62301"/>
    <w:rsid w:val="00A62827"/>
    <w:rsid w:val="00A661D6"/>
    <w:rsid w:val="00A70933"/>
    <w:rsid w:val="00A718D0"/>
    <w:rsid w:val="00A71DCD"/>
    <w:rsid w:val="00A72505"/>
    <w:rsid w:val="00A72558"/>
    <w:rsid w:val="00A72CA5"/>
    <w:rsid w:val="00A73C0C"/>
    <w:rsid w:val="00A7484D"/>
    <w:rsid w:val="00A758F8"/>
    <w:rsid w:val="00A75F58"/>
    <w:rsid w:val="00A76739"/>
    <w:rsid w:val="00A77908"/>
    <w:rsid w:val="00A77DBF"/>
    <w:rsid w:val="00A802C4"/>
    <w:rsid w:val="00A80939"/>
    <w:rsid w:val="00A8267D"/>
    <w:rsid w:val="00A82A07"/>
    <w:rsid w:val="00A832F8"/>
    <w:rsid w:val="00A833DD"/>
    <w:rsid w:val="00A83BED"/>
    <w:rsid w:val="00A8411C"/>
    <w:rsid w:val="00A84577"/>
    <w:rsid w:val="00A84DC8"/>
    <w:rsid w:val="00A85872"/>
    <w:rsid w:val="00A85982"/>
    <w:rsid w:val="00A86463"/>
    <w:rsid w:val="00A906C9"/>
    <w:rsid w:val="00A91F27"/>
    <w:rsid w:val="00A9261B"/>
    <w:rsid w:val="00A92D9B"/>
    <w:rsid w:val="00A95A40"/>
    <w:rsid w:val="00A97222"/>
    <w:rsid w:val="00A978D5"/>
    <w:rsid w:val="00A97D11"/>
    <w:rsid w:val="00AA00E5"/>
    <w:rsid w:val="00AA4283"/>
    <w:rsid w:val="00AA4471"/>
    <w:rsid w:val="00AA4522"/>
    <w:rsid w:val="00AA53DB"/>
    <w:rsid w:val="00AA5CD2"/>
    <w:rsid w:val="00AA5D7E"/>
    <w:rsid w:val="00AA6E0B"/>
    <w:rsid w:val="00AA77AE"/>
    <w:rsid w:val="00AB0C2D"/>
    <w:rsid w:val="00AB0D39"/>
    <w:rsid w:val="00AB201D"/>
    <w:rsid w:val="00AB258E"/>
    <w:rsid w:val="00AB323F"/>
    <w:rsid w:val="00AB3455"/>
    <w:rsid w:val="00AB3A92"/>
    <w:rsid w:val="00AB507F"/>
    <w:rsid w:val="00AB727B"/>
    <w:rsid w:val="00AB7EA4"/>
    <w:rsid w:val="00AC0475"/>
    <w:rsid w:val="00AC09DB"/>
    <w:rsid w:val="00AC1B90"/>
    <w:rsid w:val="00AC248E"/>
    <w:rsid w:val="00AC26D1"/>
    <w:rsid w:val="00AC2DE7"/>
    <w:rsid w:val="00AC430F"/>
    <w:rsid w:val="00AC5725"/>
    <w:rsid w:val="00AC6015"/>
    <w:rsid w:val="00AC6864"/>
    <w:rsid w:val="00AC6D4C"/>
    <w:rsid w:val="00AC72F2"/>
    <w:rsid w:val="00AD054A"/>
    <w:rsid w:val="00AD0C81"/>
    <w:rsid w:val="00AD159A"/>
    <w:rsid w:val="00AD1745"/>
    <w:rsid w:val="00AD3B63"/>
    <w:rsid w:val="00AD4983"/>
    <w:rsid w:val="00AD62F2"/>
    <w:rsid w:val="00AD7B54"/>
    <w:rsid w:val="00AE1816"/>
    <w:rsid w:val="00AE1FEA"/>
    <w:rsid w:val="00AE2760"/>
    <w:rsid w:val="00AE2FC7"/>
    <w:rsid w:val="00AE356A"/>
    <w:rsid w:val="00AE7704"/>
    <w:rsid w:val="00AE7BDD"/>
    <w:rsid w:val="00AF3AED"/>
    <w:rsid w:val="00AF61F9"/>
    <w:rsid w:val="00AF7A7D"/>
    <w:rsid w:val="00B000AD"/>
    <w:rsid w:val="00B002E8"/>
    <w:rsid w:val="00B009ED"/>
    <w:rsid w:val="00B00A13"/>
    <w:rsid w:val="00B00B4A"/>
    <w:rsid w:val="00B01531"/>
    <w:rsid w:val="00B03588"/>
    <w:rsid w:val="00B0522E"/>
    <w:rsid w:val="00B05F30"/>
    <w:rsid w:val="00B06394"/>
    <w:rsid w:val="00B06D6E"/>
    <w:rsid w:val="00B06D75"/>
    <w:rsid w:val="00B10650"/>
    <w:rsid w:val="00B11126"/>
    <w:rsid w:val="00B111B4"/>
    <w:rsid w:val="00B119CF"/>
    <w:rsid w:val="00B1204F"/>
    <w:rsid w:val="00B12888"/>
    <w:rsid w:val="00B12D68"/>
    <w:rsid w:val="00B15C86"/>
    <w:rsid w:val="00B16C2D"/>
    <w:rsid w:val="00B17703"/>
    <w:rsid w:val="00B17868"/>
    <w:rsid w:val="00B20BB4"/>
    <w:rsid w:val="00B219E2"/>
    <w:rsid w:val="00B23071"/>
    <w:rsid w:val="00B2575E"/>
    <w:rsid w:val="00B25A9A"/>
    <w:rsid w:val="00B264C9"/>
    <w:rsid w:val="00B2751E"/>
    <w:rsid w:val="00B27A98"/>
    <w:rsid w:val="00B30A0B"/>
    <w:rsid w:val="00B30F1C"/>
    <w:rsid w:val="00B3140E"/>
    <w:rsid w:val="00B320A2"/>
    <w:rsid w:val="00B32B60"/>
    <w:rsid w:val="00B33010"/>
    <w:rsid w:val="00B33BCF"/>
    <w:rsid w:val="00B34C09"/>
    <w:rsid w:val="00B34DF4"/>
    <w:rsid w:val="00B36957"/>
    <w:rsid w:val="00B372CB"/>
    <w:rsid w:val="00B378D7"/>
    <w:rsid w:val="00B41CA9"/>
    <w:rsid w:val="00B42DA1"/>
    <w:rsid w:val="00B42EE8"/>
    <w:rsid w:val="00B443B0"/>
    <w:rsid w:val="00B44E33"/>
    <w:rsid w:val="00B45072"/>
    <w:rsid w:val="00B4558D"/>
    <w:rsid w:val="00B4605F"/>
    <w:rsid w:val="00B464E3"/>
    <w:rsid w:val="00B46807"/>
    <w:rsid w:val="00B4768B"/>
    <w:rsid w:val="00B5058F"/>
    <w:rsid w:val="00B50638"/>
    <w:rsid w:val="00B509DA"/>
    <w:rsid w:val="00B51539"/>
    <w:rsid w:val="00B518B3"/>
    <w:rsid w:val="00B51EBB"/>
    <w:rsid w:val="00B52E09"/>
    <w:rsid w:val="00B53254"/>
    <w:rsid w:val="00B53C3D"/>
    <w:rsid w:val="00B546B1"/>
    <w:rsid w:val="00B54775"/>
    <w:rsid w:val="00B54920"/>
    <w:rsid w:val="00B54AE9"/>
    <w:rsid w:val="00B56034"/>
    <w:rsid w:val="00B5691E"/>
    <w:rsid w:val="00B57BE3"/>
    <w:rsid w:val="00B57D49"/>
    <w:rsid w:val="00B604B4"/>
    <w:rsid w:val="00B60BC2"/>
    <w:rsid w:val="00B60F59"/>
    <w:rsid w:val="00B61362"/>
    <w:rsid w:val="00B61DEF"/>
    <w:rsid w:val="00B61FC5"/>
    <w:rsid w:val="00B62674"/>
    <w:rsid w:val="00B627DA"/>
    <w:rsid w:val="00B632FC"/>
    <w:rsid w:val="00B63E23"/>
    <w:rsid w:val="00B659D7"/>
    <w:rsid w:val="00B65DD7"/>
    <w:rsid w:val="00B660FE"/>
    <w:rsid w:val="00B6652A"/>
    <w:rsid w:val="00B665FC"/>
    <w:rsid w:val="00B66ED1"/>
    <w:rsid w:val="00B67E81"/>
    <w:rsid w:val="00B73886"/>
    <w:rsid w:val="00B73C3A"/>
    <w:rsid w:val="00B75858"/>
    <w:rsid w:val="00B76336"/>
    <w:rsid w:val="00B76CCF"/>
    <w:rsid w:val="00B76ECC"/>
    <w:rsid w:val="00B77249"/>
    <w:rsid w:val="00B772C4"/>
    <w:rsid w:val="00B77B68"/>
    <w:rsid w:val="00B80DC6"/>
    <w:rsid w:val="00B813ED"/>
    <w:rsid w:val="00B81420"/>
    <w:rsid w:val="00B8173C"/>
    <w:rsid w:val="00B82370"/>
    <w:rsid w:val="00B8339A"/>
    <w:rsid w:val="00B8378D"/>
    <w:rsid w:val="00B83DA1"/>
    <w:rsid w:val="00B84744"/>
    <w:rsid w:val="00B85073"/>
    <w:rsid w:val="00B85532"/>
    <w:rsid w:val="00B8743E"/>
    <w:rsid w:val="00B909D3"/>
    <w:rsid w:val="00B91775"/>
    <w:rsid w:val="00B91C72"/>
    <w:rsid w:val="00B9201D"/>
    <w:rsid w:val="00B94324"/>
    <w:rsid w:val="00B94BBC"/>
    <w:rsid w:val="00B951AC"/>
    <w:rsid w:val="00B96087"/>
    <w:rsid w:val="00B96D8E"/>
    <w:rsid w:val="00B975E6"/>
    <w:rsid w:val="00B97AC9"/>
    <w:rsid w:val="00BA0588"/>
    <w:rsid w:val="00BA1564"/>
    <w:rsid w:val="00BA1B98"/>
    <w:rsid w:val="00BA2044"/>
    <w:rsid w:val="00BA3C2E"/>
    <w:rsid w:val="00BA4ACB"/>
    <w:rsid w:val="00BA4E00"/>
    <w:rsid w:val="00BA7604"/>
    <w:rsid w:val="00BB050F"/>
    <w:rsid w:val="00BB0A69"/>
    <w:rsid w:val="00BB1A04"/>
    <w:rsid w:val="00BB3E9E"/>
    <w:rsid w:val="00BB3FD4"/>
    <w:rsid w:val="00BB42BD"/>
    <w:rsid w:val="00BB43ED"/>
    <w:rsid w:val="00BB70DD"/>
    <w:rsid w:val="00BB75E1"/>
    <w:rsid w:val="00BC05D4"/>
    <w:rsid w:val="00BC0A83"/>
    <w:rsid w:val="00BC0E16"/>
    <w:rsid w:val="00BC1863"/>
    <w:rsid w:val="00BC1DCC"/>
    <w:rsid w:val="00BC2D71"/>
    <w:rsid w:val="00BC3F9E"/>
    <w:rsid w:val="00BC5590"/>
    <w:rsid w:val="00BC62CC"/>
    <w:rsid w:val="00BC6A2B"/>
    <w:rsid w:val="00BC6BCC"/>
    <w:rsid w:val="00BC6D4E"/>
    <w:rsid w:val="00BD3892"/>
    <w:rsid w:val="00BD505D"/>
    <w:rsid w:val="00BD5505"/>
    <w:rsid w:val="00BD5DF8"/>
    <w:rsid w:val="00BD5FC3"/>
    <w:rsid w:val="00BE06C8"/>
    <w:rsid w:val="00BE0C6F"/>
    <w:rsid w:val="00BE10A7"/>
    <w:rsid w:val="00BE11EA"/>
    <w:rsid w:val="00BE18BE"/>
    <w:rsid w:val="00BE31FA"/>
    <w:rsid w:val="00BE35B3"/>
    <w:rsid w:val="00BE47B5"/>
    <w:rsid w:val="00BE512B"/>
    <w:rsid w:val="00BE6A58"/>
    <w:rsid w:val="00BF008A"/>
    <w:rsid w:val="00BF13E4"/>
    <w:rsid w:val="00BF1591"/>
    <w:rsid w:val="00BF1CC8"/>
    <w:rsid w:val="00BF2653"/>
    <w:rsid w:val="00BF48AF"/>
    <w:rsid w:val="00BF4ECD"/>
    <w:rsid w:val="00BF6F2E"/>
    <w:rsid w:val="00BF706A"/>
    <w:rsid w:val="00BF7BDA"/>
    <w:rsid w:val="00C00729"/>
    <w:rsid w:val="00C00ADD"/>
    <w:rsid w:val="00C00E77"/>
    <w:rsid w:val="00C01DEC"/>
    <w:rsid w:val="00C02AAA"/>
    <w:rsid w:val="00C02C09"/>
    <w:rsid w:val="00C0417D"/>
    <w:rsid w:val="00C044D9"/>
    <w:rsid w:val="00C04B82"/>
    <w:rsid w:val="00C05B7F"/>
    <w:rsid w:val="00C05C08"/>
    <w:rsid w:val="00C06968"/>
    <w:rsid w:val="00C074A0"/>
    <w:rsid w:val="00C107C5"/>
    <w:rsid w:val="00C126CE"/>
    <w:rsid w:val="00C1405E"/>
    <w:rsid w:val="00C14260"/>
    <w:rsid w:val="00C15316"/>
    <w:rsid w:val="00C15819"/>
    <w:rsid w:val="00C15E57"/>
    <w:rsid w:val="00C17DCF"/>
    <w:rsid w:val="00C202AA"/>
    <w:rsid w:val="00C20B0A"/>
    <w:rsid w:val="00C21594"/>
    <w:rsid w:val="00C215A7"/>
    <w:rsid w:val="00C235DB"/>
    <w:rsid w:val="00C248FD"/>
    <w:rsid w:val="00C26B5F"/>
    <w:rsid w:val="00C27BE8"/>
    <w:rsid w:val="00C31079"/>
    <w:rsid w:val="00C339AB"/>
    <w:rsid w:val="00C365EC"/>
    <w:rsid w:val="00C37015"/>
    <w:rsid w:val="00C371C9"/>
    <w:rsid w:val="00C3744B"/>
    <w:rsid w:val="00C374FB"/>
    <w:rsid w:val="00C400F9"/>
    <w:rsid w:val="00C408B1"/>
    <w:rsid w:val="00C41FEC"/>
    <w:rsid w:val="00C41FF5"/>
    <w:rsid w:val="00C42798"/>
    <w:rsid w:val="00C43C50"/>
    <w:rsid w:val="00C44672"/>
    <w:rsid w:val="00C44F24"/>
    <w:rsid w:val="00C464B5"/>
    <w:rsid w:val="00C46CCA"/>
    <w:rsid w:val="00C47BBA"/>
    <w:rsid w:val="00C50048"/>
    <w:rsid w:val="00C50A20"/>
    <w:rsid w:val="00C52745"/>
    <w:rsid w:val="00C52DFF"/>
    <w:rsid w:val="00C541F7"/>
    <w:rsid w:val="00C54D20"/>
    <w:rsid w:val="00C54D64"/>
    <w:rsid w:val="00C6046A"/>
    <w:rsid w:val="00C60774"/>
    <w:rsid w:val="00C60902"/>
    <w:rsid w:val="00C613AC"/>
    <w:rsid w:val="00C633D8"/>
    <w:rsid w:val="00C64864"/>
    <w:rsid w:val="00C65467"/>
    <w:rsid w:val="00C65C45"/>
    <w:rsid w:val="00C66453"/>
    <w:rsid w:val="00C6658A"/>
    <w:rsid w:val="00C66BB3"/>
    <w:rsid w:val="00C67408"/>
    <w:rsid w:val="00C67548"/>
    <w:rsid w:val="00C70250"/>
    <w:rsid w:val="00C70976"/>
    <w:rsid w:val="00C71709"/>
    <w:rsid w:val="00C72587"/>
    <w:rsid w:val="00C72AEE"/>
    <w:rsid w:val="00C75C66"/>
    <w:rsid w:val="00C76E95"/>
    <w:rsid w:val="00C77606"/>
    <w:rsid w:val="00C82310"/>
    <w:rsid w:val="00C8244F"/>
    <w:rsid w:val="00C848F9"/>
    <w:rsid w:val="00C856F0"/>
    <w:rsid w:val="00C8581D"/>
    <w:rsid w:val="00C869CB"/>
    <w:rsid w:val="00C904D6"/>
    <w:rsid w:val="00C92AB7"/>
    <w:rsid w:val="00C94B48"/>
    <w:rsid w:val="00C955A3"/>
    <w:rsid w:val="00C96671"/>
    <w:rsid w:val="00C96D45"/>
    <w:rsid w:val="00CA0362"/>
    <w:rsid w:val="00CA3024"/>
    <w:rsid w:val="00CA3A46"/>
    <w:rsid w:val="00CA4088"/>
    <w:rsid w:val="00CA4A74"/>
    <w:rsid w:val="00CA4EDA"/>
    <w:rsid w:val="00CA5578"/>
    <w:rsid w:val="00CA5C17"/>
    <w:rsid w:val="00CA62D3"/>
    <w:rsid w:val="00CA7015"/>
    <w:rsid w:val="00CB0D01"/>
    <w:rsid w:val="00CB10BB"/>
    <w:rsid w:val="00CB233F"/>
    <w:rsid w:val="00CB2865"/>
    <w:rsid w:val="00CB4BDD"/>
    <w:rsid w:val="00CB5264"/>
    <w:rsid w:val="00CB76B0"/>
    <w:rsid w:val="00CB7EE8"/>
    <w:rsid w:val="00CC069B"/>
    <w:rsid w:val="00CC08AE"/>
    <w:rsid w:val="00CC0F28"/>
    <w:rsid w:val="00CC1344"/>
    <w:rsid w:val="00CC1552"/>
    <w:rsid w:val="00CC2E5F"/>
    <w:rsid w:val="00CC41EE"/>
    <w:rsid w:val="00CC44A6"/>
    <w:rsid w:val="00CC5C10"/>
    <w:rsid w:val="00CC7165"/>
    <w:rsid w:val="00CC7F09"/>
    <w:rsid w:val="00CD1E37"/>
    <w:rsid w:val="00CD29D2"/>
    <w:rsid w:val="00CD35CC"/>
    <w:rsid w:val="00CD3B21"/>
    <w:rsid w:val="00CD411B"/>
    <w:rsid w:val="00CD4E77"/>
    <w:rsid w:val="00CD685A"/>
    <w:rsid w:val="00CE0439"/>
    <w:rsid w:val="00CE0A6B"/>
    <w:rsid w:val="00CE161F"/>
    <w:rsid w:val="00CE19EF"/>
    <w:rsid w:val="00CE2D68"/>
    <w:rsid w:val="00CE3348"/>
    <w:rsid w:val="00CE44C1"/>
    <w:rsid w:val="00CE625F"/>
    <w:rsid w:val="00CF089D"/>
    <w:rsid w:val="00CF0C47"/>
    <w:rsid w:val="00CF1EF3"/>
    <w:rsid w:val="00CF297D"/>
    <w:rsid w:val="00CF3225"/>
    <w:rsid w:val="00CF34F0"/>
    <w:rsid w:val="00CF3C6E"/>
    <w:rsid w:val="00CF60C9"/>
    <w:rsid w:val="00CF724A"/>
    <w:rsid w:val="00D00E04"/>
    <w:rsid w:val="00D0158B"/>
    <w:rsid w:val="00D029C6"/>
    <w:rsid w:val="00D03B39"/>
    <w:rsid w:val="00D03E90"/>
    <w:rsid w:val="00D042D4"/>
    <w:rsid w:val="00D04BE9"/>
    <w:rsid w:val="00D0510D"/>
    <w:rsid w:val="00D052F8"/>
    <w:rsid w:val="00D054E1"/>
    <w:rsid w:val="00D054F2"/>
    <w:rsid w:val="00D06324"/>
    <w:rsid w:val="00D114C6"/>
    <w:rsid w:val="00D134B6"/>
    <w:rsid w:val="00D1362A"/>
    <w:rsid w:val="00D14963"/>
    <w:rsid w:val="00D16495"/>
    <w:rsid w:val="00D16BD3"/>
    <w:rsid w:val="00D17A02"/>
    <w:rsid w:val="00D20E75"/>
    <w:rsid w:val="00D2294E"/>
    <w:rsid w:val="00D2447B"/>
    <w:rsid w:val="00D24566"/>
    <w:rsid w:val="00D27355"/>
    <w:rsid w:val="00D27C22"/>
    <w:rsid w:val="00D27C60"/>
    <w:rsid w:val="00D318BB"/>
    <w:rsid w:val="00D320C6"/>
    <w:rsid w:val="00D3347A"/>
    <w:rsid w:val="00D334C8"/>
    <w:rsid w:val="00D33A46"/>
    <w:rsid w:val="00D33BC2"/>
    <w:rsid w:val="00D33CF0"/>
    <w:rsid w:val="00D341B8"/>
    <w:rsid w:val="00D355BC"/>
    <w:rsid w:val="00D40230"/>
    <w:rsid w:val="00D4089F"/>
    <w:rsid w:val="00D410EC"/>
    <w:rsid w:val="00D41EAE"/>
    <w:rsid w:val="00D42400"/>
    <w:rsid w:val="00D441A7"/>
    <w:rsid w:val="00D44EA8"/>
    <w:rsid w:val="00D46F12"/>
    <w:rsid w:val="00D47CA0"/>
    <w:rsid w:val="00D504B0"/>
    <w:rsid w:val="00D50A0A"/>
    <w:rsid w:val="00D50B43"/>
    <w:rsid w:val="00D50D2A"/>
    <w:rsid w:val="00D51B3B"/>
    <w:rsid w:val="00D5378B"/>
    <w:rsid w:val="00D54DBD"/>
    <w:rsid w:val="00D54EB5"/>
    <w:rsid w:val="00D5672D"/>
    <w:rsid w:val="00D572C1"/>
    <w:rsid w:val="00D57636"/>
    <w:rsid w:val="00D576E0"/>
    <w:rsid w:val="00D60424"/>
    <w:rsid w:val="00D60988"/>
    <w:rsid w:val="00D61994"/>
    <w:rsid w:val="00D623CC"/>
    <w:rsid w:val="00D6296B"/>
    <w:rsid w:val="00D65B7B"/>
    <w:rsid w:val="00D66A0D"/>
    <w:rsid w:val="00D66EEC"/>
    <w:rsid w:val="00D672CF"/>
    <w:rsid w:val="00D6747B"/>
    <w:rsid w:val="00D67502"/>
    <w:rsid w:val="00D70C52"/>
    <w:rsid w:val="00D71DB1"/>
    <w:rsid w:val="00D733DC"/>
    <w:rsid w:val="00D7427E"/>
    <w:rsid w:val="00D754F1"/>
    <w:rsid w:val="00D76095"/>
    <w:rsid w:val="00D76865"/>
    <w:rsid w:val="00D76A19"/>
    <w:rsid w:val="00D76A55"/>
    <w:rsid w:val="00D801F0"/>
    <w:rsid w:val="00D80706"/>
    <w:rsid w:val="00D837D4"/>
    <w:rsid w:val="00D84085"/>
    <w:rsid w:val="00D8441B"/>
    <w:rsid w:val="00D848E6"/>
    <w:rsid w:val="00D84D34"/>
    <w:rsid w:val="00D85303"/>
    <w:rsid w:val="00D85905"/>
    <w:rsid w:val="00D86B38"/>
    <w:rsid w:val="00D86E7C"/>
    <w:rsid w:val="00D87AF9"/>
    <w:rsid w:val="00D90408"/>
    <w:rsid w:val="00D91ED4"/>
    <w:rsid w:val="00D92588"/>
    <w:rsid w:val="00D92849"/>
    <w:rsid w:val="00D93D90"/>
    <w:rsid w:val="00D93F2C"/>
    <w:rsid w:val="00D94817"/>
    <w:rsid w:val="00DA0684"/>
    <w:rsid w:val="00DA08DA"/>
    <w:rsid w:val="00DA310E"/>
    <w:rsid w:val="00DA3941"/>
    <w:rsid w:val="00DA44BD"/>
    <w:rsid w:val="00DA7059"/>
    <w:rsid w:val="00DB0E7F"/>
    <w:rsid w:val="00DB17F5"/>
    <w:rsid w:val="00DB1CE9"/>
    <w:rsid w:val="00DB368D"/>
    <w:rsid w:val="00DB3ED2"/>
    <w:rsid w:val="00DB50A1"/>
    <w:rsid w:val="00DB6A50"/>
    <w:rsid w:val="00DB6EBF"/>
    <w:rsid w:val="00DB759B"/>
    <w:rsid w:val="00DC0231"/>
    <w:rsid w:val="00DC0BEE"/>
    <w:rsid w:val="00DC1FD8"/>
    <w:rsid w:val="00DC2F2A"/>
    <w:rsid w:val="00DC3461"/>
    <w:rsid w:val="00DC35A3"/>
    <w:rsid w:val="00DC3671"/>
    <w:rsid w:val="00DC3AB1"/>
    <w:rsid w:val="00DC4484"/>
    <w:rsid w:val="00DC5402"/>
    <w:rsid w:val="00DC6FC5"/>
    <w:rsid w:val="00DC751C"/>
    <w:rsid w:val="00DC79A8"/>
    <w:rsid w:val="00DC7CF3"/>
    <w:rsid w:val="00DD0F9C"/>
    <w:rsid w:val="00DD2226"/>
    <w:rsid w:val="00DD3457"/>
    <w:rsid w:val="00DD5A48"/>
    <w:rsid w:val="00DD6BB2"/>
    <w:rsid w:val="00DD6F99"/>
    <w:rsid w:val="00DD70E0"/>
    <w:rsid w:val="00DE0D57"/>
    <w:rsid w:val="00DE110D"/>
    <w:rsid w:val="00DE1BC1"/>
    <w:rsid w:val="00DE3228"/>
    <w:rsid w:val="00DE58F8"/>
    <w:rsid w:val="00DE6C3F"/>
    <w:rsid w:val="00DE74BB"/>
    <w:rsid w:val="00DE7729"/>
    <w:rsid w:val="00DE786F"/>
    <w:rsid w:val="00DF05AB"/>
    <w:rsid w:val="00DF15D9"/>
    <w:rsid w:val="00DF2075"/>
    <w:rsid w:val="00DF5580"/>
    <w:rsid w:val="00DF558A"/>
    <w:rsid w:val="00DF6294"/>
    <w:rsid w:val="00DF666B"/>
    <w:rsid w:val="00E04119"/>
    <w:rsid w:val="00E05049"/>
    <w:rsid w:val="00E06AAA"/>
    <w:rsid w:val="00E10C1B"/>
    <w:rsid w:val="00E11DA7"/>
    <w:rsid w:val="00E11F87"/>
    <w:rsid w:val="00E14812"/>
    <w:rsid w:val="00E14AD2"/>
    <w:rsid w:val="00E16C34"/>
    <w:rsid w:val="00E170A2"/>
    <w:rsid w:val="00E1764B"/>
    <w:rsid w:val="00E218A2"/>
    <w:rsid w:val="00E22860"/>
    <w:rsid w:val="00E22FE9"/>
    <w:rsid w:val="00E237AC"/>
    <w:rsid w:val="00E23A4D"/>
    <w:rsid w:val="00E2452D"/>
    <w:rsid w:val="00E27B22"/>
    <w:rsid w:val="00E307D9"/>
    <w:rsid w:val="00E3153F"/>
    <w:rsid w:val="00E31B68"/>
    <w:rsid w:val="00E31BED"/>
    <w:rsid w:val="00E32219"/>
    <w:rsid w:val="00E330D8"/>
    <w:rsid w:val="00E33A84"/>
    <w:rsid w:val="00E34245"/>
    <w:rsid w:val="00E34597"/>
    <w:rsid w:val="00E35B2E"/>
    <w:rsid w:val="00E35BF8"/>
    <w:rsid w:val="00E368A2"/>
    <w:rsid w:val="00E36F6C"/>
    <w:rsid w:val="00E3745D"/>
    <w:rsid w:val="00E37A46"/>
    <w:rsid w:val="00E413AA"/>
    <w:rsid w:val="00E41E5C"/>
    <w:rsid w:val="00E424A7"/>
    <w:rsid w:val="00E42533"/>
    <w:rsid w:val="00E42F90"/>
    <w:rsid w:val="00E443C5"/>
    <w:rsid w:val="00E44B57"/>
    <w:rsid w:val="00E45507"/>
    <w:rsid w:val="00E457CC"/>
    <w:rsid w:val="00E46EB8"/>
    <w:rsid w:val="00E47753"/>
    <w:rsid w:val="00E50A02"/>
    <w:rsid w:val="00E52749"/>
    <w:rsid w:val="00E53116"/>
    <w:rsid w:val="00E5480C"/>
    <w:rsid w:val="00E5697A"/>
    <w:rsid w:val="00E56A70"/>
    <w:rsid w:val="00E573BB"/>
    <w:rsid w:val="00E57896"/>
    <w:rsid w:val="00E60981"/>
    <w:rsid w:val="00E6183E"/>
    <w:rsid w:val="00E62AE8"/>
    <w:rsid w:val="00E62C63"/>
    <w:rsid w:val="00E646F0"/>
    <w:rsid w:val="00E6473B"/>
    <w:rsid w:val="00E6492B"/>
    <w:rsid w:val="00E66945"/>
    <w:rsid w:val="00E67787"/>
    <w:rsid w:val="00E67DB7"/>
    <w:rsid w:val="00E701F1"/>
    <w:rsid w:val="00E70A34"/>
    <w:rsid w:val="00E70B61"/>
    <w:rsid w:val="00E73FDF"/>
    <w:rsid w:val="00E74961"/>
    <w:rsid w:val="00E76115"/>
    <w:rsid w:val="00E77C69"/>
    <w:rsid w:val="00E8069A"/>
    <w:rsid w:val="00E807DC"/>
    <w:rsid w:val="00E82621"/>
    <w:rsid w:val="00E8377D"/>
    <w:rsid w:val="00E838C2"/>
    <w:rsid w:val="00E84285"/>
    <w:rsid w:val="00E84365"/>
    <w:rsid w:val="00E8483A"/>
    <w:rsid w:val="00E852D4"/>
    <w:rsid w:val="00E85A1A"/>
    <w:rsid w:val="00E85E46"/>
    <w:rsid w:val="00E8609B"/>
    <w:rsid w:val="00E871C8"/>
    <w:rsid w:val="00E90A83"/>
    <w:rsid w:val="00E928D5"/>
    <w:rsid w:val="00E92B55"/>
    <w:rsid w:val="00E94C7D"/>
    <w:rsid w:val="00E9788E"/>
    <w:rsid w:val="00EA1066"/>
    <w:rsid w:val="00EA16A3"/>
    <w:rsid w:val="00EA2BA3"/>
    <w:rsid w:val="00EA363D"/>
    <w:rsid w:val="00EA41DA"/>
    <w:rsid w:val="00EA4804"/>
    <w:rsid w:val="00EA5024"/>
    <w:rsid w:val="00EA5274"/>
    <w:rsid w:val="00EA53C9"/>
    <w:rsid w:val="00EA5FF7"/>
    <w:rsid w:val="00EA657B"/>
    <w:rsid w:val="00EA6BB4"/>
    <w:rsid w:val="00EB008E"/>
    <w:rsid w:val="00EB1E7F"/>
    <w:rsid w:val="00EB2B58"/>
    <w:rsid w:val="00EB359C"/>
    <w:rsid w:val="00EB47A8"/>
    <w:rsid w:val="00EB622A"/>
    <w:rsid w:val="00EB6F87"/>
    <w:rsid w:val="00EB7193"/>
    <w:rsid w:val="00EB7C5B"/>
    <w:rsid w:val="00EC1457"/>
    <w:rsid w:val="00EC2AEF"/>
    <w:rsid w:val="00EC30BE"/>
    <w:rsid w:val="00EC38A5"/>
    <w:rsid w:val="00EC3C09"/>
    <w:rsid w:val="00EC3E55"/>
    <w:rsid w:val="00EC42BB"/>
    <w:rsid w:val="00EC4B6C"/>
    <w:rsid w:val="00EC6F7A"/>
    <w:rsid w:val="00ED0E3D"/>
    <w:rsid w:val="00ED15E0"/>
    <w:rsid w:val="00ED1AD8"/>
    <w:rsid w:val="00ED2DFA"/>
    <w:rsid w:val="00ED3CF0"/>
    <w:rsid w:val="00ED460B"/>
    <w:rsid w:val="00ED466C"/>
    <w:rsid w:val="00ED4FDD"/>
    <w:rsid w:val="00ED5F1E"/>
    <w:rsid w:val="00ED6513"/>
    <w:rsid w:val="00ED6FDD"/>
    <w:rsid w:val="00ED75C7"/>
    <w:rsid w:val="00ED7741"/>
    <w:rsid w:val="00ED7754"/>
    <w:rsid w:val="00EE0BF8"/>
    <w:rsid w:val="00EE1339"/>
    <w:rsid w:val="00EE14BC"/>
    <w:rsid w:val="00EE2A14"/>
    <w:rsid w:val="00EE2A39"/>
    <w:rsid w:val="00EE35AA"/>
    <w:rsid w:val="00EE3F1F"/>
    <w:rsid w:val="00EE4166"/>
    <w:rsid w:val="00EE5132"/>
    <w:rsid w:val="00EE598B"/>
    <w:rsid w:val="00EE7DB5"/>
    <w:rsid w:val="00EF286E"/>
    <w:rsid w:val="00EF3407"/>
    <w:rsid w:val="00EF41E5"/>
    <w:rsid w:val="00EF489B"/>
    <w:rsid w:val="00EF50A4"/>
    <w:rsid w:val="00EF5125"/>
    <w:rsid w:val="00EF53A0"/>
    <w:rsid w:val="00EF5496"/>
    <w:rsid w:val="00EF5E55"/>
    <w:rsid w:val="00EF61B5"/>
    <w:rsid w:val="00EF6622"/>
    <w:rsid w:val="00EF6FDB"/>
    <w:rsid w:val="00EF7132"/>
    <w:rsid w:val="00F001D3"/>
    <w:rsid w:val="00F01D26"/>
    <w:rsid w:val="00F026C9"/>
    <w:rsid w:val="00F02E32"/>
    <w:rsid w:val="00F0388D"/>
    <w:rsid w:val="00F03974"/>
    <w:rsid w:val="00F04386"/>
    <w:rsid w:val="00F058B8"/>
    <w:rsid w:val="00F10059"/>
    <w:rsid w:val="00F10151"/>
    <w:rsid w:val="00F1115C"/>
    <w:rsid w:val="00F11BC5"/>
    <w:rsid w:val="00F131DF"/>
    <w:rsid w:val="00F133DE"/>
    <w:rsid w:val="00F1395B"/>
    <w:rsid w:val="00F13A3E"/>
    <w:rsid w:val="00F141BA"/>
    <w:rsid w:val="00F14988"/>
    <w:rsid w:val="00F14A22"/>
    <w:rsid w:val="00F14D1D"/>
    <w:rsid w:val="00F14E2D"/>
    <w:rsid w:val="00F15B6E"/>
    <w:rsid w:val="00F16401"/>
    <w:rsid w:val="00F179C5"/>
    <w:rsid w:val="00F21F5C"/>
    <w:rsid w:val="00F23505"/>
    <w:rsid w:val="00F23C55"/>
    <w:rsid w:val="00F2588D"/>
    <w:rsid w:val="00F25EE2"/>
    <w:rsid w:val="00F25F67"/>
    <w:rsid w:val="00F263E6"/>
    <w:rsid w:val="00F26C5A"/>
    <w:rsid w:val="00F30265"/>
    <w:rsid w:val="00F30D35"/>
    <w:rsid w:val="00F311C4"/>
    <w:rsid w:val="00F3186D"/>
    <w:rsid w:val="00F31D4E"/>
    <w:rsid w:val="00F31DC5"/>
    <w:rsid w:val="00F32E88"/>
    <w:rsid w:val="00F334D9"/>
    <w:rsid w:val="00F34008"/>
    <w:rsid w:val="00F40E2D"/>
    <w:rsid w:val="00F419C6"/>
    <w:rsid w:val="00F433A8"/>
    <w:rsid w:val="00F435A3"/>
    <w:rsid w:val="00F4636D"/>
    <w:rsid w:val="00F46707"/>
    <w:rsid w:val="00F471DD"/>
    <w:rsid w:val="00F5066F"/>
    <w:rsid w:val="00F51306"/>
    <w:rsid w:val="00F51985"/>
    <w:rsid w:val="00F528F2"/>
    <w:rsid w:val="00F534EF"/>
    <w:rsid w:val="00F53E98"/>
    <w:rsid w:val="00F54EC9"/>
    <w:rsid w:val="00F57127"/>
    <w:rsid w:val="00F572CB"/>
    <w:rsid w:val="00F57D99"/>
    <w:rsid w:val="00F60838"/>
    <w:rsid w:val="00F6189C"/>
    <w:rsid w:val="00F635AD"/>
    <w:rsid w:val="00F6388B"/>
    <w:rsid w:val="00F64B17"/>
    <w:rsid w:val="00F65394"/>
    <w:rsid w:val="00F656A7"/>
    <w:rsid w:val="00F6606A"/>
    <w:rsid w:val="00F665F0"/>
    <w:rsid w:val="00F67E66"/>
    <w:rsid w:val="00F70282"/>
    <w:rsid w:val="00F7073E"/>
    <w:rsid w:val="00F70A4C"/>
    <w:rsid w:val="00F710E8"/>
    <w:rsid w:val="00F712B9"/>
    <w:rsid w:val="00F71868"/>
    <w:rsid w:val="00F71CD5"/>
    <w:rsid w:val="00F72D1B"/>
    <w:rsid w:val="00F73A92"/>
    <w:rsid w:val="00F74DE8"/>
    <w:rsid w:val="00F74E6D"/>
    <w:rsid w:val="00F75623"/>
    <w:rsid w:val="00F815A8"/>
    <w:rsid w:val="00F82791"/>
    <w:rsid w:val="00F833D2"/>
    <w:rsid w:val="00F8491C"/>
    <w:rsid w:val="00F854E9"/>
    <w:rsid w:val="00F856F5"/>
    <w:rsid w:val="00F86487"/>
    <w:rsid w:val="00F86E8E"/>
    <w:rsid w:val="00F87430"/>
    <w:rsid w:val="00F879D0"/>
    <w:rsid w:val="00F91DDE"/>
    <w:rsid w:val="00F925BF"/>
    <w:rsid w:val="00F928EB"/>
    <w:rsid w:val="00F933DC"/>
    <w:rsid w:val="00F9389A"/>
    <w:rsid w:val="00F93B7B"/>
    <w:rsid w:val="00F93F94"/>
    <w:rsid w:val="00F95563"/>
    <w:rsid w:val="00F95A75"/>
    <w:rsid w:val="00F95A7E"/>
    <w:rsid w:val="00F96261"/>
    <w:rsid w:val="00F972EE"/>
    <w:rsid w:val="00F97521"/>
    <w:rsid w:val="00FA086F"/>
    <w:rsid w:val="00FA0D74"/>
    <w:rsid w:val="00FA1B2C"/>
    <w:rsid w:val="00FA3663"/>
    <w:rsid w:val="00FA3956"/>
    <w:rsid w:val="00FA41A5"/>
    <w:rsid w:val="00FA6170"/>
    <w:rsid w:val="00FA62C7"/>
    <w:rsid w:val="00FA64B4"/>
    <w:rsid w:val="00FA6C5D"/>
    <w:rsid w:val="00FA6D4A"/>
    <w:rsid w:val="00FA7496"/>
    <w:rsid w:val="00FA775E"/>
    <w:rsid w:val="00FA7B0B"/>
    <w:rsid w:val="00FB0B72"/>
    <w:rsid w:val="00FB14F5"/>
    <w:rsid w:val="00FB1CF5"/>
    <w:rsid w:val="00FB1FA3"/>
    <w:rsid w:val="00FB2ED7"/>
    <w:rsid w:val="00FB4FDB"/>
    <w:rsid w:val="00FB58F1"/>
    <w:rsid w:val="00FB7540"/>
    <w:rsid w:val="00FB7938"/>
    <w:rsid w:val="00FC06D6"/>
    <w:rsid w:val="00FC0B6E"/>
    <w:rsid w:val="00FC1B75"/>
    <w:rsid w:val="00FC2561"/>
    <w:rsid w:val="00FC2793"/>
    <w:rsid w:val="00FC2E8B"/>
    <w:rsid w:val="00FC4354"/>
    <w:rsid w:val="00FC46E4"/>
    <w:rsid w:val="00FC4D98"/>
    <w:rsid w:val="00FC645B"/>
    <w:rsid w:val="00FC70DA"/>
    <w:rsid w:val="00FC74CB"/>
    <w:rsid w:val="00FD1131"/>
    <w:rsid w:val="00FD14D6"/>
    <w:rsid w:val="00FD17A5"/>
    <w:rsid w:val="00FD1EE3"/>
    <w:rsid w:val="00FD2C9B"/>
    <w:rsid w:val="00FD2D4D"/>
    <w:rsid w:val="00FD50C8"/>
    <w:rsid w:val="00FD7626"/>
    <w:rsid w:val="00FD7E8D"/>
    <w:rsid w:val="00FE0AA4"/>
    <w:rsid w:val="00FE0CF4"/>
    <w:rsid w:val="00FE2FB5"/>
    <w:rsid w:val="00FE310A"/>
    <w:rsid w:val="00FE3DCE"/>
    <w:rsid w:val="00FE5D20"/>
    <w:rsid w:val="00FE6E8E"/>
    <w:rsid w:val="00FE70C6"/>
    <w:rsid w:val="00FE79F7"/>
    <w:rsid w:val="00FE7A2F"/>
    <w:rsid w:val="00FE7BB5"/>
    <w:rsid w:val="00FE7DA1"/>
    <w:rsid w:val="00FF020D"/>
    <w:rsid w:val="00FF0257"/>
    <w:rsid w:val="00FF03AA"/>
    <w:rsid w:val="00FF062B"/>
    <w:rsid w:val="00FF189C"/>
    <w:rsid w:val="00FF2010"/>
    <w:rsid w:val="00FF2CB0"/>
    <w:rsid w:val="00FF35DA"/>
    <w:rsid w:val="00FF395A"/>
    <w:rsid w:val="00FF5869"/>
    <w:rsid w:val="00FF5A10"/>
    <w:rsid w:val="00FF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FC37D"/>
  <w15:docId w15:val="{4370BCE1-AA87-478C-B826-7B134FD3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0A2"/>
  </w:style>
  <w:style w:type="paragraph" w:styleId="4">
    <w:name w:val="heading 4"/>
    <w:basedOn w:val="a"/>
    <w:next w:val="a"/>
    <w:link w:val="40"/>
    <w:uiPriority w:val="99"/>
    <w:qFormat/>
    <w:rsid w:val="00334873"/>
    <w:pPr>
      <w:keepNext/>
      <w:tabs>
        <w:tab w:val="num" w:pos="864"/>
        <w:tab w:val="left" w:pos="1134"/>
      </w:tabs>
      <w:suppressAutoHyphens/>
      <w:spacing w:before="240" w:after="120"/>
      <w:ind w:left="864" w:hanging="864"/>
      <w:outlineLvl w:val="3"/>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334873"/>
    <w:pPr>
      <w:keepNext/>
      <w:tabs>
        <w:tab w:val="num" w:pos="1008"/>
      </w:tabs>
      <w:suppressAutoHyphens/>
      <w:spacing w:before="60"/>
      <w:ind w:left="1008" w:hanging="1008"/>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rsid w:val="00334873"/>
    <w:pPr>
      <w:widowControl w:val="0"/>
      <w:tabs>
        <w:tab w:val="num" w:pos="1152"/>
      </w:tabs>
      <w:suppressAutoHyphens/>
      <w:spacing w:before="240" w:after="60"/>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334873"/>
    <w:pPr>
      <w:widowControl w:val="0"/>
      <w:tabs>
        <w:tab w:val="num" w:pos="1296"/>
      </w:tabs>
      <w:suppressAutoHyphens/>
      <w:spacing w:before="240" w:after="60"/>
      <w:ind w:left="1296" w:hanging="1296"/>
      <w:outlineLvl w:val="6"/>
    </w:pPr>
    <w:rPr>
      <w:rFonts w:ascii="Times New Roman" w:eastAsia="Times New Roman" w:hAnsi="Times New Roman" w:cs="Times New Roman"/>
      <w:sz w:val="26"/>
      <w:szCs w:val="26"/>
      <w:lang w:eastAsia="ru-RU"/>
    </w:rPr>
  </w:style>
  <w:style w:type="paragraph" w:styleId="8">
    <w:name w:val="heading 8"/>
    <w:basedOn w:val="a"/>
    <w:next w:val="a"/>
    <w:link w:val="80"/>
    <w:qFormat/>
    <w:rsid w:val="00334873"/>
    <w:pPr>
      <w:widowControl w:val="0"/>
      <w:tabs>
        <w:tab w:val="num" w:pos="1440"/>
      </w:tabs>
      <w:suppressAutoHyphens/>
      <w:spacing w:before="240" w:after="60"/>
      <w:ind w:left="1440" w:hanging="1440"/>
      <w:outlineLvl w:val="7"/>
    </w:pPr>
    <w:rPr>
      <w:rFonts w:ascii="Times New Roman" w:eastAsia="Times New Roman" w:hAnsi="Times New Roman" w:cs="Times New Roman"/>
      <w:i/>
      <w:iCs/>
      <w:sz w:val="26"/>
      <w:szCs w:val="26"/>
      <w:lang w:eastAsia="ru-RU"/>
    </w:rPr>
  </w:style>
  <w:style w:type="paragraph" w:styleId="9">
    <w:name w:val="heading 9"/>
    <w:basedOn w:val="a"/>
    <w:next w:val="a"/>
    <w:link w:val="90"/>
    <w:qFormat/>
    <w:rsid w:val="00334873"/>
    <w:pPr>
      <w:widowControl w:val="0"/>
      <w:tabs>
        <w:tab w:val="num" w:pos="1584"/>
      </w:tabs>
      <w:suppressAutoHyphens/>
      <w:spacing w:before="240" w:after="60"/>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666B"/>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DF666B"/>
    <w:pPr>
      <w:widowControl w:val="0"/>
      <w:autoSpaceDE w:val="0"/>
      <w:autoSpaceDN w:val="0"/>
    </w:pPr>
    <w:rPr>
      <w:rFonts w:ascii="Calibri" w:eastAsia="Times New Roman" w:hAnsi="Calibri" w:cs="Calibri"/>
      <w:szCs w:val="20"/>
      <w:lang w:eastAsia="ru-RU"/>
    </w:rPr>
  </w:style>
  <w:style w:type="character" w:styleId="a3">
    <w:name w:val="Hyperlink"/>
    <w:basedOn w:val="a0"/>
    <w:uiPriority w:val="99"/>
    <w:unhideWhenUsed/>
    <w:rsid w:val="00541708"/>
    <w:rPr>
      <w:color w:val="0563C1" w:themeColor="hyperlink"/>
      <w:u w:val="single"/>
    </w:rPr>
  </w:style>
  <w:style w:type="character" w:customStyle="1" w:styleId="1">
    <w:name w:val="Неразрешенное упоминание1"/>
    <w:basedOn w:val="a0"/>
    <w:uiPriority w:val="99"/>
    <w:semiHidden/>
    <w:unhideWhenUsed/>
    <w:rsid w:val="00541708"/>
    <w:rPr>
      <w:color w:val="808080"/>
      <w:shd w:val="clear" w:color="auto" w:fill="E6E6E6"/>
    </w:rPr>
  </w:style>
  <w:style w:type="character" w:styleId="a4">
    <w:name w:val="FollowedHyperlink"/>
    <w:basedOn w:val="a0"/>
    <w:uiPriority w:val="99"/>
    <w:semiHidden/>
    <w:unhideWhenUsed/>
    <w:rsid w:val="00796273"/>
    <w:rPr>
      <w:color w:val="954F72" w:themeColor="followedHyperlink"/>
      <w:u w:val="single"/>
    </w:rPr>
  </w:style>
  <w:style w:type="paragraph" w:styleId="a5">
    <w:name w:val="Balloon Text"/>
    <w:basedOn w:val="a"/>
    <w:link w:val="a6"/>
    <w:uiPriority w:val="99"/>
    <w:semiHidden/>
    <w:unhideWhenUsed/>
    <w:rsid w:val="00F933DC"/>
    <w:rPr>
      <w:rFonts w:ascii="Segoe UI" w:hAnsi="Segoe UI" w:cs="Segoe UI"/>
      <w:sz w:val="18"/>
      <w:szCs w:val="18"/>
    </w:rPr>
  </w:style>
  <w:style w:type="character" w:customStyle="1" w:styleId="a6">
    <w:name w:val="Текст выноски Знак"/>
    <w:basedOn w:val="a0"/>
    <w:link w:val="a5"/>
    <w:uiPriority w:val="99"/>
    <w:semiHidden/>
    <w:rsid w:val="00F933DC"/>
    <w:rPr>
      <w:rFonts w:ascii="Segoe UI" w:hAnsi="Segoe UI" w:cs="Segoe UI"/>
      <w:sz w:val="18"/>
      <w:szCs w:val="18"/>
    </w:rPr>
  </w:style>
  <w:style w:type="paragraph" w:customStyle="1" w:styleId="S">
    <w:name w:val="S_НазваниеТаблицы"/>
    <w:basedOn w:val="a"/>
    <w:next w:val="a"/>
    <w:rsid w:val="00040163"/>
    <w:pPr>
      <w:keepNext/>
      <w:widowControl w:val="0"/>
      <w:spacing w:before="0"/>
      <w:jc w:val="right"/>
    </w:pPr>
    <w:rPr>
      <w:rFonts w:ascii="Arial" w:eastAsia="Times New Roman" w:hAnsi="Arial" w:cs="Times New Roman"/>
      <w:b/>
      <w:sz w:val="20"/>
      <w:szCs w:val="24"/>
      <w:lang w:eastAsia="ru-RU"/>
    </w:rPr>
  </w:style>
  <w:style w:type="paragraph" w:customStyle="1" w:styleId="S1">
    <w:name w:val="S_Заголовок1_СписокН"/>
    <w:basedOn w:val="a"/>
    <w:next w:val="a"/>
    <w:rsid w:val="00040163"/>
    <w:pPr>
      <w:keepNext/>
      <w:pageBreakBefore/>
      <w:numPr>
        <w:numId w:val="6"/>
      </w:numPr>
      <w:spacing w:before="0"/>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rsid w:val="00040163"/>
    <w:pPr>
      <w:keepNext/>
      <w:numPr>
        <w:ilvl w:val="1"/>
        <w:numId w:val="6"/>
      </w:numPr>
      <w:spacing w:before="0"/>
      <w:outlineLvl w:val="1"/>
    </w:pPr>
    <w:rPr>
      <w:rFonts w:ascii="Arial" w:eastAsia="Times New Roman" w:hAnsi="Arial" w:cs="Times New Roman"/>
      <w:b/>
      <w:caps/>
      <w:sz w:val="24"/>
      <w:szCs w:val="24"/>
      <w:lang w:eastAsia="ru-RU"/>
    </w:rPr>
  </w:style>
  <w:style w:type="paragraph" w:customStyle="1" w:styleId="S3">
    <w:name w:val="S_Заголовок3_СписокН"/>
    <w:basedOn w:val="a"/>
    <w:next w:val="a"/>
    <w:rsid w:val="00040163"/>
    <w:pPr>
      <w:keepNext/>
      <w:numPr>
        <w:ilvl w:val="2"/>
        <w:numId w:val="6"/>
      </w:numPr>
      <w:spacing w:before="0"/>
    </w:pPr>
    <w:rPr>
      <w:rFonts w:ascii="Arial" w:eastAsia="Times New Roman" w:hAnsi="Arial" w:cs="Times New Roman"/>
      <w:b/>
      <w:i/>
      <w:caps/>
      <w:sz w:val="20"/>
      <w:szCs w:val="20"/>
      <w:lang w:eastAsia="ru-RU"/>
    </w:rPr>
  </w:style>
  <w:style w:type="paragraph" w:customStyle="1" w:styleId="10">
    <w:name w:val="Название объекта1"/>
    <w:basedOn w:val="a"/>
    <w:next w:val="a"/>
    <w:rsid w:val="00040163"/>
    <w:pPr>
      <w:suppressAutoHyphens/>
      <w:spacing w:before="0"/>
      <w:jc w:val="center"/>
    </w:pPr>
    <w:rPr>
      <w:rFonts w:ascii="Arial Narrow" w:eastAsia="Times New Roman" w:hAnsi="Arial Narrow" w:cs="Arial Narrow"/>
      <w:b/>
      <w:bCs/>
      <w:color w:val="000080"/>
      <w:sz w:val="20"/>
      <w:szCs w:val="24"/>
      <w:lang w:eastAsia="ar-SA"/>
    </w:rPr>
  </w:style>
  <w:style w:type="paragraph" w:customStyle="1" w:styleId="S10">
    <w:name w:val="S_ЗаголовкиТаблицы1"/>
    <w:basedOn w:val="a"/>
    <w:rsid w:val="00040163"/>
    <w:pPr>
      <w:keepNext/>
      <w:widowControl w:val="0"/>
      <w:spacing w:before="0"/>
      <w:jc w:val="center"/>
    </w:pPr>
    <w:rPr>
      <w:rFonts w:ascii="Arial" w:eastAsia="Times New Roman" w:hAnsi="Arial" w:cs="Times New Roman"/>
      <w:b/>
      <w:caps/>
      <w:sz w:val="16"/>
      <w:szCs w:val="16"/>
      <w:lang w:eastAsia="ru-RU"/>
    </w:rPr>
  </w:style>
  <w:style w:type="paragraph" w:styleId="a7">
    <w:name w:val="endnote text"/>
    <w:basedOn w:val="a"/>
    <w:link w:val="a8"/>
    <w:uiPriority w:val="99"/>
    <w:rsid w:val="00040163"/>
    <w:pPr>
      <w:autoSpaceDE w:val="0"/>
      <w:autoSpaceDN w:val="0"/>
      <w:spacing w:before="0"/>
      <w:jc w:val="left"/>
    </w:pPr>
    <w:rPr>
      <w:rFonts w:ascii="Times New Roman" w:eastAsiaTheme="minorEastAsia" w:hAnsi="Times New Roman" w:cs="Times New Roman"/>
      <w:sz w:val="20"/>
      <w:szCs w:val="20"/>
      <w:lang w:eastAsia="ru-RU"/>
    </w:rPr>
  </w:style>
  <w:style w:type="character" w:customStyle="1" w:styleId="a8">
    <w:name w:val="Текст концевой сноски Знак"/>
    <w:basedOn w:val="a0"/>
    <w:link w:val="a7"/>
    <w:uiPriority w:val="99"/>
    <w:rsid w:val="00040163"/>
    <w:rPr>
      <w:rFonts w:ascii="Times New Roman" w:eastAsiaTheme="minorEastAsia" w:hAnsi="Times New Roman" w:cs="Times New Roman"/>
      <w:sz w:val="20"/>
      <w:szCs w:val="20"/>
      <w:lang w:eastAsia="ru-RU"/>
    </w:rPr>
  </w:style>
  <w:style w:type="character" w:styleId="a9">
    <w:name w:val="endnote reference"/>
    <w:basedOn w:val="a0"/>
    <w:uiPriority w:val="99"/>
    <w:rsid w:val="00040163"/>
    <w:rPr>
      <w:vertAlign w:val="superscript"/>
    </w:rPr>
  </w:style>
  <w:style w:type="paragraph" w:styleId="aa">
    <w:name w:val="header"/>
    <w:basedOn w:val="a"/>
    <w:link w:val="ab"/>
    <w:uiPriority w:val="99"/>
    <w:unhideWhenUsed/>
    <w:rsid w:val="006172B3"/>
    <w:pPr>
      <w:tabs>
        <w:tab w:val="center" w:pos="4677"/>
        <w:tab w:val="right" w:pos="9355"/>
      </w:tabs>
      <w:spacing w:before="0"/>
    </w:pPr>
  </w:style>
  <w:style w:type="character" w:customStyle="1" w:styleId="ab">
    <w:name w:val="Верхний колонтитул Знак"/>
    <w:basedOn w:val="a0"/>
    <w:link w:val="aa"/>
    <w:uiPriority w:val="99"/>
    <w:rsid w:val="006172B3"/>
  </w:style>
  <w:style w:type="paragraph" w:styleId="ac">
    <w:name w:val="footer"/>
    <w:basedOn w:val="a"/>
    <w:link w:val="ad"/>
    <w:uiPriority w:val="99"/>
    <w:unhideWhenUsed/>
    <w:rsid w:val="006172B3"/>
    <w:pPr>
      <w:tabs>
        <w:tab w:val="center" w:pos="4677"/>
        <w:tab w:val="right" w:pos="9355"/>
      </w:tabs>
      <w:spacing w:before="0"/>
    </w:pPr>
  </w:style>
  <w:style w:type="character" w:customStyle="1" w:styleId="ad">
    <w:name w:val="Нижний колонтитул Знак"/>
    <w:basedOn w:val="a0"/>
    <w:link w:val="ac"/>
    <w:uiPriority w:val="99"/>
    <w:rsid w:val="006172B3"/>
  </w:style>
  <w:style w:type="character" w:styleId="ae">
    <w:name w:val="annotation reference"/>
    <w:basedOn w:val="a0"/>
    <w:uiPriority w:val="99"/>
    <w:semiHidden/>
    <w:unhideWhenUsed/>
    <w:rsid w:val="00247A2E"/>
    <w:rPr>
      <w:sz w:val="16"/>
      <w:szCs w:val="16"/>
    </w:rPr>
  </w:style>
  <w:style w:type="paragraph" w:styleId="af">
    <w:name w:val="annotation text"/>
    <w:basedOn w:val="a"/>
    <w:link w:val="af0"/>
    <w:uiPriority w:val="99"/>
    <w:unhideWhenUsed/>
    <w:rsid w:val="00247A2E"/>
    <w:rPr>
      <w:sz w:val="20"/>
      <w:szCs w:val="20"/>
    </w:rPr>
  </w:style>
  <w:style w:type="character" w:customStyle="1" w:styleId="af0">
    <w:name w:val="Текст примечания Знак"/>
    <w:basedOn w:val="a0"/>
    <w:link w:val="af"/>
    <w:uiPriority w:val="99"/>
    <w:rsid w:val="00247A2E"/>
    <w:rPr>
      <w:sz w:val="20"/>
      <w:szCs w:val="20"/>
    </w:rPr>
  </w:style>
  <w:style w:type="paragraph" w:styleId="af1">
    <w:name w:val="annotation subject"/>
    <w:basedOn w:val="af"/>
    <w:next w:val="af"/>
    <w:link w:val="af2"/>
    <w:uiPriority w:val="99"/>
    <w:semiHidden/>
    <w:unhideWhenUsed/>
    <w:rsid w:val="00247A2E"/>
    <w:rPr>
      <w:b/>
      <w:bCs/>
    </w:rPr>
  </w:style>
  <w:style w:type="character" w:customStyle="1" w:styleId="af2">
    <w:name w:val="Тема примечания Знак"/>
    <w:basedOn w:val="af0"/>
    <w:link w:val="af1"/>
    <w:uiPriority w:val="99"/>
    <w:semiHidden/>
    <w:rsid w:val="00247A2E"/>
    <w:rPr>
      <w:b/>
      <w:bCs/>
      <w:sz w:val="20"/>
      <w:szCs w:val="20"/>
    </w:rPr>
  </w:style>
  <w:style w:type="paragraph" w:styleId="af3">
    <w:name w:val="Revision"/>
    <w:hidden/>
    <w:uiPriority w:val="99"/>
    <w:semiHidden/>
    <w:rsid w:val="00247A2E"/>
    <w:pPr>
      <w:spacing w:before="0"/>
      <w:jc w:val="left"/>
    </w:pPr>
  </w:style>
  <w:style w:type="paragraph" w:styleId="af4">
    <w:name w:val="List Paragraph"/>
    <w:basedOn w:val="a"/>
    <w:uiPriority w:val="34"/>
    <w:qFormat/>
    <w:rsid w:val="008C25EE"/>
    <w:pPr>
      <w:ind w:left="720"/>
      <w:contextualSpacing/>
    </w:pPr>
  </w:style>
  <w:style w:type="table" w:styleId="af5">
    <w:name w:val="Table Grid"/>
    <w:basedOn w:val="a1"/>
    <w:uiPriority w:val="39"/>
    <w:rsid w:val="000E33A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334873"/>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334873"/>
    <w:rPr>
      <w:rFonts w:ascii="Times New Roman" w:eastAsia="Times New Roman" w:hAnsi="Times New Roman" w:cs="Times New Roman"/>
      <w:b/>
      <w:bCs/>
      <w:sz w:val="26"/>
      <w:szCs w:val="26"/>
      <w:lang w:eastAsia="ru-RU"/>
    </w:rPr>
  </w:style>
  <w:style w:type="character" w:customStyle="1" w:styleId="60">
    <w:name w:val="Заголовок 6 Знак"/>
    <w:basedOn w:val="a0"/>
    <w:link w:val="6"/>
    <w:rsid w:val="00334873"/>
    <w:rPr>
      <w:rFonts w:ascii="Times New Roman" w:eastAsia="Times New Roman" w:hAnsi="Times New Roman" w:cs="Times New Roman"/>
      <w:b/>
      <w:bCs/>
      <w:lang w:eastAsia="ru-RU"/>
    </w:rPr>
  </w:style>
  <w:style w:type="character" w:customStyle="1" w:styleId="70">
    <w:name w:val="Заголовок 7 Знак"/>
    <w:basedOn w:val="a0"/>
    <w:link w:val="7"/>
    <w:rsid w:val="00334873"/>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334873"/>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334873"/>
    <w:rPr>
      <w:rFonts w:ascii="Arial" w:eastAsia="Times New Roman" w:hAnsi="Arial" w:cs="Arial"/>
      <w:lang w:eastAsia="ru-RU"/>
    </w:rPr>
  </w:style>
  <w:style w:type="paragraph" w:customStyle="1" w:styleId="-5">
    <w:name w:val="Пункт-5"/>
    <w:basedOn w:val="a"/>
    <w:rsid w:val="00334873"/>
    <w:pPr>
      <w:spacing w:before="0" w:after="240"/>
      <w:contextualSpacing/>
    </w:pPr>
    <w:rPr>
      <w:rFonts w:ascii="Times New Roman" w:eastAsia="Times New Roman" w:hAnsi="Times New Roman" w:cs="Times New Roman"/>
      <w:sz w:val="24"/>
      <w:szCs w:val="24"/>
      <w:lang w:eastAsia="ru-RU"/>
    </w:rPr>
  </w:style>
  <w:style w:type="paragraph" w:customStyle="1" w:styleId="S0">
    <w:name w:val="S_Обычный"/>
    <w:basedOn w:val="a"/>
    <w:link w:val="S4"/>
    <w:rsid w:val="00334873"/>
    <w:pPr>
      <w:widowControl w:val="0"/>
      <w:spacing w:before="0"/>
    </w:pPr>
    <w:rPr>
      <w:rFonts w:ascii="Times New Roman" w:eastAsia="Times New Roman" w:hAnsi="Times New Roman" w:cs="Times New Roman"/>
      <w:sz w:val="24"/>
      <w:szCs w:val="24"/>
      <w:lang w:eastAsia="ru-RU"/>
    </w:rPr>
  </w:style>
  <w:style w:type="character" w:customStyle="1" w:styleId="S4">
    <w:name w:val="S_Обычный Знак"/>
    <w:link w:val="S0"/>
    <w:rsid w:val="00334873"/>
    <w:rPr>
      <w:rFonts w:ascii="Times New Roman" w:eastAsia="Times New Roman" w:hAnsi="Times New Roman" w:cs="Times New Roman"/>
      <w:sz w:val="24"/>
      <w:szCs w:val="24"/>
      <w:lang w:eastAsia="ru-RU"/>
    </w:rPr>
  </w:style>
  <w:style w:type="paragraph" w:styleId="af6">
    <w:name w:val="Normal (Web)"/>
    <w:basedOn w:val="a"/>
    <w:uiPriority w:val="99"/>
    <w:unhideWhenUsed/>
    <w:rsid w:val="00743373"/>
    <w:pPr>
      <w:spacing w:after="142" w:line="288"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9948">
      <w:bodyDiv w:val="1"/>
      <w:marLeft w:val="0"/>
      <w:marRight w:val="0"/>
      <w:marTop w:val="0"/>
      <w:marBottom w:val="0"/>
      <w:divBdr>
        <w:top w:val="none" w:sz="0" w:space="0" w:color="auto"/>
        <w:left w:val="none" w:sz="0" w:space="0" w:color="auto"/>
        <w:bottom w:val="none" w:sz="0" w:space="0" w:color="auto"/>
        <w:right w:val="none" w:sz="0" w:space="0" w:color="auto"/>
      </w:divBdr>
    </w:div>
    <w:div w:id="115953751">
      <w:bodyDiv w:val="1"/>
      <w:marLeft w:val="0"/>
      <w:marRight w:val="0"/>
      <w:marTop w:val="0"/>
      <w:marBottom w:val="0"/>
      <w:divBdr>
        <w:top w:val="none" w:sz="0" w:space="0" w:color="auto"/>
        <w:left w:val="none" w:sz="0" w:space="0" w:color="auto"/>
        <w:bottom w:val="none" w:sz="0" w:space="0" w:color="auto"/>
        <w:right w:val="none" w:sz="0" w:space="0" w:color="auto"/>
      </w:divBdr>
    </w:div>
    <w:div w:id="211160340">
      <w:bodyDiv w:val="1"/>
      <w:marLeft w:val="0"/>
      <w:marRight w:val="0"/>
      <w:marTop w:val="0"/>
      <w:marBottom w:val="0"/>
      <w:divBdr>
        <w:top w:val="none" w:sz="0" w:space="0" w:color="auto"/>
        <w:left w:val="none" w:sz="0" w:space="0" w:color="auto"/>
        <w:bottom w:val="none" w:sz="0" w:space="0" w:color="auto"/>
        <w:right w:val="none" w:sz="0" w:space="0" w:color="auto"/>
      </w:divBdr>
    </w:div>
    <w:div w:id="224679613">
      <w:bodyDiv w:val="1"/>
      <w:marLeft w:val="0"/>
      <w:marRight w:val="0"/>
      <w:marTop w:val="0"/>
      <w:marBottom w:val="0"/>
      <w:divBdr>
        <w:top w:val="none" w:sz="0" w:space="0" w:color="auto"/>
        <w:left w:val="none" w:sz="0" w:space="0" w:color="auto"/>
        <w:bottom w:val="none" w:sz="0" w:space="0" w:color="auto"/>
        <w:right w:val="none" w:sz="0" w:space="0" w:color="auto"/>
      </w:divBdr>
    </w:div>
    <w:div w:id="382414509">
      <w:bodyDiv w:val="1"/>
      <w:marLeft w:val="0"/>
      <w:marRight w:val="0"/>
      <w:marTop w:val="0"/>
      <w:marBottom w:val="0"/>
      <w:divBdr>
        <w:top w:val="none" w:sz="0" w:space="0" w:color="auto"/>
        <w:left w:val="none" w:sz="0" w:space="0" w:color="auto"/>
        <w:bottom w:val="none" w:sz="0" w:space="0" w:color="auto"/>
        <w:right w:val="none" w:sz="0" w:space="0" w:color="auto"/>
      </w:divBdr>
    </w:div>
    <w:div w:id="424880976">
      <w:bodyDiv w:val="1"/>
      <w:marLeft w:val="0"/>
      <w:marRight w:val="0"/>
      <w:marTop w:val="0"/>
      <w:marBottom w:val="0"/>
      <w:divBdr>
        <w:top w:val="none" w:sz="0" w:space="0" w:color="auto"/>
        <w:left w:val="none" w:sz="0" w:space="0" w:color="auto"/>
        <w:bottom w:val="none" w:sz="0" w:space="0" w:color="auto"/>
        <w:right w:val="none" w:sz="0" w:space="0" w:color="auto"/>
      </w:divBdr>
    </w:div>
    <w:div w:id="597951507">
      <w:bodyDiv w:val="1"/>
      <w:marLeft w:val="0"/>
      <w:marRight w:val="0"/>
      <w:marTop w:val="0"/>
      <w:marBottom w:val="0"/>
      <w:divBdr>
        <w:top w:val="none" w:sz="0" w:space="0" w:color="auto"/>
        <w:left w:val="none" w:sz="0" w:space="0" w:color="auto"/>
        <w:bottom w:val="none" w:sz="0" w:space="0" w:color="auto"/>
        <w:right w:val="none" w:sz="0" w:space="0" w:color="auto"/>
      </w:divBdr>
    </w:div>
    <w:div w:id="670064315">
      <w:bodyDiv w:val="1"/>
      <w:marLeft w:val="0"/>
      <w:marRight w:val="0"/>
      <w:marTop w:val="0"/>
      <w:marBottom w:val="0"/>
      <w:divBdr>
        <w:top w:val="none" w:sz="0" w:space="0" w:color="auto"/>
        <w:left w:val="none" w:sz="0" w:space="0" w:color="auto"/>
        <w:bottom w:val="none" w:sz="0" w:space="0" w:color="auto"/>
        <w:right w:val="none" w:sz="0" w:space="0" w:color="auto"/>
      </w:divBdr>
    </w:div>
    <w:div w:id="679703361">
      <w:bodyDiv w:val="1"/>
      <w:marLeft w:val="0"/>
      <w:marRight w:val="0"/>
      <w:marTop w:val="0"/>
      <w:marBottom w:val="0"/>
      <w:divBdr>
        <w:top w:val="none" w:sz="0" w:space="0" w:color="auto"/>
        <w:left w:val="none" w:sz="0" w:space="0" w:color="auto"/>
        <w:bottom w:val="none" w:sz="0" w:space="0" w:color="auto"/>
        <w:right w:val="none" w:sz="0" w:space="0" w:color="auto"/>
      </w:divBdr>
    </w:div>
    <w:div w:id="764569174">
      <w:bodyDiv w:val="1"/>
      <w:marLeft w:val="0"/>
      <w:marRight w:val="0"/>
      <w:marTop w:val="0"/>
      <w:marBottom w:val="0"/>
      <w:divBdr>
        <w:top w:val="none" w:sz="0" w:space="0" w:color="auto"/>
        <w:left w:val="none" w:sz="0" w:space="0" w:color="auto"/>
        <w:bottom w:val="none" w:sz="0" w:space="0" w:color="auto"/>
        <w:right w:val="none" w:sz="0" w:space="0" w:color="auto"/>
      </w:divBdr>
    </w:div>
    <w:div w:id="860437498">
      <w:bodyDiv w:val="1"/>
      <w:marLeft w:val="0"/>
      <w:marRight w:val="0"/>
      <w:marTop w:val="0"/>
      <w:marBottom w:val="0"/>
      <w:divBdr>
        <w:top w:val="none" w:sz="0" w:space="0" w:color="auto"/>
        <w:left w:val="none" w:sz="0" w:space="0" w:color="auto"/>
        <w:bottom w:val="none" w:sz="0" w:space="0" w:color="auto"/>
        <w:right w:val="none" w:sz="0" w:space="0" w:color="auto"/>
      </w:divBdr>
    </w:div>
    <w:div w:id="944926934">
      <w:bodyDiv w:val="1"/>
      <w:marLeft w:val="0"/>
      <w:marRight w:val="0"/>
      <w:marTop w:val="0"/>
      <w:marBottom w:val="0"/>
      <w:divBdr>
        <w:top w:val="none" w:sz="0" w:space="0" w:color="auto"/>
        <w:left w:val="none" w:sz="0" w:space="0" w:color="auto"/>
        <w:bottom w:val="none" w:sz="0" w:space="0" w:color="auto"/>
        <w:right w:val="none" w:sz="0" w:space="0" w:color="auto"/>
      </w:divBdr>
    </w:div>
    <w:div w:id="1099520199">
      <w:bodyDiv w:val="1"/>
      <w:marLeft w:val="0"/>
      <w:marRight w:val="0"/>
      <w:marTop w:val="0"/>
      <w:marBottom w:val="0"/>
      <w:divBdr>
        <w:top w:val="none" w:sz="0" w:space="0" w:color="auto"/>
        <w:left w:val="none" w:sz="0" w:space="0" w:color="auto"/>
        <w:bottom w:val="none" w:sz="0" w:space="0" w:color="auto"/>
        <w:right w:val="none" w:sz="0" w:space="0" w:color="auto"/>
      </w:divBdr>
    </w:div>
    <w:div w:id="1245991564">
      <w:bodyDiv w:val="1"/>
      <w:marLeft w:val="0"/>
      <w:marRight w:val="0"/>
      <w:marTop w:val="0"/>
      <w:marBottom w:val="0"/>
      <w:divBdr>
        <w:top w:val="none" w:sz="0" w:space="0" w:color="auto"/>
        <w:left w:val="none" w:sz="0" w:space="0" w:color="auto"/>
        <w:bottom w:val="none" w:sz="0" w:space="0" w:color="auto"/>
        <w:right w:val="none" w:sz="0" w:space="0" w:color="auto"/>
      </w:divBdr>
    </w:div>
    <w:div w:id="1382705886">
      <w:bodyDiv w:val="1"/>
      <w:marLeft w:val="0"/>
      <w:marRight w:val="0"/>
      <w:marTop w:val="0"/>
      <w:marBottom w:val="0"/>
      <w:divBdr>
        <w:top w:val="none" w:sz="0" w:space="0" w:color="auto"/>
        <w:left w:val="none" w:sz="0" w:space="0" w:color="auto"/>
        <w:bottom w:val="none" w:sz="0" w:space="0" w:color="auto"/>
        <w:right w:val="none" w:sz="0" w:space="0" w:color="auto"/>
      </w:divBdr>
    </w:div>
    <w:div w:id="1446197671">
      <w:bodyDiv w:val="1"/>
      <w:marLeft w:val="0"/>
      <w:marRight w:val="0"/>
      <w:marTop w:val="0"/>
      <w:marBottom w:val="0"/>
      <w:divBdr>
        <w:top w:val="none" w:sz="0" w:space="0" w:color="auto"/>
        <w:left w:val="none" w:sz="0" w:space="0" w:color="auto"/>
        <w:bottom w:val="none" w:sz="0" w:space="0" w:color="auto"/>
        <w:right w:val="none" w:sz="0" w:space="0" w:color="auto"/>
      </w:divBdr>
    </w:div>
    <w:div w:id="1619411568">
      <w:bodyDiv w:val="1"/>
      <w:marLeft w:val="0"/>
      <w:marRight w:val="0"/>
      <w:marTop w:val="0"/>
      <w:marBottom w:val="0"/>
      <w:divBdr>
        <w:top w:val="none" w:sz="0" w:space="0" w:color="auto"/>
        <w:left w:val="none" w:sz="0" w:space="0" w:color="auto"/>
        <w:bottom w:val="none" w:sz="0" w:space="0" w:color="auto"/>
        <w:right w:val="none" w:sz="0" w:space="0" w:color="auto"/>
      </w:divBdr>
    </w:div>
    <w:div w:id="1796022623">
      <w:bodyDiv w:val="1"/>
      <w:marLeft w:val="0"/>
      <w:marRight w:val="0"/>
      <w:marTop w:val="0"/>
      <w:marBottom w:val="0"/>
      <w:divBdr>
        <w:top w:val="none" w:sz="0" w:space="0" w:color="auto"/>
        <w:left w:val="none" w:sz="0" w:space="0" w:color="auto"/>
        <w:bottom w:val="none" w:sz="0" w:space="0" w:color="auto"/>
        <w:right w:val="none" w:sz="0" w:space="0" w:color="auto"/>
      </w:divBdr>
    </w:div>
    <w:div w:id="2027753969">
      <w:bodyDiv w:val="1"/>
      <w:marLeft w:val="0"/>
      <w:marRight w:val="0"/>
      <w:marTop w:val="0"/>
      <w:marBottom w:val="0"/>
      <w:divBdr>
        <w:top w:val="none" w:sz="0" w:space="0" w:color="auto"/>
        <w:left w:val="none" w:sz="0" w:space="0" w:color="auto"/>
        <w:bottom w:val="none" w:sz="0" w:space="0" w:color="auto"/>
        <w:right w:val="none" w:sz="0" w:space="0" w:color="auto"/>
      </w:divBdr>
    </w:div>
    <w:div w:id="2059084137">
      <w:bodyDiv w:val="1"/>
      <w:marLeft w:val="0"/>
      <w:marRight w:val="0"/>
      <w:marTop w:val="0"/>
      <w:marBottom w:val="0"/>
      <w:divBdr>
        <w:top w:val="none" w:sz="0" w:space="0" w:color="auto"/>
        <w:left w:val="none" w:sz="0" w:space="0" w:color="auto"/>
        <w:bottom w:val="none" w:sz="0" w:space="0" w:color="auto"/>
        <w:right w:val="none" w:sz="0" w:space="0" w:color="auto"/>
      </w:divBdr>
    </w:div>
    <w:div w:id="20978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7FD5F3C68411B9D2F27EE88BB357C75C189FE6A40C5BD45209DAB30D3D66A7E714AF8D69E3ED1F3C67B7B3B21B803F033DF04FBB6t33DN" TargetMode="External"/><Relationship Id="rId13" Type="http://schemas.openxmlformats.org/officeDocument/2006/relationships/hyperlink" Target="consultantplus://offline/ref=779E31C0BFF4B894C77343A52D3E22D61C7F47E4DF65212E4355247DA3K1SEH" TargetMode="External"/><Relationship Id="rId18" Type="http://schemas.openxmlformats.org/officeDocument/2006/relationships/hyperlink" Target="consultantplus://offline/ref=779E31C0BFF4B894C77343A52D3E22D61C7749E4DC63212E4355247DA31E1FBD16A55BB27AA74AEBK6SDH" TargetMode="External"/><Relationship Id="rId26" Type="http://schemas.openxmlformats.org/officeDocument/2006/relationships/hyperlink" Target="consultantplus://offline/ref=881E99E3455834B7042C362E85926919BAD50D3489EE40192B5FB096EA58C3B8F50387C8F102756940F705EB4A0737A04EC72DCA8CFCK6H"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79E31C0BFF4B894C77343A52D3E22D61C7F46EED966212E4355247DA3K1SEH" TargetMode="External"/><Relationship Id="rId17" Type="http://schemas.openxmlformats.org/officeDocument/2006/relationships/hyperlink" Target="consultantplus://offline/ref=779E31C0BFF4B894C77343A52D3E22D61C7F47E4DF65212E4355247DA31E1FBD16A55BB1K7S2H" TargetMode="External"/><Relationship Id="rId25" Type="http://schemas.openxmlformats.org/officeDocument/2006/relationships/hyperlink" Target="consultantplus://offline/ref=779E31C0BFF4B894C77343A52D3E22D61C7F46EEDE64212E4355247DA31E1FBD16A55BB273KASEH"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79E31C0BFF4B894C77343A52D3E22D61C7749E4DC63212E4355247DA31E1FBD16A55BB27AA74AE9K6SDH" TargetMode="External"/><Relationship Id="rId20" Type="http://schemas.openxmlformats.org/officeDocument/2006/relationships/image" Target="media/image2.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9E31C0BFF4B894C77343A52D3E22D61C7F46EEDE64212E4355247DA3K1SEH" TargetMode="External"/><Relationship Id="rId24" Type="http://schemas.openxmlformats.org/officeDocument/2006/relationships/image" Target="media/image6.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779E31C0BFF4B894C77343A52D3E22D61C7646EBD767212E4355247DA3K1SEH" TargetMode="External"/><Relationship Id="rId23" Type="http://schemas.openxmlformats.org/officeDocument/2006/relationships/image" Target="media/image5.wmf"/><Relationship Id="rId28" Type="http://schemas.openxmlformats.org/officeDocument/2006/relationships/header" Target="header1.xml"/><Relationship Id="rId10" Type="http://schemas.openxmlformats.org/officeDocument/2006/relationships/hyperlink" Target="http://www.gaz39.ru" TargetMode="External"/><Relationship Id="rId19" Type="http://schemas.openxmlformats.org/officeDocument/2006/relationships/image" Target="media/image1.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779E31C0BFF4B894C77343A52D3E22D61C7646EBD767212E4355247DA31E1FBD16A55BB27AA74AE9K6SFH" TargetMode="External"/><Relationship Id="rId22" Type="http://schemas.openxmlformats.org/officeDocument/2006/relationships/image" Target="media/image4.wmf"/><Relationship Id="rId27" Type="http://schemas.openxmlformats.org/officeDocument/2006/relationships/hyperlink" Target="consultantplus://offline/ref=881E99E3455834B7042C362E85926919BAD5083D88EF40192B5FB096EA58C3B8F50387CBF6007F3F19B804B70E5524A040C72FC390C6B7D9F5K2H"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DBAE-7DBD-422A-B730-0B708D67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113</Pages>
  <Words>40040</Words>
  <Characters>228228</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omts-5</dc:creator>
  <cp:keywords/>
  <dc:description/>
  <cp:lastModifiedBy>omts8</cp:lastModifiedBy>
  <cp:revision>529</cp:revision>
  <cp:lastPrinted>2022-09-29T08:14:00Z</cp:lastPrinted>
  <dcterms:created xsi:type="dcterms:W3CDTF">2019-06-11T12:44:00Z</dcterms:created>
  <dcterms:modified xsi:type="dcterms:W3CDTF">2023-02-03T13:45:00Z</dcterms:modified>
</cp:coreProperties>
</file>